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23" w:rsidRDefault="00A16623" w:rsidP="00A1662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Большеподберезинская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средняя школа имени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А.Е.Кошкина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Кайбицкого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района Р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еспублики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атарстан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»</w:t>
      </w:r>
    </w:p>
    <w:p w:rsidR="00993471" w:rsidRDefault="00993471"/>
    <w:p w:rsidR="00A16623" w:rsidRDefault="00A16623"/>
    <w:p w:rsidR="00A16623" w:rsidRDefault="00A16623"/>
    <w:p w:rsidR="00A16623" w:rsidRDefault="00A16623"/>
    <w:p w:rsidR="00A16623" w:rsidRDefault="00A16623"/>
    <w:p w:rsidR="00A16623" w:rsidRDefault="00A16623"/>
    <w:p w:rsidR="00A16623" w:rsidRP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  <w:r w:rsidRPr="00A16623">
        <w:rPr>
          <w:rFonts w:ascii="Times New Roman" w:hAnsi="Times New Roman" w:cs="Times New Roman"/>
          <w:sz w:val="32"/>
          <w:szCs w:val="32"/>
        </w:rPr>
        <w:t>Календарно- тематический план</w:t>
      </w: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  <w:r w:rsidRPr="00A16623">
        <w:rPr>
          <w:rFonts w:ascii="Times New Roman" w:hAnsi="Times New Roman" w:cs="Times New Roman"/>
          <w:sz w:val="32"/>
          <w:szCs w:val="32"/>
        </w:rPr>
        <w:t>ЮИД</w:t>
      </w: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«Дорожный патруль»</w:t>
      </w: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5-6 классов</w:t>
      </w: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 год</w:t>
      </w: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853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8"/>
        <w:gridCol w:w="1631"/>
      </w:tblGrid>
      <w:tr w:rsidR="00A16623" w:rsidTr="0081256B">
        <w:trPr>
          <w:trHeight w:val="360"/>
        </w:trPr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занятий.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Техника безопасности на уроках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I. Дорога – это опасно.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Зачем нужны правила дорожного движения. 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дорога?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улицы и дорог (тротуар,  обочина разделительная полоса)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перекрестков.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переходов. Какие бывают переходы.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буклетом « Дорога и я»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светофор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светофор? Значение сигналов светофора.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гости к Светофору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Светофорычу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.(из истории)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светофоров.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Регулировщик. Сигналы регулировщика.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светофором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III Я пешеход!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участвует в движении?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пассажир, водитель, пешеход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правила перехода улиц и дорог.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Листовки «Маленький пешеход, помни!»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IV. Транспортные средства.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автомобиля.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транспорт. Конкурс рисунков.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бывает транспорт?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значит номера машин?(буквы и цифры в номере)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пришел велосипед?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движения на велосипеде.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транспортных средств.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V. Дорожные знаки.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дорожные знаки?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дорожных знаков.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Запрещающие знаки.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Предупреждающие знаки.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Разрешающие знаки.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сервиса.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приоритета.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Предписывающие знаки.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знаком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Медицинская помощь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tabs>
                <w:tab w:val="center" w:pos="70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tab/>
            </w: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доврачебная помощь. Виды перевязок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.Фигурное катание на велосипеде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rPr>
          <w:trHeight w:val="436"/>
        </w:trPr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Вождение велосипеда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Настольные игры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tabs>
                <w:tab w:val="center" w:pos="700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6623" w:rsidTr="0081256B"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Транспортное лото, Я пешеход, Светофор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623" w:rsidRDefault="00A16623" w:rsidP="008125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P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6623" w:rsidRPr="00A16623" w:rsidRDefault="00A16623" w:rsidP="00A1662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16623" w:rsidRPr="00A16623" w:rsidSect="00A1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50"/>
    <w:rsid w:val="001F3850"/>
    <w:rsid w:val="00993471"/>
    <w:rsid w:val="009D788C"/>
    <w:rsid w:val="00A16623"/>
    <w:rsid w:val="00E71E61"/>
    <w:rsid w:val="00EB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90F2"/>
  <w15:chartTrackingRefBased/>
  <w15:docId w15:val="{B1F714D5-487F-49B9-BC16-E3F33132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Класс</cp:lastModifiedBy>
  <cp:revision>2</cp:revision>
  <dcterms:created xsi:type="dcterms:W3CDTF">2025-11-21T04:05:00Z</dcterms:created>
  <dcterms:modified xsi:type="dcterms:W3CDTF">2025-11-21T04:05:00Z</dcterms:modified>
</cp:coreProperties>
</file>