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F62" w:rsidRDefault="00D85F62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85F62" w:rsidRDefault="00D85F62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D85F6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</w:pPr>
            <w:r>
              <w:t>4 августа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right"/>
            </w:pPr>
            <w:r>
              <w:t>N УП-549</w:t>
            </w:r>
          </w:p>
        </w:tc>
      </w:tr>
    </w:tbl>
    <w:p w:rsidR="00D85F62" w:rsidRDefault="00D85F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5F62" w:rsidRDefault="00D85F62">
      <w:pPr>
        <w:pStyle w:val="ConsPlusNormal"/>
        <w:jc w:val="both"/>
      </w:pPr>
    </w:p>
    <w:p w:rsidR="00D85F62" w:rsidRDefault="00D85F62">
      <w:pPr>
        <w:pStyle w:val="ConsPlusTitle"/>
        <w:jc w:val="center"/>
      </w:pPr>
      <w:r>
        <w:t>УКАЗ</w:t>
      </w:r>
    </w:p>
    <w:p w:rsidR="00D85F62" w:rsidRDefault="00D85F62">
      <w:pPr>
        <w:pStyle w:val="ConsPlusTitle"/>
        <w:jc w:val="center"/>
      </w:pPr>
      <w:r>
        <w:t>ПРЕЗИДЕНТА РЕСПУБЛИКИ ТАТАРСТАН</w:t>
      </w:r>
    </w:p>
    <w:p w:rsidR="00D85F62" w:rsidRDefault="00D85F62">
      <w:pPr>
        <w:pStyle w:val="ConsPlusTitle"/>
        <w:jc w:val="both"/>
      </w:pPr>
    </w:p>
    <w:p w:rsidR="00D85F62" w:rsidRDefault="00D85F62">
      <w:pPr>
        <w:pStyle w:val="ConsPlusTitle"/>
        <w:jc w:val="center"/>
      </w:pPr>
      <w:r>
        <w:t>О ВНЕСЕНИИ ИЗМЕНЕНИЙ В РЕЕСТР ДОЛЖНОСТЕЙ ГОСУДАРСТВЕННОЙ</w:t>
      </w:r>
    </w:p>
    <w:p w:rsidR="00D85F62" w:rsidRDefault="00D85F62">
      <w:pPr>
        <w:pStyle w:val="ConsPlusTitle"/>
        <w:jc w:val="center"/>
      </w:pPr>
      <w:r>
        <w:t>ГРАЖДАНСКОЙ СЛУЖБЫ РЕСПУБЛИКИ ТАТАРСТАН</w:t>
      </w:r>
    </w:p>
    <w:p w:rsidR="00D85F62" w:rsidRDefault="00D85F62">
      <w:pPr>
        <w:pStyle w:val="ConsPlusNormal"/>
        <w:jc w:val="both"/>
      </w:pPr>
    </w:p>
    <w:p w:rsidR="00D85F62" w:rsidRDefault="00D85F62">
      <w:pPr>
        <w:pStyle w:val="ConsPlusNormal"/>
        <w:ind w:firstLine="540"/>
        <w:jc w:val="both"/>
      </w:pPr>
      <w:r>
        <w:t>В целях совершенствования деятельности аппарата Счетной палаты Республики Татарстан постановляю:</w:t>
      </w:r>
    </w:p>
    <w:p w:rsidR="00D85F62" w:rsidRDefault="00D85F62">
      <w:pPr>
        <w:pStyle w:val="ConsPlusNormal"/>
        <w:jc w:val="both"/>
      </w:pPr>
    </w:p>
    <w:p w:rsidR="00D85F62" w:rsidRDefault="00D85F62">
      <w:pPr>
        <w:pStyle w:val="ConsPlusNormal"/>
        <w:ind w:firstLine="540"/>
        <w:jc w:val="both"/>
      </w:pPr>
      <w:r>
        <w:t xml:space="preserve">1. Внести в </w:t>
      </w:r>
      <w:hyperlink r:id="rId5" w:history="1">
        <w:r>
          <w:rPr>
            <w:color w:val="0000FF"/>
          </w:rPr>
          <w:t>Реестр</w:t>
        </w:r>
      </w:hyperlink>
      <w:r>
        <w:t xml:space="preserve"> должностей государственной гражданской службы Республики Татарстан, утвержденный Указом Президента Республики Татарстан от 18 января 2006 года N УП-9 "О Реестре должностей государственной гражданской службы Республики Татарстан" (с изменениями, внесенными указами Президента Республики Татарстан от 12 марта 2010 года N УП-121, от 1 апреля 2010 года N УП-183, от 10 июня 2010 года N УП-378, от 30 июня 2010 года N УП-416, от 3 августа 2010 года N УП-512, от 2 сентября 2010 года N УП-585, от 31 января 2011 года N УП-34, от 20 июня 2011 года N УП-360, от 5 октября 2011 года N УП-620, от 13 октября 2011 года N УП-646, от 30 ноября 2011 года N УП-774, от 20 февраля 2012 года N УП-126, от 24 мая 2012 года N УП-375, от 13 августа 2012 года N УП-649, от 20 августа 2012 года N УП-681, от 19 октября 2012 года N УП-880, от 18 января 2013 года N УП-31, от 24 января 2013 года N УП-44, от 18 мая 2013 года N УП-420, от 10 августа 2013 года N УП-754, от 30 октября 2013 года N УП-1065, от 23 ноября 2013 года N УП-1143, от 14 декабря 2013 года N УП-1214, от 22 июля 2014 года N УП-708, от 1 октября 2014 года N УП-949, от 17 октября 2015 года N УП-995, от 25 марта 2016 года N УП-285, от 21 октября 2016 года N УП-950, от 26 ноября 2016 года N УП-1053, от 12 сентября 2017 года N УП-809, от 27 октября 2017 года N УП-976, от 25 декабря 2017 года N УП-1156 и от 14 февраля 2018 года N УП-165), следующие изменения:</w:t>
      </w:r>
    </w:p>
    <w:p w:rsidR="00D85F62" w:rsidRDefault="00D85F62">
      <w:pPr>
        <w:pStyle w:val="ConsPlusNormal"/>
        <w:spacing w:before="220"/>
        <w:ind w:firstLine="540"/>
        <w:jc w:val="both"/>
      </w:pPr>
      <w:r>
        <w:t xml:space="preserve">а) </w:t>
      </w:r>
      <w:hyperlink r:id="rId6" w:history="1">
        <w:r>
          <w:rPr>
            <w:color w:val="0000FF"/>
          </w:rPr>
          <w:t>раздел 6</w:t>
        </w:r>
      </w:hyperlink>
      <w:r>
        <w:t xml:space="preserve"> изложить в следующей редакции:</w:t>
      </w:r>
    </w:p>
    <w:p w:rsidR="00D85F62" w:rsidRDefault="00D85F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97"/>
        <w:gridCol w:w="1430"/>
      </w:tblGrid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"Раздел 6.</w:t>
            </w:r>
          </w:p>
          <w:p w:rsidR="00D85F62" w:rsidRDefault="00D85F62">
            <w:pPr>
              <w:pStyle w:val="ConsPlusNormal"/>
              <w:jc w:val="center"/>
            </w:pPr>
            <w:r>
              <w:t>Перечень должностей в аппарате Счетной палаты</w:t>
            </w:r>
          </w:p>
          <w:p w:rsidR="00D85F62" w:rsidRDefault="00D85F62">
            <w:pPr>
              <w:pStyle w:val="ConsPlusNormal"/>
              <w:jc w:val="center"/>
            </w:pPr>
            <w:r>
              <w:t>Республики Татарстан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</w:pP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Глава 1. Должности категории "руководители"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</w:pP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Высшая группа должностей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</w:pP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both"/>
            </w:pPr>
            <w:r>
              <w:t>Начальник управления аппарата Счетной палаты Республики Татарстан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06-1-1-01</w:t>
            </w: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both"/>
            </w:pPr>
            <w:r>
              <w:t>Начальник отдела аппарата Счетной палаты Республики Татарстан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06-1-1-02</w:t>
            </w: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Главная группа должностей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</w:pP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both"/>
            </w:pPr>
            <w:r>
              <w:t>Начальник управления аппарата Счетной палаты Республики Татарстан &lt;****&gt;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06-1-2-03</w:t>
            </w: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both"/>
            </w:pPr>
            <w:r>
              <w:t>Начальник отдела аппарата Счетной палаты Республики Татарстан &lt;****&gt;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06-1-2-04</w:t>
            </w: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Ведущая группа должностей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</w:pP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both"/>
            </w:pPr>
            <w:r>
              <w:t>Пресс-секретарь Счетной палаты Республики Татарстан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06-1-3-05</w:t>
            </w: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both"/>
            </w:pPr>
            <w:r>
              <w:t>Заведующий сектором аппарата Счетной палаты Республики Татарстан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06-1-3-06</w:t>
            </w:r>
          </w:p>
        </w:tc>
      </w:tr>
      <w:tr w:rsidR="00D85F62">
        <w:tc>
          <w:tcPr>
            <w:tcW w:w="9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lastRenderedPageBreak/>
              <w:t>Глава 2. Должности категории "помощники (советники)"</w:t>
            </w: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Главная группа должностей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</w:pP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both"/>
            </w:pPr>
            <w:r>
              <w:t>Советник Председателя Счетной палаты Республики Татарстан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06-2-2-07</w:t>
            </w: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Глава 3. Должности категории "специалисты"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</w:pP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Главная группа должностей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</w:pP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both"/>
            </w:pPr>
            <w:r>
              <w:t>Начальник отдела в составе управления аппарата Счетной палаты Республики Татарстан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06-3-2-08</w:t>
            </w: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both"/>
            </w:pPr>
            <w:r>
              <w:t>Заведующий сектором в составе отдела аппарата Счетной палаты Республики Татарстан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06-3-2-09</w:t>
            </w: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both"/>
            </w:pPr>
            <w:r>
              <w:t>Главный инспектор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06-3-2-10</w:t>
            </w: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both"/>
            </w:pPr>
            <w:r>
              <w:t>Ведущий советник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06-3-2-11</w:t>
            </w: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Ведущая группа должностей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</w:pP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both"/>
            </w:pPr>
            <w:r>
              <w:t>Ведущий инспектор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06-3-3-12</w:t>
            </w: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both"/>
            </w:pPr>
            <w:r>
              <w:t>Ведущий консультант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06-3-3-13</w:t>
            </w:r>
          </w:p>
        </w:tc>
      </w:tr>
      <w:tr w:rsidR="00D85F62">
        <w:tc>
          <w:tcPr>
            <w:tcW w:w="9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Глава 4. Должности категории "обеспечивающие специалисты"</w:t>
            </w: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Главная группа должностей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</w:pP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both"/>
            </w:pPr>
            <w:r>
              <w:t>Главный специалист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06-4-2-14</w:t>
            </w: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Ведущая группа должностей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</w:pP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both"/>
            </w:pPr>
            <w:r>
              <w:t>Ведущий специалист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06-4-3-15</w:t>
            </w: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Старшая группа должностей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</w:pPr>
          </w:p>
        </w:tc>
      </w:tr>
      <w:tr w:rsidR="00D85F62"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both"/>
            </w:pPr>
            <w:r>
              <w:t>Старший специалист 1 разряда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D85F62" w:rsidRDefault="00D85F62">
            <w:pPr>
              <w:pStyle w:val="ConsPlusNormal"/>
              <w:jc w:val="center"/>
            </w:pPr>
            <w:r>
              <w:t>06-4-4-16";</w:t>
            </w:r>
          </w:p>
        </w:tc>
      </w:tr>
    </w:tbl>
    <w:p w:rsidR="00D85F62" w:rsidRDefault="00D85F62">
      <w:pPr>
        <w:pStyle w:val="ConsPlusNormal"/>
        <w:jc w:val="both"/>
      </w:pPr>
    </w:p>
    <w:p w:rsidR="00D85F62" w:rsidRDefault="00D85F62">
      <w:pPr>
        <w:pStyle w:val="ConsPlusNormal"/>
        <w:ind w:firstLine="540"/>
        <w:jc w:val="both"/>
      </w:pPr>
      <w:r>
        <w:t xml:space="preserve">б) </w:t>
      </w:r>
      <w:hyperlink r:id="rId7" w:history="1">
        <w:r>
          <w:rPr>
            <w:color w:val="0000FF"/>
          </w:rPr>
          <w:t>сноску</w:t>
        </w:r>
      </w:hyperlink>
      <w:r>
        <w:t>, помеченную символом "&lt;****&gt;", изложить в следующей редакции:</w:t>
      </w:r>
    </w:p>
    <w:p w:rsidR="00D85F62" w:rsidRDefault="00D85F62">
      <w:pPr>
        <w:pStyle w:val="ConsPlusNormal"/>
        <w:spacing w:before="220"/>
        <w:ind w:firstLine="540"/>
        <w:jc w:val="both"/>
      </w:pPr>
      <w:r>
        <w:t>"&lt;****&gt; Должности начальников управлений, отделов, осуществляющих информационно-техническое, документационное, финансово-экономическое обеспечение деятельности Аппарата Кабинета Министров Республики Татарстан, Счетной палаты Республики Татарстан.".</w:t>
      </w:r>
    </w:p>
    <w:p w:rsidR="00D85F62" w:rsidRDefault="00D85F62">
      <w:pPr>
        <w:pStyle w:val="ConsPlusNormal"/>
        <w:spacing w:before="220"/>
        <w:ind w:firstLine="540"/>
        <w:jc w:val="both"/>
      </w:pPr>
      <w:r>
        <w:t>2. Настоящий Указ вступает в силу со дня его подписания.</w:t>
      </w:r>
    </w:p>
    <w:p w:rsidR="00D85F62" w:rsidRDefault="00D85F62">
      <w:pPr>
        <w:pStyle w:val="ConsPlusNormal"/>
        <w:jc w:val="both"/>
      </w:pPr>
    </w:p>
    <w:p w:rsidR="00D85F62" w:rsidRDefault="00D85F62">
      <w:pPr>
        <w:pStyle w:val="ConsPlusNormal"/>
        <w:jc w:val="right"/>
      </w:pPr>
      <w:r>
        <w:t>Исполняющий</w:t>
      </w:r>
    </w:p>
    <w:p w:rsidR="00D85F62" w:rsidRDefault="00D85F62">
      <w:pPr>
        <w:pStyle w:val="ConsPlusNormal"/>
        <w:jc w:val="right"/>
      </w:pPr>
      <w:r>
        <w:t>обязанности Президента</w:t>
      </w:r>
    </w:p>
    <w:p w:rsidR="00D85F62" w:rsidRDefault="00D85F62">
      <w:pPr>
        <w:pStyle w:val="ConsPlusNormal"/>
        <w:jc w:val="right"/>
      </w:pPr>
      <w:r>
        <w:t>Республики Татарстан</w:t>
      </w:r>
    </w:p>
    <w:p w:rsidR="00D85F62" w:rsidRDefault="00D85F62">
      <w:pPr>
        <w:pStyle w:val="ConsPlusNormal"/>
        <w:jc w:val="right"/>
      </w:pPr>
      <w:r>
        <w:t>А.В.ПЕСОШИН</w:t>
      </w:r>
    </w:p>
    <w:p w:rsidR="00D85F62" w:rsidRDefault="00D85F62">
      <w:pPr>
        <w:pStyle w:val="ConsPlusNormal"/>
      </w:pPr>
      <w:r>
        <w:t>Казань, Кремль</w:t>
      </w:r>
    </w:p>
    <w:p w:rsidR="00D85F62" w:rsidRDefault="00D85F62">
      <w:pPr>
        <w:pStyle w:val="ConsPlusNormal"/>
        <w:spacing w:before="220"/>
      </w:pPr>
      <w:r>
        <w:t>4 августа 2018 года</w:t>
      </w:r>
    </w:p>
    <w:p w:rsidR="00D85F62" w:rsidRDefault="00D85F62">
      <w:pPr>
        <w:pStyle w:val="ConsPlusNormal"/>
        <w:spacing w:before="220"/>
      </w:pPr>
      <w:r>
        <w:t>N УП-549</w:t>
      </w:r>
    </w:p>
    <w:p w:rsidR="00D85F62" w:rsidRDefault="00D85F62">
      <w:pPr>
        <w:pStyle w:val="ConsPlusNormal"/>
        <w:jc w:val="both"/>
      </w:pPr>
    </w:p>
    <w:p w:rsidR="00D85F62" w:rsidRDefault="00D85F62">
      <w:pPr>
        <w:pStyle w:val="ConsPlusNormal"/>
        <w:jc w:val="both"/>
      </w:pPr>
    </w:p>
    <w:p w:rsidR="00D85F62" w:rsidRDefault="00D85F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4F2E" w:rsidRDefault="00F54F2E"/>
    <w:sectPr w:rsidR="00F54F2E" w:rsidSect="00056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62"/>
    <w:rsid w:val="00C65A3E"/>
    <w:rsid w:val="00D27F21"/>
    <w:rsid w:val="00D85F62"/>
    <w:rsid w:val="00F5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6407E-1E3C-498B-839C-3E8CC591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5F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5F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5F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3C622811FAE2CF4515ABF502BB157B32C617A8DC291B34342FFA7DE5FFB28834D01FA18438EACF4A53EDAEA16K3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C622811FAE2CF4515ABF502BB157B32C617A8DC291B34342FFA7DE5FFB28834D01FA18438EACF4A53EDBE816K6G" TargetMode="External"/><Relationship Id="rId5" Type="http://schemas.openxmlformats.org/officeDocument/2006/relationships/hyperlink" Target="consultantplus://offline/ref=A3C622811FAE2CF4515ABF502BB157B32C617A8DC291B34342FFA7DE5FFB28834D01FA18438EACF4A53ED9EF16KE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626</Words>
  <Characters>3569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Ганиева Венера Ильдаровна</dc:creator>
  <cp:keywords/>
  <dc:description/>
  <cp:lastModifiedBy>Ёлкина Светлана Анатольевна</cp:lastModifiedBy>
  <cp:revision>2</cp:revision>
  <dcterms:created xsi:type="dcterms:W3CDTF">2018-08-20T08:37:00Z</dcterms:created>
  <dcterms:modified xsi:type="dcterms:W3CDTF">2018-08-20T08:37:00Z</dcterms:modified>
</cp:coreProperties>
</file>