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D36" w:rsidRDefault="0047664F">
      <w:pPr>
        <w:pStyle w:val="Heading1"/>
        <w:spacing w:before="63" w:line="249" w:lineRule="auto"/>
        <w:ind w:hanging="2"/>
      </w:pPr>
      <w:r>
        <w:rPr>
          <w:color w:val="333333"/>
        </w:rPr>
        <w:t>Аннотация к рабочей программе</w:t>
      </w:r>
      <w:r>
        <w:rPr>
          <w:color w:val="333333"/>
          <w:spacing w:val="1"/>
        </w:rPr>
        <w:t xml:space="preserve"> </w:t>
      </w:r>
      <w:r>
        <w:rPr>
          <w:color w:val="333333"/>
        </w:rPr>
        <w:t>учебного предмета «Математика»</w:t>
      </w:r>
      <w:r>
        <w:rPr>
          <w:color w:val="333333"/>
          <w:spacing w:val="-57"/>
        </w:rPr>
        <w:t xml:space="preserve"> </w:t>
      </w:r>
      <w:r>
        <w:rPr>
          <w:color w:val="333333"/>
        </w:rPr>
        <w:t>для</w:t>
      </w:r>
      <w:r>
        <w:rPr>
          <w:color w:val="333333"/>
          <w:spacing w:val="-2"/>
        </w:rPr>
        <w:t xml:space="preserve"> </w:t>
      </w:r>
      <w:r>
        <w:rPr>
          <w:color w:val="333333"/>
        </w:rPr>
        <w:t>обучающихся</w:t>
      </w:r>
      <w:r>
        <w:rPr>
          <w:color w:val="333333"/>
          <w:spacing w:val="-1"/>
        </w:rPr>
        <w:t xml:space="preserve"> </w:t>
      </w:r>
      <w:r>
        <w:rPr>
          <w:color w:val="333333"/>
        </w:rPr>
        <w:t>1-4</w:t>
      </w:r>
      <w:r>
        <w:rPr>
          <w:color w:val="333333"/>
          <w:spacing w:val="1"/>
        </w:rPr>
        <w:t xml:space="preserve"> </w:t>
      </w:r>
      <w:r>
        <w:rPr>
          <w:color w:val="333333"/>
        </w:rPr>
        <w:t>классов</w:t>
      </w:r>
    </w:p>
    <w:p w:rsidR="00B82D36" w:rsidRDefault="00B82D36">
      <w:pPr>
        <w:pStyle w:val="a3"/>
        <w:spacing w:before="0"/>
        <w:ind w:left="0" w:firstLine="0"/>
        <w:jc w:val="left"/>
        <w:rPr>
          <w:b/>
          <w:sz w:val="26"/>
        </w:rPr>
      </w:pPr>
    </w:p>
    <w:p w:rsidR="00B82D36" w:rsidRDefault="00B82D36">
      <w:pPr>
        <w:pStyle w:val="a3"/>
        <w:spacing w:before="11"/>
        <w:ind w:left="0" w:firstLine="0"/>
        <w:jc w:val="left"/>
        <w:rPr>
          <w:b/>
          <w:sz w:val="23"/>
        </w:rPr>
      </w:pPr>
    </w:p>
    <w:p w:rsidR="00B82D36" w:rsidRDefault="0047664F">
      <w:pPr>
        <w:pStyle w:val="a3"/>
        <w:spacing w:before="0"/>
        <w:ind w:right="104"/>
      </w:pPr>
      <w:proofErr w:type="gramStart"/>
      <w:r>
        <w:t>Программа по математике на уровне начального общего образования составлена на</w:t>
      </w:r>
      <w:r>
        <w:rPr>
          <w:spacing w:val="1"/>
        </w:rPr>
        <w:t xml:space="preserve"> </w:t>
      </w:r>
      <w:r>
        <w:t>основе требований к результатам освоения программы начального общего образования</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духовно-нравственного</w:t>
      </w:r>
      <w:r>
        <w:rPr>
          <w:spacing w:val="1"/>
        </w:rPr>
        <w:t xml:space="preserve"> </w:t>
      </w:r>
      <w:r>
        <w:t>развития, воспитания и социализации обучающихся, сформулированные в федеральной</w:t>
      </w:r>
      <w:r>
        <w:rPr>
          <w:spacing w:val="1"/>
        </w:rPr>
        <w:t xml:space="preserve"> </w:t>
      </w:r>
      <w:r>
        <w:t>рабочей</w:t>
      </w:r>
      <w:r>
        <w:rPr>
          <w:spacing w:val="-1"/>
        </w:rPr>
        <w:t xml:space="preserve"> </w:t>
      </w:r>
      <w:r>
        <w:t>программе</w:t>
      </w:r>
      <w:r>
        <w:rPr>
          <w:spacing w:val="1"/>
        </w:rPr>
        <w:t xml:space="preserve"> </w:t>
      </w:r>
      <w:r>
        <w:t>воспитания.</w:t>
      </w:r>
      <w:proofErr w:type="gramEnd"/>
    </w:p>
    <w:p w:rsidR="00B82D36" w:rsidRDefault="0047664F">
      <w:pPr>
        <w:pStyle w:val="a3"/>
        <w:ind w:right="105"/>
      </w:pP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изучение</w:t>
      </w:r>
      <w:r>
        <w:rPr>
          <w:spacing w:val="1"/>
        </w:rPr>
        <w:t xml:space="preserve"> </w:t>
      </w:r>
      <w:r>
        <w:t>математики</w:t>
      </w:r>
      <w:r>
        <w:rPr>
          <w:spacing w:val="1"/>
        </w:rPr>
        <w:t xml:space="preserve"> </w:t>
      </w:r>
      <w:r>
        <w:t>имеет</w:t>
      </w:r>
      <w:r>
        <w:rPr>
          <w:spacing w:val="1"/>
        </w:rPr>
        <w:t xml:space="preserve"> </w:t>
      </w:r>
      <w:r>
        <w:t>особое</w:t>
      </w:r>
      <w:r>
        <w:rPr>
          <w:spacing w:val="1"/>
        </w:rPr>
        <w:t xml:space="preserve"> </w:t>
      </w:r>
      <w:r>
        <w:t>значение</w:t>
      </w:r>
      <w:r>
        <w:rPr>
          <w:spacing w:val="1"/>
        </w:rPr>
        <w:t xml:space="preserve"> </w:t>
      </w:r>
      <w:r>
        <w:t>в</w:t>
      </w:r>
      <w:r>
        <w:rPr>
          <w:spacing w:val="1"/>
        </w:rPr>
        <w:t xml:space="preserve"> </w:t>
      </w:r>
      <w:r>
        <w:t>развитии</w:t>
      </w:r>
      <w:r>
        <w:rPr>
          <w:spacing w:val="1"/>
        </w:rPr>
        <w:t xml:space="preserve"> </w:t>
      </w:r>
      <w:r>
        <w:t>обучающегося.</w:t>
      </w:r>
      <w:r>
        <w:rPr>
          <w:spacing w:val="1"/>
        </w:rPr>
        <w:t xml:space="preserve"> </w:t>
      </w:r>
      <w:r>
        <w:t>Приобретённые</w:t>
      </w:r>
      <w:r>
        <w:rPr>
          <w:spacing w:val="1"/>
        </w:rPr>
        <w:t xml:space="preserve"> </w:t>
      </w:r>
      <w:r>
        <w:t>им</w:t>
      </w:r>
      <w:r>
        <w:rPr>
          <w:spacing w:val="1"/>
        </w:rPr>
        <w:t xml:space="preserve"> </w:t>
      </w:r>
      <w:r>
        <w:t>знания,</w:t>
      </w:r>
      <w:r>
        <w:rPr>
          <w:spacing w:val="1"/>
        </w:rPr>
        <w:t xml:space="preserve"> </w:t>
      </w:r>
      <w:r>
        <w:t>опыт</w:t>
      </w:r>
      <w:r>
        <w:rPr>
          <w:spacing w:val="1"/>
        </w:rPr>
        <w:t xml:space="preserve"> </w:t>
      </w:r>
      <w:r>
        <w:t>выполнения</w:t>
      </w:r>
      <w:r>
        <w:rPr>
          <w:spacing w:val="1"/>
        </w:rPr>
        <w:t xml:space="preserve"> </w:t>
      </w:r>
      <w:r>
        <w:t>предметных и универсальных действий на математическом материале, первоначальное</w:t>
      </w:r>
      <w:r>
        <w:rPr>
          <w:spacing w:val="1"/>
        </w:rPr>
        <w:t xml:space="preserve"> </w:t>
      </w:r>
      <w:r>
        <w:t>овладение математическим языком станут фундаментом обучения на уровне основного</w:t>
      </w:r>
      <w:r>
        <w:rPr>
          <w:spacing w:val="1"/>
        </w:rPr>
        <w:t xml:space="preserve"> </w:t>
      </w:r>
      <w:r>
        <w:t>общего образования, а также будут востребованы в жизни. Программа по математике 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направлена</w:t>
      </w:r>
      <w:r>
        <w:rPr>
          <w:spacing w:val="1"/>
        </w:rPr>
        <w:t xml:space="preserve"> </w:t>
      </w:r>
      <w:r>
        <w:t>на</w:t>
      </w:r>
      <w:r>
        <w:rPr>
          <w:spacing w:val="1"/>
        </w:rPr>
        <w:t xml:space="preserve"> </w:t>
      </w:r>
      <w:r>
        <w:t>достижение</w:t>
      </w:r>
      <w:r>
        <w:rPr>
          <w:spacing w:val="1"/>
        </w:rPr>
        <w:t xml:space="preserve"> </w:t>
      </w:r>
      <w:r>
        <w:t>следующих</w:t>
      </w:r>
      <w:r>
        <w:rPr>
          <w:spacing w:val="1"/>
        </w:rPr>
        <w:t xml:space="preserve"> </w:t>
      </w:r>
      <w:r>
        <w:t>образовательных,</w:t>
      </w:r>
      <w:r>
        <w:rPr>
          <w:spacing w:val="-1"/>
        </w:rPr>
        <w:t xml:space="preserve"> </w:t>
      </w:r>
      <w:r>
        <w:t>развивающих</w:t>
      </w:r>
      <w:r>
        <w:rPr>
          <w:spacing w:val="-1"/>
        </w:rPr>
        <w:t xml:space="preserve"> </w:t>
      </w:r>
      <w:r>
        <w:t>целей,</w:t>
      </w:r>
      <w:r>
        <w:rPr>
          <w:spacing w:val="-1"/>
        </w:rPr>
        <w:t xml:space="preserve"> </w:t>
      </w:r>
      <w:r>
        <w:t>а</w:t>
      </w:r>
      <w:r>
        <w:rPr>
          <w:spacing w:val="-1"/>
        </w:rPr>
        <w:t xml:space="preserve"> </w:t>
      </w:r>
      <w:r>
        <w:t>также</w:t>
      </w:r>
      <w:r>
        <w:rPr>
          <w:spacing w:val="-1"/>
        </w:rPr>
        <w:t xml:space="preserve"> </w:t>
      </w:r>
      <w:r>
        <w:t>целей</w:t>
      </w:r>
      <w:r>
        <w:rPr>
          <w:spacing w:val="5"/>
        </w:rPr>
        <w:t xml:space="preserve"> </w:t>
      </w:r>
      <w:r>
        <w:t>воспитания:</w:t>
      </w:r>
    </w:p>
    <w:p w:rsidR="00B82D36" w:rsidRDefault="0047664F">
      <w:pPr>
        <w:pStyle w:val="a3"/>
        <w:spacing w:before="13"/>
        <w:ind w:right="103"/>
      </w:pPr>
      <w:r>
        <w:t>освоение</w:t>
      </w:r>
      <w:r>
        <w:rPr>
          <w:spacing w:val="1"/>
        </w:rPr>
        <w:t xml:space="preserve"> </w:t>
      </w:r>
      <w:r>
        <w:t>начальных</w:t>
      </w:r>
      <w:r>
        <w:rPr>
          <w:spacing w:val="1"/>
        </w:rPr>
        <w:t xml:space="preserve"> </w:t>
      </w:r>
      <w:r>
        <w:t>математических</w:t>
      </w:r>
      <w:r>
        <w:rPr>
          <w:spacing w:val="1"/>
        </w:rPr>
        <w:t xml:space="preserve"> </w:t>
      </w:r>
      <w:r>
        <w:t>знаний</w:t>
      </w:r>
      <w:r>
        <w:rPr>
          <w:spacing w:val="1"/>
        </w:rPr>
        <w:t xml:space="preserve"> </w:t>
      </w:r>
      <w:r>
        <w:t>–</w:t>
      </w:r>
      <w:r>
        <w:rPr>
          <w:spacing w:val="1"/>
        </w:rPr>
        <w:t xml:space="preserve"> </w:t>
      </w:r>
      <w:r>
        <w:t>понимание</w:t>
      </w:r>
      <w:r>
        <w:rPr>
          <w:spacing w:val="1"/>
        </w:rPr>
        <w:t xml:space="preserve"> </w:t>
      </w:r>
      <w:r>
        <w:t>значения</w:t>
      </w:r>
      <w:r>
        <w:rPr>
          <w:spacing w:val="1"/>
        </w:rPr>
        <w:t xml:space="preserve"> </w:t>
      </w:r>
      <w:r>
        <w:t>величин</w:t>
      </w:r>
      <w:r>
        <w:rPr>
          <w:spacing w:val="1"/>
        </w:rPr>
        <w:t xml:space="preserve"> </w:t>
      </w:r>
      <w:r>
        <w:t>и</w:t>
      </w:r>
      <w:r>
        <w:rPr>
          <w:spacing w:val="1"/>
        </w:rPr>
        <w:t xml:space="preserve"> </w:t>
      </w:r>
      <w:r>
        <w:t>способов</w:t>
      </w:r>
      <w:r>
        <w:rPr>
          <w:spacing w:val="1"/>
        </w:rPr>
        <w:t xml:space="preserve"> </w:t>
      </w:r>
      <w:r>
        <w:t>их</w:t>
      </w:r>
      <w:r>
        <w:rPr>
          <w:spacing w:val="1"/>
        </w:rPr>
        <w:t xml:space="preserve"> </w:t>
      </w:r>
      <w:r>
        <w:t>измерения,</w:t>
      </w:r>
      <w:r>
        <w:rPr>
          <w:spacing w:val="1"/>
        </w:rPr>
        <w:t xml:space="preserve"> </w:t>
      </w:r>
      <w:r>
        <w:t>использование</w:t>
      </w:r>
      <w:r>
        <w:rPr>
          <w:spacing w:val="1"/>
        </w:rPr>
        <w:t xml:space="preserve"> </w:t>
      </w:r>
      <w:r>
        <w:t>арифметических</w:t>
      </w:r>
      <w:r>
        <w:rPr>
          <w:spacing w:val="1"/>
        </w:rPr>
        <w:t xml:space="preserve"> </w:t>
      </w:r>
      <w:r>
        <w:t>способов</w:t>
      </w:r>
      <w:r>
        <w:rPr>
          <w:spacing w:val="1"/>
        </w:rPr>
        <w:t xml:space="preserve"> </w:t>
      </w:r>
      <w:r>
        <w:t>для</w:t>
      </w:r>
      <w:r>
        <w:rPr>
          <w:spacing w:val="1"/>
        </w:rPr>
        <w:t xml:space="preserve"> </w:t>
      </w:r>
      <w:r>
        <w:t>разрешения</w:t>
      </w:r>
      <w:r>
        <w:rPr>
          <w:spacing w:val="1"/>
        </w:rPr>
        <w:t xml:space="preserve"> </w:t>
      </w:r>
      <w:r>
        <w:t>сюжетных</w:t>
      </w:r>
      <w:r>
        <w:rPr>
          <w:spacing w:val="1"/>
        </w:rPr>
        <w:t xml:space="preserve"> </w:t>
      </w:r>
      <w:r>
        <w:t>ситуаций,</w:t>
      </w:r>
      <w:r>
        <w:rPr>
          <w:spacing w:val="1"/>
        </w:rPr>
        <w:t xml:space="preserve"> </w:t>
      </w:r>
      <w:r>
        <w:t>становление</w:t>
      </w:r>
      <w:r>
        <w:rPr>
          <w:spacing w:val="1"/>
        </w:rPr>
        <w:t xml:space="preserve"> </w:t>
      </w:r>
      <w:r>
        <w:t>умения</w:t>
      </w:r>
      <w:r>
        <w:rPr>
          <w:spacing w:val="1"/>
        </w:rPr>
        <w:t xml:space="preserve"> </w:t>
      </w:r>
      <w:r>
        <w:t>решать</w:t>
      </w:r>
      <w:r>
        <w:rPr>
          <w:spacing w:val="1"/>
        </w:rPr>
        <w:t xml:space="preserve"> </w:t>
      </w:r>
      <w:r>
        <w:t>учебные</w:t>
      </w:r>
      <w:r>
        <w:rPr>
          <w:spacing w:val="1"/>
        </w:rPr>
        <w:t xml:space="preserve"> </w:t>
      </w:r>
      <w:r>
        <w:t>и</w:t>
      </w:r>
      <w:r>
        <w:rPr>
          <w:spacing w:val="1"/>
        </w:rPr>
        <w:t xml:space="preserve"> </w:t>
      </w:r>
      <w:r>
        <w:t>практические</w:t>
      </w:r>
      <w:r>
        <w:rPr>
          <w:spacing w:val="1"/>
        </w:rPr>
        <w:t xml:space="preserve"> </w:t>
      </w:r>
      <w:r>
        <w:t>задачи</w:t>
      </w:r>
      <w:r>
        <w:rPr>
          <w:spacing w:val="-57"/>
        </w:rPr>
        <w:t xml:space="preserve"> </w:t>
      </w:r>
      <w:r>
        <w:t>средствами</w:t>
      </w:r>
      <w:r>
        <w:rPr>
          <w:spacing w:val="-1"/>
        </w:rPr>
        <w:t xml:space="preserve"> </w:t>
      </w:r>
      <w:r>
        <w:t>математики, работа</w:t>
      </w:r>
      <w:r>
        <w:rPr>
          <w:spacing w:val="-1"/>
        </w:rPr>
        <w:t xml:space="preserve"> </w:t>
      </w:r>
      <w:r>
        <w:t>с</w:t>
      </w:r>
      <w:r>
        <w:rPr>
          <w:spacing w:val="-2"/>
        </w:rPr>
        <w:t xml:space="preserve"> </w:t>
      </w:r>
      <w:r>
        <w:t>алгоритмами выполнения арифметических</w:t>
      </w:r>
      <w:r>
        <w:rPr>
          <w:spacing w:val="1"/>
        </w:rPr>
        <w:t xml:space="preserve"> </w:t>
      </w:r>
      <w:r>
        <w:t>действий;</w:t>
      </w:r>
    </w:p>
    <w:p w:rsidR="00B82D36" w:rsidRDefault="0047664F">
      <w:pPr>
        <w:pStyle w:val="a3"/>
        <w:ind w:right="104"/>
      </w:pPr>
      <w:r>
        <w:t>формирование функциональной математической грамотности обучающегося, которая</w:t>
      </w:r>
      <w:r>
        <w:rPr>
          <w:spacing w:val="-57"/>
        </w:rPr>
        <w:t xml:space="preserve"> </w:t>
      </w:r>
      <w:r>
        <w:t>характеризуется</w:t>
      </w:r>
      <w:r>
        <w:rPr>
          <w:spacing w:val="1"/>
        </w:rPr>
        <w:t xml:space="preserve"> </w:t>
      </w:r>
      <w:r>
        <w:t>наличием</w:t>
      </w:r>
      <w:r>
        <w:rPr>
          <w:spacing w:val="1"/>
        </w:rPr>
        <w:t xml:space="preserve"> </w:t>
      </w:r>
      <w:r>
        <w:t>у</w:t>
      </w:r>
      <w:r>
        <w:rPr>
          <w:spacing w:val="1"/>
        </w:rPr>
        <w:t xml:space="preserve"> </w:t>
      </w:r>
      <w:r>
        <w:t>него</w:t>
      </w:r>
      <w:r>
        <w:rPr>
          <w:spacing w:val="1"/>
        </w:rPr>
        <w:t xml:space="preserve"> </w:t>
      </w:r>
      <w:r>
        <w:t>опыта</w:t>
      </w:r>
      <w:r>
        <w:rPr>
          <w:spacing w:val="1"/>
        </w:rPr>
        <w:t xml:space="preserve"> </w:t>
      </w:r>
      <w:r>
        <w:t>решения</w:t>
      </w:r>
      <w:r>
        <w:rPr>
          <w:spacing w:val="1"/>
        </w:rPr>
        <w:t xml:space="preserve"> </w:t>
      </w:r>
      <w:proofErr w:type="spellStart"/>
      <w:r>
        <w:t>учебно</w:t>
      </w:r>
      <w:proofErr w:type="spellEnd"/>
      <w:r>
        <w:t xml:space="preserve"> – познавательных и</w:t>
      </w:r>
      <w:r>
        <w:rPr>
          <w:spacing w:val="1"/>
        </w:rPr>
        <w:t xml:space="preserve"> </w:t>
      </w:r>
      <w:proofErr w:type="spellStart"/>
      <w:r>
        <w:t>учебно</w:t>
      </w:r>
      <w:proofErr w:type="spellEnd"/>
      <w:r>
        <w:t>-</w:t>
      </w:r>
      <w:r>
        <w:rPr>
          <w:spacing w:val="1"/>
        </w:rPr>
        <w:t xml:space="preserve"> </w:t>
      </w:r>
      <w:r>
        <w:t>практических</w:t>
      </w:r>
      <w:r>
        <w:rPr>
          <w:spacing w:val="1"/>
        </w:rPr>
        <w:t xml:space="preserve"> </w:t>
      </w:r>
      <w:r>
        <w:t>задач,</w:t>
      </w:r>
      <w:r>
        <w:rPr>
          <w:spacing w:val="1"/>
        </w:rPr>
        <w:t xml:space="preserve"> </w:t>
      </w:r>
      <w:r>
        <w:t>построенных</w:t>
      </w:r>
      <w:r>
        <w:rPr>
          <w:spacing w:val="1"/>
        </w:rPr>
        <w:t xml:space="preserve"> </w:t>
      </w:r>
      <w:r>
        <w:t>на</w:t>
      </w:r>
      <w:r>
        <w:rPr>
          <w:spacing w:val="1"/>
        </w:rPr>
        <w:t xml:space="preserve"> </w:t>
      </w:r>
      <w:r>
        <w:t>понимании</w:t>
      </w:r>
      <w:r>
        <w:rPr>
          <w:spacing w:val="1"/>
        </w:rPr>
        <w:t xml:space="preserve"> </w:t>
      </w:r>
      <w:r>
        <w:t>и</w:t>
      </w:r>
      <w:r>
        <w:rPr>
          <w:spacing w:val="1"/>
        </w:rPr>
        <w:t xml:space="preserve"> </w:t>
      </w:r>
      <w:r>
        <w:t>применении</w:t>
      </w:r>
      <w:r>
        <w:rPr>
          <w:spacing w:val="61"/>
        </w:rPr>
        <w:t xml:space="preserve"> </w:t>
      </w:r>
      <w:r>
        <w:t>математических</w:t>
      </w:r>
      <w:r>
        <w:rPr>
          <w:spacing w:val="1"/>
        </w:rPr>
        <w:t xml:space="preserve"> </w:t>
      </w:r>
      <w:r>
        <w:t>отношений</w:t>
      </w:r>
      <w:r>
        <w:rPr>
          <w:spacing w:val="35"/>
        </w:rPr>
        <w:t xml:space="preserve"> </w:t>
      </w:r>
      <w:r>
        <w:t>(«часть-целое»,</w:t>
      </w:r>
      <w:r>
        <w:rPr>
          <w:spacing w:val="40"/>
        </w:rPr>
        <w:t xml:space="preserve"> </w:t>
      </w:r>
      <w:r>
        <w:t>«больш</w:t>
      </w:r>
      <w:proofErr w:type="gramStart"/>
      <w:r>
        <w:t>е-</w:t>
      </w:r>
      <w:proofErr w:type="gramEnd"/>
      <w:r>
        <w:t xml:space="preserve"> меньше»,</w:t>
      </w:r>
      <w:r>
        <w:rPr>
          <w:spacing w:val="44"/>
        </w:rPr>
        <w:t xml:space="preserve"> </w:t>
      </w:r>
      <w:r>
        <w:t>«равно-неравно»,</w:t>
      </w:r>
    </w:p>
    <w:p w:rsidR="00B82D36" w:rsidRDefault="0047664F">
      <w:pPr>
        <w:pStyle w:val="a3"/>
        <w:ind w:right="113"/>
      </w:pPr>
      <w:r>
        <w:t>«порядок»),</w:t>
      </w:r>
      <w:r>
        <w:rPr>
          <w:spacing w:val="1"/>
        </w:rPr>
        <w:t xml:space="preserve"> </w:t>
      </w:r>
      <w:r>
        <w:t>смысла</w:t>
      </w:r>
      <w:r>
        <w:rPr>
          <w:spacing w:val="1"/>
        </w:rPr>
        <w:t xml:space="preserve"> </w:t>
      </w:r>
      <w:r>
        <w:t>арифметических</w:t>
      </w:r>
      <w:r>
        <w:rPr>
          <w:spacing w:val="1"/>
        </w:rPr>
        <w:t xml:space="preserve"> </w:t>
      </w:r>
      <w:r>
        <w:t>действий,</w:t>
      </w:r>
      <w:r>
        <w:rPr>
          <w:spacing w:val="1"/>
        </w:rPr>
        <w:t xml:space="preserve"> </w:t>
      </w:r>
      <w:r>
        <w:t>зависимостей</w:t>
      </w:r>
      <w:r>
        <w:rPr>
          <w:spacing w:val="1"/>
        </w:rPr>
        <w:t xml:space="preserve"> </w:t>
      </w:r>
      <w:r>
        <w:t>(работа,</w:t>
      </w:r>
      <w:r>
        <w:rPr>
          <w:spacing w:val="1"/>
        </w:rPr>
        <w:t xml:space="preserve"> </w:t>
      </w:r>
      <w:r>
        <w:t>движение,</w:t>
      </w:r>
      <w:r>
        <w:rPr>
          <w:spacing w:val="1"/>
        </w:rPr>
        <w:t xml:space="preserve"> </w:t>
      </w:r>
      <w:r>
        <w:t>продолжительность</w:t>
      </w:r>
      <w:r>
        <w:rPr>
          <w:spacing w:val="-3"/>
        </w:rPr>
        <w:t xml:space="preserve"> </w:t>
      </w:r>
      <w:r>
        <w:t>события);</w:t>
      </w:r>
    </w:p>
    <w:p w:rsidR="00B82D36" w:rsidRDefault="0047664F">
      <w:pPr>
        <w:pStyle w:val="a3"/>
        <w:ind w:right="105"/>
      </w:pPr>
      <w:proofErr w:type="gramStart"/>
      <w:r>
        <w:t>обеспечение</w:t>
      </w:r>
      <w:r>
        <w:rPr>
          <w:spacing w:val="1"/>
        </w:rPr>
        <w:t xml:space="preserve"> </w:t>
      </w:r>
      <w:r>
        <w:t>математического</w:t>
      </w:r>
      <w:r>
        <w:rPr>
          <w:spacing w:val="1"/>
        </w:rPr>
        <w:t xml:space="preserve"> </w:t>
      </w:r>
      <w:r>
        <w:t>развития</w:t>
      </w:r>
      <w:r>
        <w:rPr>
          <w:spacing w:val="1"/>
        </w:rPr>
        <w:t xml:space="preserve"> </w:t>
      </w:r>
      <w:r>
        <w:t>обучающегося</w:t>
      </w:r>
      <w:r>
        <w:rPr>
          <w:spacing w:val="1"/>
        </w:rPr>
        <w:t xml:space="preserve"> </w:t>
      </w:r>
      <w:r>
        <w:t>–</w:t>
      </w:r>
      <w:r>
        <w:rPr>
          <w:spacing w:val="1"/>
        </w:rPr>
        <w:t xml:space="preserve"> </w:t>
      </w:r>
      <w:r>
        <w:t>способности к</w:t>
      </w:r>
      <w:r>
        <w:rPr>
          <w:spacing w:val="1"/>
        </w:rPr>
        <w:t xml:space="preserve"> </w:t>
      </w:r>
      <w:r>
        <w:t>интеллектуальной деятельности, пространственного воображения, математической речи,</w:t>
      </w:r>
      <w:r>
        <w:rPr>
          <w:spacing w:val="1"/>
        </w:rPr>
        <w:t xml:space="preserve"> </w:t>
      </w:r>
      <w:r>
        <w:t>формирование умения строить рассуждения, выбирать аргументацию, различать верные</w:t>
      </w:r>
      <w:r>
        <w:rPr>
          <w:spacing w:val="1"/>
        </w:rPr>
        <w:t xml:space="preserve"> </w:t>
      </w:r>
      <w:r>
        <w:t>(истинные)</w:t>
      </w:r>
      <w:r>
        <w:rPr>
          <w:spacing w:val="-1"/>
        </w:rPr>
        <w:t xml:space="preserve"> </w:t>
      </w:r>
      <w:r>
        <w:t>и</w:t>
      </w:r>
      <w:r>
        <w:rPr>
          <w:spacing w:val="-2"/>
        </w:rPr>
        <w:t xml:space="preserve"> </w:t>
      </w:r>
      <w:r>
        <w:t>неверные</w:t>
      </w:r>
      <w:r>
        <w:rPr>
          <w:spacing w:val="-1"/>
        </w:rPr>
        <w:t xml:space="preserve"> </w:t>
      </w:r>
      <w:r>
        <w:t>(ложные)</w:t>
      </w:r>
      <w:r>
        <w:rPr>
          <w:spacing w:val="2"/>
        </w:rPr>
        <w:t xml:space="preserve"> </w:t>
      </w:r>
      <w:r>
        <w:t>утверждения,</w:t>
      </w:r>
      <w:r>
        <w:rPr>
          <w:spacing w:val="2"/>
        </w:rPr>
        <w:t xml:space="preserve"> </w:t>
      </w:r>
      <w:r>
        <w:t>вести</w:t>
      </w:r>
      <w:r>
        <w:rPr>
          <w:spacing w:val="1"/>
        </w:rPr>
        <w:t xml:space="preserve"> </w:t>
      </w:r>
      <w:r>
        <w:t>поиск</w:t>
      </w:r>
      <w:r>
        <w:rPr>
          <w:spacing w:val="-1"/>
        </w:rPr>
        <w:t xml:space="preserve"> </w:t>
      </w:r>
      <w:r>
        <w:t>информации;</w:t>
      </w:r>
      <w:proofErr w:type="gramEnd"/>
    </w:p>
    <w:p w:rsidR="00B82D36" w:rsidRDefault="0047664F">
      <w:pPr>
        <w:pStyle w:val="a3"/>
        <w:spacing w:before="13"/>
        <w:ind w:right="103"/>
      </w:pPr>
      <w:r>
        <w:t>становление учебно-познавательных мотивов, интереса к изучению и применению</w:t>
      </w:r>
      <w:r>
        <w:rPr>
          <w:spacing w:val="1"/>
        </w:rPr>
        <w:t xml:space="preserve"> </w:t>
      </w:r>
      <w:r>
        <w:t>математики,</w:t>
      </w:r>
      <w:r>
        <w:rPr>
          <w:spacing w:val="1"/>
        </w:rPr>
        <w:t xml:space="preserve"> </w:t>
      </w:r>
      <w:r>
        <w:t>важнейших</w:t>
      </w:r>
      <w:r>
        <w:rPr>
          <w:spacing w:val="1"/>
        </w:rPr>
        <w:t xml:space="preserve"> </w:t>
      </w:r>
      <w:r>
        <w:t>качеств</w:t>
      </w:r>
      <w:r>
        <w:rPr>
          <w:spacing w:val="1"/>
        </w:rPr>
        <w:t xml:space="preserve"> </w:t>
      </w:r>
      <w:r>
        <w:t>интеллектуальной</w:t>
      </w:r>
      <w:r>
        <w:rPr>
          <w:spacing w:val="1"/>
        </w:rPr>
        <w:t xml:space="preserve"> </w:t>
      </w:r>
      <w:r>
        <w:t>деятельности:</w:t>
      </w:r>
      <w:r>
        <w:rPr>
          <w:spacing w:val="1"/>
        </w:rPr>
        <w:t xml:space="preserve"> </w:t>
      </w:r>
      <w:r>
        <w:t>теоретического</w:t>
      </w:r>
      <w:r>
        <w:rPr>
          <w:spacing w:val="1"/>
        </w:rPr>
        <w:t xml:space="preserve"> </w:t>
      </w:r>
      <w:r>
        <w:t>и</w:t>
      </w:r>
      <w:r>
        <w:rPr>
          <w:spacing w:val="-57"/>
        </w:rPr>
        <w:t xml:space="preserve"> </w:t>
      </w:r>
      <w:r>
        <w:t>пространственного</w:t>
      </w:r>
      <w:r>
        <w:rPr>
          <w:spacing w:val="1"/>
        </w:rPr>
        <w:t xml:space="preserve"> </w:t>
      </w:r>
      <w:r>
        <w:t>мышления,</w:t>
      </w:r>
      <w:r>
        <w:rPr>
          <w:spacing w:val="1"/>
        </w:rPr>
        <w:t xml:space="preserve"> </w:t>
      </w:r>
      <w:r>
        <w:t>воображения,</w:t>
      </w:r>
      <w:r>
        <w:rPr>
          <w:spacing w:val="1"/>
        </w:rPr>
        <w:t xml:space="preserve"> </w:t>
      </w:r>
      <w:r>
        <w:t>математической</w:t>
      </w:r>
      <w:r>
        <w:rPr>
          <w:spacing w:val="1"/>
        </w:rPr>
        <w:t xml:space="preserve"> </w:t>
      </w:r>
      <w:r>
        <w:t>речи,</w:t>
      </w:r>
      <w:r>
        <w:rPr>
          <w:spacing w:val="1"/>
        </w:rPr>
        <w:t xml:space="preserve"> </w:t>
      </w:r>
      <w:r>
        <w:t>ориентировки</w:t>
      </w:r>
      <w:r>
        <w:rPr>
          <w:spacing w:val="1"/>
        </w:rPr>
        <w:t xml:space="preserve"> </w:t>
      </w:r>
      <w:r>
        <w:t>в</w:t>
      </w:r>
      <w:r>
        <w:rPr>
          <w:spacing w:val="1"/>
        </w:rPr>
        <w:t xml:space="preserve"> </w:t>
      </w:r>
      <w:r>
        <w:t>математических</w:t>
      </w:r>
      <w:r>
        <w:rPr>
          <w:spacing w:val="2"/>
        </w:rPr>
        <w:t xml:space="preserve"> </w:t>
      </w:r>
      <w:r>
        <w:t>терминах</w:t>
      </w:r>
      <w:r>
        <w:rPr>
          <w:spacing w:val="3"/>
        </w:rPr>
        <w:t xml:space="preserve"> </w:t>
      </w:r>
      <w:r>
        <w:t>и</w:t>
      </w:r>
      <w:r>
        <w:rPr>
          <w:spacing w:val="-4"/>
        </w:rPr>
        <w:t xml:space="preserve"> </w:t>
      </w:r>
      <w:r>
        <w:t>понятиях.</w:t>
      </w:r>
    </w:p>
    <w:p w:rsidR="00B82D36" w:rsidRDefault="0047664F">
      <w:pPr>
        <w:pStyle w:val="a3"/>
        <w:ind w:right="106"/>
      </w:pPr>
      <w:r>
        <w:t>В</w:t>
      </w:r>
      <w:r>
        <w:rPr>
          <w:spacing w:val="1"/>
        </w:rPr>
        <w:t xml:space="preserve"> </w:t>
      </w:r>
      <w:r>
        <w:t>основе</w:t>
      </w:r>
      <w:r>
        <w:rPr>
          <w:spacing w:val="1"/>
        </w:rPr>
        <w:t xml:space="preserve"> </w:t>
      </w:r>
      <w:r>
        <w:t>конструирования</w:t>
      </w:r>
      <w:r>
        <w:rPr>
          <w:spacing w:val="1"/>
        </w:rPr>
        <w:t xml:space="preserve"> </w:t>
      </w:r>
      <w:r>
        <w:t>содержания</w:t>
      </w:r>
      <w:r>
        <w:rPr>
          <w:spacing w:val="1"/>
        </w:rPr>
        <w:t xml:space="preserve"> </w:t>
      </w:r>
      <w:r>
        <w:t>и</w:t>
      </w:r>
      <w:r>
        <w:rPr>
          <w:spacing w:val="1"/>
        </w:rPr>
        <w:t xml:space="preserve"> </w:t>
      </w:r>
      <w:r>
        <w:t>отбора</w:t>
      </w:r>
      <w:r>
        <w:rPr>
          <w:spacing w:val="1"/>
        </w:rPr>
        <w:t xml:space="preserve"> </w:t>
      </w:r>
      <w:r>
        <w:t>планируемых</w:t>
      </w:r>
      <w:r>
        <w:rPr>
          <w:spacing w:val="1"/>
        </w:rPr>
        <w:t xml:space="preserve"> </w:t>
      </w:r>
      <w:r>
        <w:t>результатов</w:t>
      </w:r>
      <w:r>
        <w:rPr>
          <w:spacing w:val="1"/>
        </w:rPr>
        <w:t xml:space="preserve"> </w:t>
      </w:r>
      <w:r>
        <w:t xml:space="preserve">программы по математике лежат следующие ценности математики, </w:t>
      </w:r>
      <w:proofErr w:type="spellStart"/>
      <w:r>
        <w:t>коррелирующие</w:t>
      </w:r>
      <w:proofErr w:type="spellEnd"/>
      <w:r>
        <w:t xml:space="preserve"> со</w:t>
      </w:r>
      <w:r>
        <w:rPr>
          <w:spacing w:val="1"/>
        </w:rPr>
        <w:t xml:space="preserve"> </w:t>
      </w:r>
      <w:r>
        <w:t>становлением</w:t>
      </w:r>
      <w:r>
        <w:rPr>
          <w:spacing w:val="-2"/>
        </w:rPr>
        <w:t xml:space="preserve"> </w:t>
      </w:r>
      <w:r>
        <w:t>личности обучающегося:</w:t>
      </w:r>
    </w:p>
    <w:p w:rsidR="00B82D36" w:rsidRDefault="0047664F">
      <w:pPr>
        <w:pStyle w:val="a3"/>
        <w:ind w:right="101"/>
      </w:pPr>
      <w:r>
        <w:t>понимание</w:t>
      </w:r>
      <w:r>
        <w:rPr>
          <w:spacing w:val="1"/>
        </w:rPr>
        <w:t xml:space="preserve"> </w:t>
      </w:r>
      <w:r>
        <w:t>математических</w:t>
      </w:r>
      <w:r>
        <w:rPr>
          <w:spacing w:val="1"/>
        </w:rPr>
        <w:t xml:space="preserve"> </w:t>
      </w:r>
      <w:r>
        <w:t>отношений</w:t>
      </w:r>
      <w:r>
        <w:rPr>
          <w:spacing w:val="1"/>
        </w:rPr>
        <w:t xml:space="preserve"> </w:t>
      </w:r>
      <w:r>
        <w:t>выступает</w:t>
      </w:r>
      <w:r>
        <w:rPr>
          <w:spacing w:val="1"/>
        </w:rPr>
        <w:t xml:space="preserve"> </w:t>
      </w:r>
      <w:r>
        <w:t>средством</w:t>
      </w:r>
      <w:r>
        <w:rPr>
          <w:spacing w:val="1"/>
        </w:rPr>
        <w:t xml:space="preserve"> </w:t>
      </w:r>
      <w:r>
        <w:t>познания</w:t>
      </w:r>
      <w:r>
        <w:rPr>
          <w:spacing w:val="1"/>
        </w:rPr>
        <w:t xml:space="preserve"> </w:t>
      </w:r>
      <w:r>
        <w:t>закономерностей</w:t>
      </w:r>
      <w:r>
        <w:rPr>
          <w:spacing w:val="1"/>
        </w:rPr>
        <w:t xml:space="preserve"> </w:t>
      </w:r>
      <w:r>
        <w:t>существования</w:t>
      </w:r>
      <w:r>
        <w:rPr>
          <w:spacing w:val="1"/>
        </w:rPr>
        <w:t xml:space="preserve"> </w:t>
      </w:r>
      <w:r>
        <w:t>окружающего</w:t>
      </w:r>
      <w:r>
        <w:rPr>
          <w:spacing w:val="1"/>
        </w:rPr>
        <w:t xml:space="preserve"> </w:t>
      </w:r>
      <w:r>
        <w:t>мира,</w:t>
      </w:r>
      <w:r>
        <w:rPr>
          <w:spacing w:val="1"/>
        </w:rPr>
        <w:t xml:space="preserve"> </w:t>
      </w:r>
      <w:r>
        <w:t>фактов,</w:t>
      </w:r>
      <w:r>
        <w:rPr>
          <w:spacing w:val="1"/>
        </w:rPr>
        <w:t xml:space="preserve"> </w:t>
      </w:r>
      <w:r>
        <w:t>процессов</w:t>
      </w:r>
      <w:r>
        <w:rPr>
          <w:spacing w:val="1"/>
        </w:rPr>
        <w:t xml:space="preserve"> </w:t>
      </w:r>
      <w:r>
        <w:t>и</w:t>
      </w:r>
      <w:r>
        <w:rPr>
          <w:spacing w:val="1"/>
        </w:rPr>
        <w:t xml:space="preserve"> </w:t>
      </w:r>
      <w:r>
        <w:t>явлений,</w:t>
      </w:r>
      <w:r>
        <w:rPr>
          <w:spacing w:val="1"/>
        </w:rPr>
        <w:t xml:space="preserve"> </w:t>
      </w:r>
      <w:r>
        <w:t>происходящих в природе и в обществе (например, хронология событий, протяжённость по</w:t>
      </w:r>
      <w:r>
        <w:rPr>
          <w:spacing w:val="-57"/>
        </w:rPr>
        <w:t xml:space="preserve"> </w:t>
      </w:r>
      <w:r>
        <w:t>времени,</w:t>
      </w:r>
      <w:r>
        <w:rPr>
          <w:spacing w:val="-1"/>
        </w:rPr>
        <w:t xml:space="preserve"> </w:t>
      </w:r>
      <w:r>
        <w:t>образование целого из частей, изменение формы,</w:t>
      </w:r>
      <w:r>
        <w:rPr>
          <w:spacing w:val="-1"/>
        </w:rPr>
        <w:t xml:space="preserve"> </w:t>
      </w:r>
      <w:r>
        <w:t>размера);</w:t>
      </w:r>
    </w:p>
    <w:p w:rsidR="00B82D36" w:rsidRDefault="0047664F">
      <w:pPr>
        <w:pStyle w:val="a3"/>
        <w:ind w:right="105"/>
      </w:pPr>
      <w:r>
        <w:t>математические</w:t>
      </w:r>
      <w:r>
        <w:rPr>
          <w:spacing w:val="1"/>
        </w:rPr>
        <w:t xml:space="preserve"> </w:t>
      </w:r>
      <w:r>
        <w:t>представления</w:t>
      </w:r>
      <w:r>
        <w:rPr>
          <w:spacing w:val="1"/>
        </w:rPr>
        <w:t xml:space="preserve"> </w:t>
      </w:r>
      <w:r>
        <w:t>о</w:t>
      </w:r>
      <w:r>
        <w:rPr>
          <w:spacing w:val="1"/>
        </w:rPr>
        <w:t xml:space="preserve"> </w:t>
      </w:r>
      <w:r>
        <w:t>числах,</w:t>
      </w:r>
      <w:r>
        <w:rPr>
          <w:spacing w:val="1"/>
        </w:rPr>
        <w:t xml:space="preserve"> </w:t>
      </w:r>
      <w:r>
        <w:t>величинах,</w:t>
      </w:r>
      <w:r>
        <w:rPr>
          <w:spacing w:val="1"/>
        </w:rPr>
        <w:t xml:space="preserve"> </w:t>
      </w:r>
      <w:r>
        <w:t>геометрических</w:t>
      </w:r>
      <w:r>
        <w:rPr>
          <w:spacing w:val="1"/>
        </w:rPr>
        <w:t xml:space="preserve"> </w:t>
      </w:r>
      <w:r>
        <w:t>фигурах</w:t>
      </w:r>
      <w:r>
        <w:rPr>
          <w:spacing w:val="1"/>
        </w:rPr>
        <w:t xml:space="preserve"> </w:t>
      </w:r>
      <w:r>
        <w:t>являются</w:t>
      </w:r>
      <w:r>
        <w:rPr>
          <w:spacing w:val="1"/>
        </w:rPr>
        <w:t xml:space="preserve"> </w:t>
      </w:r>
      <w:r>
        <w:t>условием</w:t>
      </w:r>
      <w:r>
        <w:rPr>
          <w:spacing w:val="1"/>
        </w:rPr>
        <w:t xml:space="preserve"> </w:t>
      </w:r>
      <w:r>
        <w:t>целостного</w:t>
      </w:r>
      <w:r>
        <w:rPr>
          <w:spacing w:val="1"/>
        </w:rPr>
        <w:t xml:space="preserve"> </w:t>
      </w:r>
      <w:r>
        <w:t>восприятия</w:t>
      </w:r>
      <w:r>
        <w:rPr>
          <w:spacing w:val="1"/>
        </w:rPr>
        <w:t xml:space="preserve"> </w:t>
      </w:r>
      <w:r>
        <w:t>творений</w:t>
      </w:r>
      <w:r>
        <w:rPr>
          <w:spacing w:val="1"/>
        </w:rPr>
        <w:t xml:space="preserve"> </w:t>
      </w:r>
      <w:r>
        <w:t>природы</w:t>
      </w:r>
      <w:r>
        <w:rPr>
          <w:spacing w:val="1"/>
        </w:rPr>
        <w:t xml:space="preserve"> </w:t>
      </w:r>
      <w:r>
        <w:t>и</w:t>
      </w:r>
      <w:r>
        <w:rPr>
          <w:spacing w:val="1"/>
        </w:rPr>
        <w:t xml:space="preserve"> </w:t>
      </w:r>
      <w:r>
        <w:t>человека</w:t>
      </w:r>
      <w:r>
        <w:rPr>
          <w:spacing w:val="1"/>
        </w:rPr>
        <w:t xml:space="preserve"> </w:t>
      </w:r>
      <w:r>
        <w:t>(памятники</w:t>
      </w:r>
      <w:r>
        <w:rPr>
          <w:spacing w:val="1"/>
        </w:rPr>
        <w:t xml:space="preserve"> </w:t>
      </w:r>
      <w:r>
        <w:t>архитектуры,</w:t>
      </w:r>
      <w:r>
        <w:rPr>
          <w:spacing w:val="-3"/>
        </w:rPr>
        <w:t xml:space="preserve"> </w:t>
      </w:r>
      <w:r>
        <w:t>сокровища искусства</w:t>
      </w:r>
      <w:r>
        <w:rPr>
          <w:spacing w:val="-3"/>
        </w:rPr>
        <w:t xml:space="preserve"> </w:t>
      </w:r>
      <w:r>
        <w:t>и культуры,</w:t>
      </w:r>
      <w:r>
        <w:rPr>
          <w:spacing w:val="-2"/>
        </w:rPr>
        <w:t xml:space="preserve"> </w:t>
      </w:r>
      <w:r>
        <w:t>объекты</w:t>
      </w:r>
      <w:r>
        <w:rPr>
          <w:spacing w:val="-2"/>
        </w:rPr>
        <w:t xml:space="preserve"> </w:t>
      </w:r>
      <w:r>
        <w:t>природы);</w:t>
      </w:r>
    </w:p>
    <w:p w:rsidR="00B82D36" w:rsidRDefault="0047664F">
      <w:pPr>
        <w:pStyle w:val="a3"/>
        <w:ind w:right="110"/>
      </w:pPr>
      <w:r>
        <w:t>владение</w:t>
      </w:r>
      <w:r>
        <w:rPr>
          <w:spacing w:val="1"/>
        </w:rPr>
        <w:t xml:space="preserve"> </w:t>
      </w:r>
      <w:r>
        <w:t>математическим</w:t>
      </w:r>
      <w:r>
        <w:rPr>
          <w:spacing w:val="1"/>
        </w:rPr>
        <w:t xml:space="preserve"> </w:t>
      </w:r>
      <w:r>
        <w:t>языком,</w:t>
      </w:r>
      <w:r>
        <w:rPr>
          <w:spacing w:val="1"/>
        </w:rPr>
        <w:t xml:space="preserve"> </w:t>
      </w:r>
      <w:r>
        <w:t>элементами</w:t>
      </w:r>
      <w:r>
        <w:rPr>
          <w:spacing w:val="1"/>
        </w:rPr>
        <w:t xml:space="preserve"> </w:t>
      </w:r>
      <w:r>
        <w:t>алгоритмического</w:t>
      </w:r>
      <w:r>
        <w:rPr>
          <w:spacing w:val="1"/>
        </w:rPr>
        <w:t xml:space="preserve"> </w:t>
      </w:r>
      <w:r>
        <w:t>мышления</w:t>
      </w:r>
      <w:r>
        <w:rPr>
          <w:spacing w:val="1"/>
        </w:rPr>
        <w:t xml:space="preserve"> </w:t>
      </w:r>
      <w:r>
        <w:t>позволяет</w:t>
      </w:r>
      <w:r>
        <w:rPr>
          <w:spacing w:val="1"/>
        </w:rPr>
        <w:t xml:space="preserve"> </w:t>
      </w:r>
      <w:proofErr w:type="gramStart"/>
      <w:r>
        <w:t>обучающемуся</w:t>
      </w:r>
      <w:proofErr w:type="gramEnd"/>
      <w:r>
        <w:rPr>
          <w:spacing w:val="1"/>
        </w:rPr>
        <w:t xml:space="preserve"> </w:t>
      </w:r>
      <w:r>
        <w:t>совершенствовать</w:t>
      </w:r>
      <w:r>
        <w:rPr>
          <w:spacing w:val="1"/>
        </w:rPr>
        <w:t xml:space="preserve"> </w:t>
      </w:r>
      <w:r>
        <w:t>коммуникативную</w:t>
      </w:r>
      <w:r>
        <w:rPr>
          <w:spacing w:val="1"/>
        </w:rPr>
        <w:t xml:space="preserve"> </w:t>
      </w:r>
      <w:r>
        <w:t>деятельность</w:t>
      </w:r>
      <w:r>
        <w:rPr>
          <w:spacing w:val="1"/>
        </w:rPr>
        <w:t xml:space="preserve"> </w:t>
      </w:r>
      <w:r>
        <w:t>(аргументировать</w:t>
      </w:r>
      <w:r>
        <w:rPr>
          <w:spacing w:val="1"/>
        </w:rPr>
        <w:t xml:space="preserve"> </w:t>
      </w:r>
      <w:r>
        <w:t>свою</w:t>
      </w:r>
      <w:r>
        <w:rPr>
          <w:spacing w:val="1"/>
        </w:rPr>
        <w:t xml:space="preserve"> </w:t>
      </w:r>
      <w:r>
        <w:t>точку</w:t>
      </w:r>
      <w:r>
        <w:rPr>
          <w:spacing w:val="1"/>
        </w:rPr>
        <w:t xml:space="preserve"> </w:t>
      </w:r>
      <w:r>
        <w:t>зрения,</w:t>
      </w:r>
      <w:r>
        <w:rPr>
          <w:spacing w:val="1"/>
        </w:rPr>
        <w:t xml:space="preserve"> </w:t>
      </w:r>
      <w:r>
        <w:t>строить</w:t>
      </w:r>
      <w:r>
        <w:rPr>
          <w:spacing w:val="1"/>
        </w:rPr>
        <w:t xml:space="preserve"> </w:t>
      </w:r>
      <w:r>
        <w:t>логические</w:t>
      </w:r>
      <w:r>
        <w:rPr>
          <w:spacing w:val="1"/>
        </w:rPr>
        <w:t xml:space="preserve"> </w:t>
      </w:r>
      <w:r>
        <w:t>цепочки</w:t>
      </w:r>
      <w:r>
        <w:rPr>
          <w:spacing w:val="1"/>
        </w:rPr>
        <w:t xml:space="preserve"> </w:t>
      </w:r>
      <w:r>
        <w:t>рассуждений,</w:t>
      </w:r>
      <w:r>
        <w:rPr>
          <w:spacing w:val="1"/>
        </w:rPr>
        <w:t xml:space="preserve"> </w:t>
      </w:r>
      <w:r>
        <w:t>опровергать</w:t>
      </w:r>
      <w:r>
        <w:rPr>
          <w:spacing w:val="-2"/>
        </w:rPr>
        <w:t xml:space="preserve"> </w:t>
      </w:r>
      <w:r>
        <w:t>или</w:t>
      </w:r>
      <w:r>
        <w:rPr>
          <w:spacing w:val="-4"/>
        </w:rPr>
        <w:t xml:space="preserve"> </w:t>
      </w:r>
      <w:r>
        <w:t>подтверждать истинность</w:t>
      </w:r>
      <w:r>
        <w:rPr>
          <w:spacing w:val="-1"/>
        </w:rPr>
        <w:t xml:space="preserve"> </w:t>
      </w:r>
      <w:r>
        <w:t>предположения).</w:t>
      </w:r>
    </w:p>
    <w:p w:rsidR="00B82D36" w:rsidRDefault="0047664F">
      <w:pPr>
        <w:pStyle w:val="a3"/>
        <w:spacing w:before="13"/>
        <w:ind w:right="103"/>
      </w:pPr>
      <w:proofErr w:type="gramStart"/>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математические</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применяются обучающимся при изучении других учебных предметов (количественные и</w:t>
      </w:r>
      <w:proofErr w:type="gramEnd"/>
      <w:r>
        <w:rPr>
          <w:spacing w:val="1"/>
        </w:rPr>
        <w:t xml:space="preserve"> </w:t>
      </w:r>
      <w:r>
        <w:t>пространственные</w:t>
      </w:r>
      <w:r>
        <w:rPr>
          <w:spacing w:val="8"/>
        </w:rPr>
        <w:t xml:space="preserve"> </w:t>
      </w:r>
      <w:r>
        <w:t>характеристики,</w:t>
      </w:r>
      <w:r>
        <w:rPr>
          <w:spacing w:val="9"/>
        </w:rPr>
        <w:t xml:space="preserve"> </w:t>
      </w:r>
      <w:r>
        <w:t>оценки,</w:t>
      </w:r>
      <w:r>
        <w:rPr>
          <w:spacing w:val="8"/>
        </w:rPr>
        <w:t xml:space="preserve"> </w:t>
      </w:r>
      <w:r>
        <w:t>расчёты</w:t>
      </w:r>
      <w:r>
        <w:rPr>
          <w:spacing w:val="8"/>
        </w:rPr>
        <w:t xml:space="preserve"> </w:t>
      </w:r>
      <w:r>
        <w:t>и</w:t>
      </w:r>
      <w:r>
        <w:rPr>
          <w:spacing w:val="9"/>
        </w:rPr>
        <w:t xml:space="preserve"> </w:t>
      </w:r>
      <w:r>
        <w:t>прикидка,</w:t>
      </w:r>
      <w:r>
        <w:rPr>
          <w:spacing w:val="8"/>
        </w:rPr>
        <w:t xml:space="preserve"> </w:t>
      </w:r>
      <w:r>
        <w:t>использование</w:t>
      </w:r>
    </w:p>
    <w:p w:rsidR="00B82D36" w:rsidRDefault="00B82D36">
      <w:pPr>
        <w:sectPr w:rsidR="00B82D36">
          <w:type w:val="continuous"/>
          <w:pgSz w:w="11910" w:h="16840"/>
          <w:pgMar w:top="1060" w:right="740" w:bottom="280" w:left="1600" w:header="720" w:footer="720" w:gutter="0"/>
          <w:cols w:space="720"/>
        </w:sectPr>
      </w:pPr>
    </w:p>
    <w:p w:rsidR="00B82D36" w:rsidRDefault="0047664F">
      <w:pPr>
        <w:pStyle w:val="a3"/>
        <w:spacing w:before="66"/>
        <w:ind w:right="105" w:firstLine="0"/>
      </w:pPr>
      <w:r>
        <w:lastRenderedPageBreak/>
        <w:t>графических</w:t>
      </w:r>
      <w:r>
        <w:rPr>
          <w:spacing w:val="1"/>
        </w:rPr>
        <w:t xml:space="preserve"> </w:t>
      </w:r>
      <w:r>
        <w:t>форм</w:t>
      </w:r>
      <w:r>
        <w:rPr>
          <w:spacing w:val="1"/>
        </w:rPr>
        <w:t xml:space="preserve"> </w:t>
      </w:r>
      <w:r>
        <w:t>представления</w:t>
      </w:r>
      <w:r>
        <w:rPr>
          <w:spacing w:val="1"/>
        </w:rPr>
        <w:t xml:space="preserve"> </w:t>
      </w:r>
      <w:r>
        <w:t>информации).</w:t>
      </w:r>
      <w:r>
        <w:rPr>
          <w:spacing w:val="1"/>
        </w:rPr>
        <w:t xml:space="preserve"> </w:t>
      </w:r>
      <w:proofErr w:type="gramStart"/>
      <w:r>
        <w:t>Приобретённые обучающимся умения</w:t>
      </w:r>
      <w:r>
        <w:rPr>
          <w:spacing w:val="1"/>
        </w:rPr>
        <w:t xml:space="preserve"> </w:t>
      </w:r>
      <w:r>
        <w:t>строить</w:t>
      </w:r>
      <w:r>
        <w:rPr>
          <w:spacing w:val="1"/>
        </w:rPr>
        <w:t xml:space="preserve"> </w:t>
      </w:r>
      <w:r>
        <w:t>алгоритмы,</w:t>
      </w:r>
      <w:r>
        <w:rPr>
          <w:spacing w:val="1"/>
        </w:rPr>
        <w:t xml:space="preserve"> </w:t>
      </w:r>
      <w:r>
        <w:t>выбирать</w:t>
      </w:r>
      <w:r>
        <w:rPr>
          <w:spacing w:val="1"/>
        </w:rPr>
        <w:t xml:space="preserve"> </w:t>
      </w:r>
      <w:r>
        <w:t>рациональные</w:t>
      </w:r>
      <w:r>
        <w:rPr>
          <w:spacing w:val="1"/>
        </w:rPr>
        <w:t xml:space="preserve"> </w:t>
      </w:r>
      <w:r>
        <w:t>способы</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арифметических</w:t>
      </w:r>
      <w:r>
        <w:rPr>
          <w:spacing w:val="1"/>
        </w:rPr>
        <w:t xml:space="preserve"> </w:t>
      </w:r>
      <w:r>
        <w:t>вычислений, приёмы проверки</w:t>
      </w:r>
      <w:r>
        <w:rPr>
          <w:spacing w:val="1"/>
        </w:rPr>
        <w:t xml:space="preserve"> </w:t>
      </w:r>
      <w:r>
        <w:t>правильности выполнения действий, а</w:t>
      </w:r>
      <w:r>
        <w:rPr>
          <w:spacing w:val="1"/>
        </w:rPr>
        <w:t xml:space="preserve"> </w:t>
      </w:r>
      <w:r>
        <w:t>также</w:t>
      </w:r>
      <w:r>
        <w:rPr>
          <w:spacing w:val="1"/>
        </w:rPr>
        <w:t xml:space="preserve"> </w:t>
      </w:r>
      <w:r>
        <w:t>различение,</w:t>
      </w:r>
      <w:r>
        <w:rPr>
          <w:spacing w:val="1"/>
        </w:rPr>
        <w:t xml:space="preserve"> </w:t>
      </w:r>
      <w:r>
        <w:t>называние,</w:t>
      </w:r>
      <w:r>
        <w:rPr>
          <w:spacing w:val="1"/>
        </w:rPr>
        <w:t xml:space="preserve"> </w:t>
      </w:r>
      <w:r>
        <w:t>изображение</w:t>
      </w:r>
      <w:r>
        <w:rPr>
          <w:spacing w:val="1"/>
        </w:rPr>
        <w:t xml:space="preserve"> </w:t>
      </w:r>
      <w:r>
        <w:t>геометрических</w:t>
      </w:r>
      <w:r>
        <w:rPr>
          <w:spacing w:val="1"/>
        </w:rPr>
        <w:t xml:space="preserve"> </w:t>
      </w:r>
      <w:r>
        <w:t>фигур,</w:t>
      </w:r>
      <w:r>
        <w:rPr>
          <w:spacing w:val="1"/>
        </w:rPr>
        <w:t xml:space="preserve"> </w:t>
      </w:r>
      <w:r>
        <w:t>нахождение</w:t>
      </w:r>
      <w:r>
        <w:rPr>
          <w:spacing w:val="1"/>
        </w:rPr>
        <w:t xml:space="preserve"> </w:t>
      </w:r>
      <w:r>
        <w:t>геометрических</w:t>
      </w:r>
      <w:r>
        <w:rPr>
          <w:spacing w:val="1"/>
        </w:rPr>
        <w:t xml:space="preserve"> </w:t>
      </w:r>
      <w:r>
        <w:t>величин</w:t>
      </w:r>
      <w:r>
        <w:rPr>
          <w:spacing w:val="1"/>
        </w:rPr>
        <w:t xml:space="preserve"> </w:t>
      </w:r>
      <w:r>
        <w:t>(длина,</w:t>
      </w:r>
      <w:r>
        <w:rPr>
          <w:spacing w:val="1"/>
        </w:rPr>
        <w:t xml:space="preserve"> </w:t>
      </w:r>
      <w:r>
        <w:t>периметр,</w:t>
      </w:r>
      <w:r>
        <w:rPr>
          <w:spacing w:val="1"/>
        </w:rPr>
        <w:t xml:space="preserve"> </w:t>
      </w:r>
      <w:r>
        <w:t>площадь)</w:t>
      </w:r>
      <w:r>
        <w:rPr>
          <w:spacing w:val="1"/>
        </w:rPr>
        <w:t xml:space="preserve"> </w:t>
      </w:r>
      <w:r>
        <w:t>становятся</w:t>
      </w:r>
      <w:r>
        <w:rPr>
          <w:spacing w:val="1"/>
        </w:rPr>
        <w:t xml:space="preserve"> </w:t>
      </w:r>
      <w:r>
        <w:t>показателями</w:t>
      </w:r>
      <w:r>
        <w:rPr>
          <w:spacing w:val="1"/>
        </w:rPr>
        <w:t xml:space="preserve"> </w:t>
      </w:r>
      <w:r>
        <w:t>сформированной функциональной грамотности обучающегося и предпосылкой успешного</w:t>
      </w:r>
      <w:r>
        <w:rPr>
          <w:spacing w:val="1"/>
        </w:rPr>
        <w:t xml:space="preserve"> </w:t>
      </w:r>
      <w:r>
        <w:t>дальнейшего</w:t>
      </w:r>
      <w:r>
        <w:rPr>
          <w:spacing w:val="-1"/>
        </w:rPr>
        <w:t xml:space="preserve"> </w:t>
      </w:r>
      <w:r>
        <w:t>обучения</w:t>
      </w:r>
      <w:r>
        <w:rPr>
          <w:spacing w:val="1"/>
        </w:rPr>
        <w:t xml:space="preserve"> </w:t>
      </w:r>
      <w:r>
        <w:t>на</w:t>
      </w:r>
      <w:r>
        <w:rPr>
          <w:spacing w:val="1"/>
        </w:rPr>
        <w:t xml:space="preserve"> </w:t>
      </w:r>
      <w:r>
        <w:t>уровне</w:t>
      </w:r>
      <w:r>
        <w:rPr>
          <w:spacing w:val="-2"/>
        </w:rPr>
        <w:t xml:space="preserve"> </w:t>
      </w:r>
      <w:r>
        <w:t>основного</w:t>
      </w:r>
      <w:r>
        <w:rPr>
          <w:spacing w:val="-4"/>
        </w:rPr>
        <w:t xml:space="preserve"> </w:t>
      </w:r>
      <w:r>
        <w:t>общего</w:t>
      </w:r>
      <w:r>
        <w:rPr>
          <w:spacing w:val="-3"/>
        </w:rPr>
        <w:t xml:space="preserve"> </w:t>
      </w:r>
      <w:r>
        <w:t>образования.</w:t>
      </w:r>
      <w:proofErr w:type="gramEnd"/>
    </w:p>
    <w:p w:rsidR="00B82D36" w:rsidRDefault="0047664F">
      <w:pPr>
        <w:pStyle w:val="a3"/>
        <w:spacing w:before="13"/>
        <w:ind w:right="106"/>
      </w:pPr>
      <w:r>
        <w:t>Планируемые результаты освоения программы по математике, представленные</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отражают,</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предметные достижения обучающегося.</w:t>
      </w:r>
      <w:r>
        <w:rPr>
          <w:spacing w:val="1"/>
        </w:rPr>
        <w:t xml:space="preserve"> </w:t>
      </w:r>
      <w:r>
        <w:rPr>
          <w:spacing w:val="-1"/>
        </w:rPr>
        <w:t xml:space="preserve">Также они включают отдельные результаты </w:t>
      </w:r>
      <w:r>
        <w:t>в области становления личностных качеств и</w:t>
      </w:r>
      <w:r>
        <w:rPr>
          <w:spacing w:val="1"/>
        </w:rPr>
        <w:t xml:space="preserve"> </w:t>
      </w:r>
      <w:proofErr w:type="spellStart"/>
      <w:r>
        <w:t>метапредметных</w:t>
      </w:r>
      <w:proofErr w:type="spellEnd"/>
      <w:r>
        <w:rPr>
          <w:spacing w:val="1"/>
        </w:rPr>
        <w:t xml:space="preserve"> </w:t>
      </w:r>
      <w:r>
        <w:t>действий</w:t>
      </w:r>
      <w:r>
        <w:rPr>
          <w:spacing w:val="1"/>
        </w:rPr>
        <w:t xml:space="preserve"> </w:t>
      </w:r>
      <w:r>
        <w:t>и</w:t>
      </w:r>
      <w:r>
        <w:rPr>
          <w:spacing w:val="1"/>
        </w:rPr>
        <w:t xml:space="preserve"> </w:t>
      </w:r>
      <w:r>
        <w:t>умений,</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обучения.</w:t>
      </w:r>
    </w:p>
    <w:p w:rsidR="00B82D36" w:rsidRDefault="0047664F">
      <w:pPr>
        <w:pStyle w:val="a3"/>
        <w:ind w:right="107"/>
      </w:pPr>
      <w:r>
        <w:t>На изучение</w:t>
      </w:r>
      <w:r>
        <w:rPr>
          <w:spacing w:val="1"/>
        </w:rPr>
        <w:t xml:space="preserve"> </w:t>
      </w:r>
      <w:r>
        <w:t>математики на уровне начального общего образования отводится</w:t>
      </w:r>
      <w:r>
        <w:rPr>
          <w:spacing w:val="1"/>
        </w:rPr>
        <w:t xml:space="preserve"> </w:t>
      </w:r>
      <w:r>
        <w:t>540</w:t>
      </w:r>
      <w:r>
        <w:rPr>
          <w:spacing w:val="1"/>
        </w:rPr>
        <w:t xml:space="preserve"> </w:t>
      </w:r>
      <w:r>
        <w:t>часов:</w:t>
      </w:r>
      <w:r>
        <w:rPr>
          <w:spacing w:val="1"/>
        </w:rPr>
        <w:t xml:space="preserve"> </w:t>
      </w:r>
      <w:r>
        <w:t>в</w:t>
      </w:r>
      <w:r>
        <w:rPr>
          <w:spacing w:val="10"/>
        </w:rPr>
        <w:t xml:space="preserve"> </w:t>
      </w:r>
      <w:r>
        <w:t>1</w:t>
      </w:r>
      <w:r>
        <w:rPr>
          <w:spacing w:val="8"/>
        </w:rPr>
        <w:t xml:space="preserve"> </w:t>
      </w:r>
      <w:r>
        <w:t>классе</w:t>
      </w:r>
      <w:r>
        <w:rPr>
          <w:spacing w:val="11"/>
        </w:rPr>
        <w:t xml:space="preserve"> </w:t>
      </w:r>
      <w:r>
        <w:t>–</w:t>
      </w:r>
      <w:r>
        <w:rPr>
          <w:spacing w:val="12"/>
        </w:rPr>
        <w:t xml:space="preserve"> </w:t>
      </w:r>
      <w:r>
        <w:t>132</w:t>
      </w:r>
      <w:r>
        <w:rPr>
          <w:spacing w:val="11"/>
        </w:rPr>
        <w:t xml:space="preserve"> </w:t>
      </w:r>
      <w:r>
        <w:t>часа</w:t>
      </w:r>
      <w:r>
        <w:rPr>
          <w:spacing w:val="12"/>
        </w:rPr>
        <w:t xml:space="preserve"> </w:t>
      </w:r>
      <w:r>
        <w:t>(4</w:t>
      </w:r>
      <w:r>
        <w:rPr>
          <w:spacing w:val="11"/>
        </w:rPr>
        <w:t xml:space="preserve"> </w:t>
      </w:r>
      <w:r>
        <w:t>часа</w:t>
      </w:r>
      <w:r>
        <w:rPr>
          <w:spacing w:val="10"/>
        </w:rPr>
        <w:t xml:space="preserve"> </w:t>
      </w:r>
      <w:r>
        <w:t>в</w:t>
      </w:r>
      <w:r>
        <w:rPr>
          <w:spacing w:val="9"/>
        </w:rPr>
        <w:t xml:space="preserve"> </w:t>
      </w:r>
      <w:r>
        <w:t>неделю),</w:t>
      </w:r>
      <w:r>
        <w:rPr>
          <w:spacing w:val="11"/>
        </w:rPr>
        <w:t xml:space="preserve"> </w:t>
      </w:r>
      <w:r>
        <w:t>во</w:t>
      </w:r>
      <w:r>
        <w:rPr>
          <w:spacing w:val="8"/>
        </w:rPr>
        <w:t xml:space="preserve"> </w:t>
      </w:r>
      <w:r>
        <w:t>2</w:t>
      </w:r>
      <w:r>
        <w:rPr>
          <w:spacing w:val="11"/>
        </w:rPr>
        <w:t xml:space="preserve"> </w:t>
      </w:r>
      <w:r>
        <w:t>классе</w:t>
      </w:r>
      <w:r>
        <w:rPr>
          <w:spacing w:val="15"/>
        </w:rPr>
        <w:t xml:space="preserve"> </w:t>
      </w:r>
      <w:r>
        <w:t>–</w:t>
      </w:r>
      <w:r>
        <w:rPr>
          <w:spacing w:val="12"/>
        </w:rPr>
        <w:t xml:space="preserve"> </w:t>
      </w:r>
      <w:r>
        <w:t>136</w:t>
      </w:r>
      <w:r>
        <w:rPr>
          <w:spacing w:val="9"/>
        </w:rPr>
        <w:t xml:space="preserve"> </w:t>
      </w:r>
      <w:r>
        <w:t>часов</w:t>
      </w:r>
      <w:r>
        <w:rPr>
          <w:spacing w:val="10"/>
        </w:rPr>
        <w:t xml:space="preserve"> </w:t>
      </w:r>
      <w:r>
        <w:t>(4</w:t>
      </w:r>
      <w:r>
        <w:rPr>
          <w:spacing w:val="11"/>
        </w:rPr>
        <w:t xml:space="preserve"> </w:t>
      </w:r>
      <w:r>
        <w:t>часа</w:t>
      </w:r>
      <w:r>
        <w:rPr>
          <w:spacing w:val="11"/>
        </w:rPr>
        <w:t xml:space="preserve"> </w:t>
      </w:r>
      <w:r>
        <w:t>в</w:t>
      </w:r>
      <w:r>
        <w:rPr>
          <w:spacing w:val="8"/>
        </w:rPr>
        <w:t xml:space="preserve"> </w:t>
      </w:r>
      <w:r>
        <w:t>неделю)</w:t>
      </w:r>
      <w:proofErr w:type="gramStart"/>
      <w:r>
        <w:t>,в</w:t>
      </w:r>
      <w:proofErr w:type="gramEnd"/>
      <w:r>
        <w:rPr>
          <w:spacing w:val="-58"/>
        </w:rPr>
        <w:t xml:space="preserve"> </w:t>
      </w:r>
      <w:r>
        <w:t>3</w:t>
      </w:r>
      <w:r>
        <w:rPr>
          <w:spacing w:val="-1"/>
        </w:rPr>
        <w:t xml:space="preserve"> </w:t>
      </w:r>
      <w:r>
        <w:t>классе</w:t>
      </w:r>
      <w:r>
        <w:rPr>
          <w:spacing w:val="-4"/>
        </w:rPr>
        <w:t xml:space="preserve"> </w:t>
      </w:r>
      <w:r>
        <w:t>–</w:t>
      </w:r>
      <w:r>
        <w:rPr>
          <w:spacing w:val="-1"/>
        </w:rPr>
        <w:t xml:space="preserve"> </w:t>
      </w:r>
      <w:r>
        <w:t>136</w:t>
      </w:r>
      <w:r>
        <w:rPr>
          <w:spacing w:val="-3"/>
        </w:rPr>
        <w:t xml:space="preserve"> </w:t>
      </w:r>
      <w:r>
        <w:t>часов</w:t>
      </w:r>
      <w:r>
        <w:rPr>
          <w:spacing w:val="-3"/>
        </w:rPr>
        <w:t xml:space="preserve"> </w:t>
      </w:r>
      <w:r>
        <w:t>(4</w:t>
      </w:r>
      <w:r>
        <w:rPr>
          <w:spacing w:val="3"/>
        </w:rPr>
        <w:t xml:space="preserve"> </w:t>
      </w:r>
      <w:r>
        <w:t>часа</w:t>
      </w:r>
      <w:r>
        <w:rPr>
          <w:spacing w:val="-1"/>
        </w:rPr>
        <w:t xml:space="preserve"> </w:t>
      </w:r>
      <w:r>
        <w:t>в</w:t>
      </w:r>
      <w:r>
        <w:rPr>
          <w:spacing w:val="-3"/>
        </w:rPr>
        <w:t xml:space="preserve"> </w:t>
      </w:r>
      <w:r>
        <w:t>неделю),</w:t>
      </w:r>
      <w:r>
        <w:rPr>
          <w:spacing w:val="-2"/>
        </w:rPr>
        <w:t xml:space="preserve"> </w:t>
      </w:r>
      <w:r>
        <w:t>в</w:t>
      </w:r>
      <w:r>
        <w:rPr>
          <w:spacing w:val="-3"/>
        </w:rPr>
        <w:t xml:space="preserve"> </w:t>
      </w:r>
      <w:r>
        <w:t>4 классе</w:t>
      </w:r>
      <w:r>
        <w:rPr>
          <w:spacing w:val="-2"/>
        </w:rPr>
        <w:t xml:space="preserve"> </w:t>
      </w:r>
      <w:r>
        <w:t>–</w:t>
      </w:r>
      <w:r>
        <w:rPr>
          <w:spacing w:val="-3"/>
        </w:rPr>
        <w:t xml:space="preserve"> </w:t>
      </w:r>
      <w:r>
        <w:t>136</w:t>
      </w:r>
      <w:r>
        <w:rPr>
          <w:spacing w:val="-1"/>
        </w:rPr>
        <w:t xml:space="preserve"> </w:t>
      </w:r>
      <w:r>
        <w:t>часов</w:t>
      </w:r>
      <w:r>
        <w:rPr>
          <w:spacing w:val="-1"/>
        </w:rPr>
        <w:t xml:space="preserve"> </w:t>
      </w:r>
      <w:r>
        <w:t>(4</w:t>
      </w:r>
      <w:r>
        <w:rPr>
          <w:spacing w:val="-2"/>
        </w:rPr>
        <w:t xml:space="preserve"> </w:t>
      </w:r>
      <w:r>
        <w:t>часа в</w:t>
      </w:r>
      <w:r>
        <w:rPr>
          <w:spacing w:val="-3"/>
        </w:rPr>
        <w:t xml:space="preserve"> </w:t>
      </w:r>
      <w:r>
        <w:t>неделю).</w:t>
      </w:r>
    </w:p>
    <w:p w:rsidR="00B82D36" w:rsidRDefault="0047664F">
      <w:pPr>
        <w:pStyle w:val="a3"/>
        <w:ind w:right="108"/>
      </w:pPr>
      <w:r>
        <w:t>Часы</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Учреждения,</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использованы</w:t>
      </w:r>
      <w:r>
        <w:rPr>
          <w:spacing w:val="1"/>
        </w:rPr>
        <w:t xml:space="preserve"> </w:t>
      </w:r>
      <w:r>
        <w:t>на</w:t>
      </w:r>
      <w:r>
        <w:rPr>
          <w:spacing w:val="1"/>
        </w:rPr>
        <w:t xml:space="preserve"> </w:t>
      </w:r>
      <w:r>
        <w:t>увеличение</w:t>
      </w:r>
      <w:r>
        <w:rPr>
          <w:spacing w:val="1"/>
        </w:rPr>
        <w:t xml:space="preserve"> </w:t>
      </w:r>
      <w:r>
        <w:t>учебных</w:t>
      </w:r>
      <w:r>
        <w:rPr>
          <w:spacing w:val="1"/>
        </w:rPr>
        <w:t xml:space="preserve"> </w:t>
      </w:r>
      <w:r>
        <w:t>часов</w:t>
      </w:r>
      <w:r>
        <w:rPr>
          <w:spacing w:val="1"/>
        </w:rPr>
        <w:t xml:space="preserve"> </w:t>
      </w:r>
      <w:r>
        <w:t>предметов</w:t>
      </w:r>
      <w:r>
        <w:rPr>
          <w:spacing w:val="1"/>
        </w:rPr>
        <w:t xml:space="preserve"> </w:t>
      </w:r>
      <w:r>
        <w:t>обязательной</w:t>
      </w:r>
      <w:r>
        <w:rPr>
          <w:spacing w:val="-1"/>
        </w:rPr>
        <w:t xml:space="preserve"> </w:t>
      </w:r>
      <w:r>
        <w:t>части:</w:t>
      </w:r>
    </w:p>
    <w:p w:rsidR="00B82D36" w:rsidRDefault="0047664F">
      <w:pPr>
        <w:pStyle w:val="a3"/>
        <w:ind w:right="103" w:firstLine="0"/>
      </w:pPr>
      <w:r>
        <w:t>-во 2-3-х классах предмет</w:t>
      </w:r>
      <w:r>
        <w:rPr>
          <w:spacing w:val="1"/>
        </w:rPr>
        <w:t xml:space="preserve"> </w:t>
      </w:r>
      <w:r>
        <w:t>«Математика» в количестве 1 часа в целях предоставления</w:t>
      </w:r>
      <w:r>
        <w:rPr>
          <w:spacing w:val="1"/>
        </w:rPr>
        <w:t xml:space="preserve"> </w:t>
      </w:r>
      <w:r>
        <w:t>каждому</w:t>
      </w:r>
      <w:r>
        <w:rPr>
          <w:spacing w:val="1"/>
        </w:rPr>
        <w:t xml:space="preserve"> </w:t>
      </w:r>
      <w:r>
        <w:t>обучающемуся</w:t>
      </w:r>
      <w:r>
        <w:rPr>
          <w:spacing w:val="1"/>
        </w:rPr>
        <w:t xml:space="preserve"> </w:t>
      </w:r>
      <w:r>
        <w:t>возможности</w:t>
      </w:r>
      <w:r>
        <w:rPr>
          <w:spacing w:val="1"/>
        </w:rPr>
        <w:t xml:space="preserve"> </w:t>
      </w:r>
      <w:r>
        <w:t>достижения</w:t>
      </w:r>
      <w:r>
        <w:rPr>
          <w:spacing w:val="1"/>
        </w:rPr>
        <w:t xml:space="preserve"> </w:t>
      </w:r>
      <w:r>
        <w:t>уровня</w:t>
      </w:r>
      <w:r>
        <w:rPr>
          <w:spacing w:val="1"/>
        </w:rPr>
        <w:t xml:space="preserve"> </w:t>
      </w:r>
      <w:r>
        <w:t>математических</w:t>
      </w:r>
      <w:r>
        <w:rPr>
          <w:spacing w:val="1"/>
        </w:rPr>
        <w:t xml:space="preserve"> </w:t>
      </w:r>
      <w:r>
        <w:t>знаний,</w:t>
      </w:r>
      <w:r>
        <w:rPr>
          <w:spacing w:val="1"/>
        </w:rPr>
        <w:t xml:space="preserve"> </w:t>
      </w:r>
      <w:r>
        <w:t>необходимых для дальнейшей успешной жизни в обществе;</w:t>
      </w:r>
      <w:r>
        <w:rPr>
          <w:spacing w:val="1"/>
        </w:rPr>
        <w:t xml:space="preserve"> </w:t>
      </w:r>
      <w:r>
        <w:t>обеспечения необходимого</w:t>
      </w:r>
      <w:r>
        <w:rPr>
          <w:spacing w:val="1"/>
        </w:rPr>
        <w:t xml:space="preserve"> </w:t>
      </w:r>
      <w:r>
        <w:t>стране</w:t>
      </w:r>
      <w:r>
        <w:rPr>
          <w:spacing w:val="1"/>
        </w:rPr>
        <w:t xml:space="preserve"> </w:t>
      </w:r>
      <w:r>
        <w:t>числа</w:t>
      </w:r>
      <w:r>
        <w:rPr>
          <w:spacing w:val="1"/>
        </w:rPr>
        <w:t xml:space="preserve"> </w:t>
      </w:r>
      <w:r>
        <w:t>выпускников,</w:t>
      </w:r>
      <w:r>
        <w:rPr>
          <w:spacing w:val="1"/>
        </w:rPr>
        <w:t xml:space="preserve"> </w:t>
      </w:r>
      <w:r>
        <w:t>математическая</w:t>
      </w:r>
      <w:r>
        <w:rPr>
          <w:spacing w:val="1"/>
        </w:rPr>
        <w:t xml:space="preserve"> </w:t>
      </w:r>
      <w:r>
        <w:t>подготовка</w:t>
      </w:r>
      <w:r>
        <w:rPr>
          <w:spacing w:val="1"/>
        </w:rPr>
        <w:t xml:space="preserve"> </w:t>
      </w:r>
      <w:r>
        <w:t>которых</w:t>
      </w:r>
      <w:r>
        <w:rPr>
          <w:spacing w:val="1"/>
        </w:rPr>
        <w:t xml:space="preserve"> </w:t>
      </w:r>
      <w:r>
        <w:t>достаточна</w:t>
      </w:r>
      <w:r>
        <w:rPr>
          <w:spacing w:val="1"/>
        </w:rPr>
        <w:t xml:space="preserve"> </w:t>
      </w:r>
      <w:r>
        <w:t>для</w:t>
      </w:r>
      <w:r>
        <w:rPr>
          <w:spacing w:val="1"/>
        </w:rPr>
        <w:t xml:space="preserve"> </w:t>
      </w:r>
      <w:r>
        <w:t>продолжения</w:t>
      </w:r>
      <w:r>
        <w:rPr>
          <w:spacing w:val="-3"/>
        </w:rPr>
        <w:t xml:space="preserve"> </w:t>
      </w:r>
      <w:r>
        <w:t>образования</w:t>
      </w:r>
      <w:r>
        <w:rPr>
          <w:spacing w:val="-2"/>
        </w:rPr>
        <w:t xml:space="preserve"> </w:t>
      </w:r>
      <w:r>
        <w:t>в</w:t>
      </w:r>
      <w:r>
        <w:rPr>
          <w:spacing w:val="-3"/>
        </w:rPr>
        <w:t xml:space="preserve"> </w:t>
      </w:r>
      <w:r>
        <w:t>различных</w:t>
      </w:r>
      <w:r>
        <w:rPr>
          <w:spacing w:val="-2"/>
        </w:rPr>
        <w:t xml:space="preserve"> </w:t>
      </w:r>
      <w:r>
        <w:t>направлениях</w:t>
      </w:r>
      <w:r>
        <w:rPr>
          <w:spacing w:val="1"/>
        </w:rPr>
        <w:t xml:space="preserve"> </w:t>
      </w:r>
      <w:r>
        <w:t>и</w:t>
      </w:r>
      <w:r>
        <w:rPr>
          <w:spacing w:val="-2"/>
        </w:rPr>
        <w:t xml:space="preserve"> </w:t>
      </w:r>
      <w:r>
        <w:t>для</w:t>
      </w:r>
      <w:r>
        <w:rPr>
          <w:spacing w:val="-4"/>
        </w:rPr>
        <w:t xml:space="preserve"> </w:t>
      </w:r>
      <w:r>
        <w:t>практической</w:t>
      </w:r>
      <w:r>
        <w:rPr>
          <w:spacing w:val="-2"/>
        </w:rPr>
        <w:t xml:space="preserve"> </w:t>
      </w:r>
      <w:r>
        <w:t>деятельности.</w:t>
      </w:r>
    </w:p>
    <w:p w:rsidR="00B82D36" w:rsidRDefault="00B82D36">
      <w:pPr>
        <w:pStyle w:val="a3"/>
        <w:spacing w:before="0"/>
        <w:ind w:left="0" w:firstLine="0"/>
        <w:jc w:val="left"/>
        <w:rPr>
          <w:sz w:val="26"/>
        </w:rPr>
      </w:pPr>
    </w:p>
    <w:p w:rsidR="00B82D36" w:rsidRDefault="00B82D36">
      <w:pPr>
        <w:pStyle w:val="a3"/>
        <w:spacing w:before="0"/>
        <w:ind w:left="0" w:firstLine="0"/>
        <w:jc w:val="left"/>
        <w:rPr>
          <w:sz w:val="26"/>
        </w:rPr>
      </w:pPr>
    </w:p>
    <w:p w:rsidR="00B82D36" w:rsidRDefault="00B82D36">
      <w:pPr>
        <w:pStyle w:val="a3"/>
        <w:spacing w:before="8"/>
        <w:ind w:left="0" w:firstLine="0"/>
        <w:jc w:val="left"/>
      </w:pPr>
    </w:p>
    <w:p w:rsidR="00B82D36" w:rsidRDefault="00BB469D">
      <w:pPr>
        <w:pStyle w:val="Heading1"/>
        <w:spacing w:line="249" w:lineRule="auto"/>
      </w:pPr>
      <w:hyperlink r:id="rId4">
        <w:r w:rsidR="0047664F">
          <w:rPr>
            <w:color w:val="0000FF"/>
            <w:u w:val="thick" w:color="0000FF"/>
          </w:rPr>
          <w:t>Федеральная рабочая программа</w:t>
        </w:r>
      </w:hyperlink>
      <w:r w:rsidR="0047664F">
        <w:rPr>
          <w:color w:val="0000FF"/>
          <w:spacing w:val="1"/>
        </w:rPr>
        <w:t xml:space="preserve"> </w:t>
      </w:r>
      <w:hyperlink r:id="rId5">
        <w:r w:rsidR="0047664F">
          <w:rPr>
            <w:color w:val="0000FF"/>
            <w:u w:val="thick" w:color="0000FF"/>
          </w:rPr>
          <w:t>учебного предмета «Математика»</w:t>
        </w:r>
      </w:hyperlink>
      <w:r w:rsidR="0047664F">
        <w:rPr>
          <w:color w:val="0000FF"/>
          <w:spacing w:val="-57"/>
        </w:rPr>
        <w:t xml:space="preserve"> </w:t>
      </w:r>
      <w:hyperlink r:id="rId6">
        <w:r w:rsidR="0047664F">
          <w:rPr>
            <w:color w:val="0000FF"/>
            <w:u w:val="thick" w:color="0000FF"/>
          </w:rPr>
          <w:t>для</w:t>
        </w:r>
        <w:r w:rsidR="0047664F">
          <w:rPr>
            <w:color w:val="0000FF"/>
            <w:spacing w:val="-2"/>
            <w:u w:val="thick" w:color="0000FF"/>
          </w:rPr>
          <w:t xml:space="preserve"> </w:t>
        </w:r>
        <w:r w:rsidR="0047664F">
          <w:rPr>
            <w:color w:val="0000FF"/>
            <w:u w:val="thick" w:color="0000FF"/>
          </w:rPr>
          <w:t>обучающихся</w:t>
        </w:r>
        <w:r w:rsidR="0047664F">
          <w:rPr>
            <w:color w:val="0000FF"/>
            <w:spacing w:val="-1"/>
            <w:u w:val="thick" w:color="0000FF"/>
          </w:rPr>
          <w:t xml:space="preserve"> </w:t>
        </w:r>
        <w:r w:rsidR="0047664F">
          <w:rPr>
            <w:color w:val="0000FF"/>
            <w:u w:val="thick" w:color="0000FF"/>
          </w:rPr>
          <w:t>1-4</w:t>
        </w:r>
        <w:r w:rsidR="0047664F">
          <w:rPr>
            <w:color w:val="0000FF"/>
            <w:spacing w:val="1"/>
            <w:u w:val="thick" w:color="0000FF"/>
          </w:rPr>
          <w:t xml:space="preserve"> </w:t>
        </w:r>
        <w:r w:rsidR="0047664F">
          <w:rPr>
            <w:color w:val="0000FF"/>
            <w:u w:val="thick" w:color="0000FF"/>
          </w:rPr>
          <w:t>классов</w:t>
        </w:r>
      </w:hyperlink>
    </w:p>
    <w:p w:rsidR="00EA45F3" w:rsidRPr="002F6DAC" w:rsidRDefault="00EA45F3" w:rsidP="00EA45F3">
      <w:pPr>
        <w:pStyle w:val="1"/>
        <w:pBdr>
          <w:bottom w:val="none" w:sz="0" w:space="0" w:color="auto"/>
        </w:pBdr>
        <w:spacing w:before="0" w:line="360" w:lineRule="auto"/>
        <w:ind w:firstLine="708"/>
        <w:jc w:val="both"/>
        <w:rPr>
          <w:b w:val="0"/>
          <w:bCs/>
          <w:szCs w:val="28"/>
        </w:rPr>
      </w:pPr>
      <w:r w:rsidRPr="002F6DAC">
        <w:rPr>
          <w:b w:val="0"/>
          <w:bCs/>
          <w:szCs w:val="28"/>
        </w:rPr>
        <w:t>162. Федеральная рабочая программа по учебному предмету «Математика».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162.1.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w:t>
      </w:r>
      <w:proofErr w:type="gramStart"/>
      <w:r w:rsidRPr="002F6DAC">
        <w:rPr>
          <w:bCs/>
          <w:sz w:val="28"/>
          <w:szCs w:val="28"/>
        </w:rPr>
        <w:t>освоения программы по математике</w:t>
      </w:r>
      <w:proofErr w:type="gramEnd"/>
      <w:r w:rsidRPr="002F6DAC">
        <w:rPr>
          <w:bCs/>
          <w:sz w:val="28"/>
          <w:szCs w:val="28"/>
        </w:rPr>
        <w:t>.</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162.2. 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w:t>
      </w:r>
      <w:r w:rsidRPr="002F6DAC">
        <w:rPr>
          <w:bCs/>
          <w:sz w:val="28"/>
          <w:szCs w:val="28"/>
        </w:rPr>
        <w:lastRenderedPageBreak/>
        <w:t xml:space="preserve">средствами математики с учётом возрастных особенностей обучающихся на уровне начального общего образования.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162.4. Планируемые результаты освоения программы по математике включают личностные, </w:t>
      </w:r>
      <w:proofErr w:type="spellStart"/>
      <w:r w:rsidRPr="002F6DAC">
        <w:rPr>
          <w:bCs/>
          <w:sz w:val="28"/>
          <w:szCs w:val="28"/>
        </w:rPr>
        <w:t>метапредметные</w:t>
      </w:r>
      <w:proofErr w:type="spellEnd"/>
      <w:r w:rsidRPr="002F6DAC">
        <w:rPr>
          <w:bCs/>
          <w:sz w:val="28"/>
          <w:szCs w:val="28"/>
        </w:rPr>
        <w:t xml:space="preserve">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162.5. Пояснительная записка.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162.5.1. </w:t>
      </w:r>
      <w:proofErr w:type="gramStart"/>
      <w:r w:rsidRPr="002F6DAC">
        <w:rPr>
          <w:bCs/>
          <w:sz w:val="28"/>
          <w:szCs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eastAsia="SchoolBookSanPin"/>
          <w:sz w:val="28"/>
          <w:szCs w:val="28"/>
        </w:rPr>
        <w:t xml:space="preserve">рабочей </w:t>
      </w:r>
      <w:r w:rsidRPr="002F6DAC">
        <w:rPr>
          <w:bCs/>
          <w:sz w:val="28"/>
          <w:szCs w:val="28"/>
        </w:rPr>
        <w:t>программе воспитания.</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162.5.2. </w:t>
      </w:r>
      <w:r w:rsidRPr="002F6DAC">
        <w:rPr>
          <w:rFonts w:eastAsia="SchoolBookSanPin"/>
          <w:sz w:val="28"/>
          <w:szCs w:val="28"/>
        </w:rPr>
        <w:t>На уровне начального общего образования</w:t>
      </w:r>
      <w:r w:rsidRPr="002F6DAC">
        <w:rPr>
          <w:bCs/>
          <w:sz w:val="28"/>
          <w:szCs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2F6DAC">
        <w:rPr>
          <w:rFonts w:eastAsia="SchoolBookSanPin"/>
          <w:sz w:val="28"/>
          <w:szCs w:val="28"/>
        </w:rPr>
        <w:t>на уровне начального общего образования</w:t>
      </w:r>
      <w:r w:rsidRPr="002F6DAC">
        <w:rPr>
          <w:bCs/>
          <w:sz w:val="28"/>
          <w:szCs w:val="28"/>
        </w:rPr>
        <w:t xml:space="preserve"> направлена на достижение следующих образовательных, развивающих целей, а также целей воспитания: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spellStart"/>
      <w:proofErr w:type="gramStart"/>
      <w:r w:rsidRPr="002F6DAC">
        <w:rPr>
          <w:bCs/>
          <w:sz w:val="28"/>
          <w:szCs w:val="28"/>
        </w:rPr>
        <w:t>больше-меньше</w:t>
      </w:r>
      <w:proofErr w:type="spellEnd"/>
      <w:proofErr w:type="gramEnd"/>
      <w:r w:rsidRPr="002F6DAC">
        <w:rPr>
          <w:bCs/>
          <w:sz w:val="28"/>
          <w:szCs w:val="28"/>
        </w:rPr>
        <w:t>», «равно-неравно», «порядок»), смысла арифметических действий, зависимостей (работа, движение, продолжительность события);</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lastRenderedPageBreak/>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162.5.3. 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2F6DAC">
        <w:rPr>
          <w:bCs/>
          <w:sz w:val="28"/>
          <w:szCs w:val="28"/>
        </w:rPr>
        <w:t>коррелирующие</w:t>
      </w:r>
      <w:proofErr w:type="spellEnd"/>
      <w:r w:rsidRPr="002F6DAC">
        <w:rPr>
          <w:bCs/>
          <w:sz w:val="28"/>
          <w:szCs w:val="28"/>
        </w:rPr>
        <w:t xml:space="preserve"> со становлением личности обучающегося: </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владение математическим языком, элементами алгоритмического мышления позволяет </w:t>
      </w:r>
      <w:proofErr w:type="gramStart"/>
      <w:r w:rsidRPr="002F6DAC">
        <w:rPr>
          <w:bCs/>
          <w:sz w:val="28"/>
          <w:szCs w:val="28"/>
        </w:rPr>
        <w:t>обучающемуся</w:t>
      </w:r>
      <w:proofErr w:type="gramEnd"/>
      <w:r w:rsidRPr="002F6DAC">
        <w:rPr>
          <w:bCs/>
          <w:sz w:val="28"/>
          <w:szCs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162.5.4. На уровне начального общего образования математические знания и умения применяются </w:t>
      </w:r>
      <w:proofErr w:type="gramStart"/>
      <w:r w:rsidRPr="002F6DAC">
        <w:rPr>
          <w:bCs/>
          <w:sz w:val="28"/>
          <w:szCs w:val="28"/>
        </w:rPr>
        <w:t>обучающимся</w:t>
      </w:r>
      <w:proofErr w:type="gramEnd"/>
      <w:r w:rsidRPr="002F6DAC">
        <w:rPr>
          <w:bCs/>
          <w:sz w:val="28"/>
          <w:szCs w:val="28"/>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2F6DAC">
        <w:rPr>
          <w:bCs/>
          <w:sz w:val="28"/>
          <w:szCs w:val="28"/>
        </w:rPr>
        <w:t xml:space="preserve">Приобретённые обучающимся умения строить алгоритмы, выбирать рациональные способы устных и письменных арифметических </w:t>
      </w:r>
      <w:r w:rsidRPr="002F6DAC">
        <w:rPr>
          <w:bCs/>
          <w:sz w:val="28"/>
          <w:szCs w:val="28"/>
        </w:rPr>
        <w:lastRenderedPageBreak/>
        <w:t xml:space="preserve">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162.5.5.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2F6DAC">
        <w:rPr>
          <w:bCs/>
          <w:sz w:val="28"/>
          <w:szCs w:val="28"/>
        </w:rPr>
        <w:t>метапредметных</w:t>
      </w:r>
      <w:proofErr w:type="spellEnd"/>
      <w:r w:rsidRPr="002F6DAC">
        <w:rPr>
          <w:bCs/>
          <w:sz w:val="28"/>
          <w:szCs w:val="28"/>
        </w:rPr>
        <w:t xml:space="preserve"> действий и умений, которые могут быть достигнуты на этом этапе обучения.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162.5.6. 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162.5.7.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 Содержание обучения в 1 классе.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162.6.1. Числа и величины.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162.6.1.2. Числа в пределах 20: чтение, запись, сравнение. Однозначные и двузначные числа. Увеличение (уменьшение) числа на несколько единиц.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162.6.1.3. Длина и её измерение. Единицы длины и установление соотношения между ними: сантиметр, дециметр.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162.6.2. Арифметические действия.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162.6.3. Текстовые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162.6.3.1.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162.6.4. Пространственные отношения и геометрические фигуры.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162.6.4.1. Расположение предметов и объектов на плоскости, в пространстве, установление пространственных отношений: «</w:t>
      </w:r>
      <w:proofErr w:type="spellStart"/>
      <w:r w:rsidRPr="002F6DAC">
        <w:rPr>
          <w:bCs/>
          <w:sz w:val="28"/>
          <w:szCs w:val="28"/>
        </w:rPr>
        <w:t>слева-справа</w:t>
      </w:r>
      <w:proofErr w:type="spellEnd"/>
      <w:r w:rsidRPr="002F6DAC">
        <w:rPr>
          <w:bCs/>
          <w:sz w:val="28"/>
          <w:szCs w:val="28"/>
        </w:rPr>
        <w:t>», «</w:t>
      </w:r>
      <w:proofErr w:type="spellStart"/>
      <w:r w:rsidRPr="002F6DAC">
        <w:rPr>
          <w:bCs/>
          <w:sz w:val="28"/>
          <w:szCs w:val="28"/>
        </w:rPr>
        <w:t>сверху-снизу</w:t>
      </w:r>
      <w:proofErr w:type="spellEnd"/>
      <w:r w:rsidRPr="002F6DAC">
        <w:rPr>
          <w:bCs/>
          <w:sz w:val="28"/>
          <w:szCs w:val="28"/>
        </w:rPr>
        <w:t xml:space="preserve">», «между».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162.6.5. Математическая информация.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162.6.5.1. 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162.6.5.2. Закономерность в ряду заданных объектов: её обнаружение, продолжение ряда.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162.6.5.3. Верные (истинные) и неверные (ложные) предложения, составленные относительно заданного набора математических объектов.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162.6.5.5. </w:t>
      </w:r>
      <w:proofErr w:type="spellStart"/>
      <w:r w:rsidRPr="002F6DAC">
        <w:rPr>
          <w:bCs/>
          <w:sz w:val="28"/>
          <w:szCs w:val="28"/>
        </w:rPr>
        <w:t>Двух-трёхшаговые</w:t>
      </w:r>
      <w:proofErr w:type="spellEnd"/>
      <w:r w:rsidRPr="002F6DAC">
        <w:rPr>
          <w:bCs/>
          <w:sz w:val="28"/>
          <w:szCs w:val="28"/>
        </w:rPr>
        <w:t xml:space="preserve"> инструкции, связанные с вычислением, измерением длины, изображением геометрической фигуры.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162.6.6.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наблюдать математические объекты (числа, величины) в окружающем мире;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общее и различное в записи арифметических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наблюдать действие измерительных приборов;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сравнивать два объекта, два числа;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распределять объекты на группы по заданному основанию;</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копировать изученные фигуры, рисовать от руки по собственному замыслу;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приводить примеры чисел, геометрических фигур;</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соблюдать последовательность при количественном и порядковом счете.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162.6.6.2. У обучающегося будут сформированы следующие информационные действия как часть познавательных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читать таблицу, извлекать информацию, представленную в табличной форме.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162.6.6.3. У обучающегося будут сформированы следующие действия общения как часть коммуникативных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характеризовать (описывать) число, геометрическую фигуру, последовательность из нескольких чисел, записанных по порядку;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комментировать ход сравнения двух объектов;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описывать своими словами сюжетную ситуацию и математическое отношение величин (чисел), описывать положение предмета в пространстве;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различать и использовать математические знаки;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строить предложения относительно заданного набора объектов.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принимать учебную задачу, удерживать её в процессе деятельности;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действовать в соответствии с предложенным образцом, инструкцией;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проявлять интерес к проверке результатов решения учебной задачи, с помощью учителя устанавливать причину возникшей ошибки и трудности;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проверять правильность вычисления с помощью другого приёма выполнения действия.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162.6.6.5. Совместная деятельность способствует формированию умений: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 Содержание обучения во 2 классе.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162.7.1. Числа и величины.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162.7.1.2. </w:t>
      </w:r>
      <w:proofErr w:type="gramStart"/>
      <w:r w:rsidRPr="002F6DAC">
        <w:rPr>
          <w:bCs/>
          <w:sz w:val="28"/>
          <w:szCs w:val="28"/>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2F6DAC">
        <w:rPr>
          <w:bCs/>
          <w:sz w:val="28"/>
          <w:szCs w:val="28"/>
        </w:rPr>
        <w:t xml:space="preserve"> Соотношение между единицами величины (в пределах 100), его применение для решения практических задач.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162.7.2. Арифметические действия.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162.7.2.1.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162.7.2.2. Действия умножения и деления чисел в практических и учебных ситуациях. Названия компонентов действий умножения, деления.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162.7.2.4. Неизвестный компонент действия сложения, действия вычитания. Нахождение неизвестного компонента сложения, вычитания.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162.7.2.5. 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162.7.3. Текстовые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162.7.3.1.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162.7.4. Пространственные отношения и геометрические фигуры.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162.7.4.1.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2F6DAC">
        <w:rPr>
          <w:bCs/>
          <w:sz w:val="28"/>
          <w:szCs w:val="28"/>
        </w:rPr>
        <w:t>ломаной</w:t>
      </w:r>
      <w:proofErr w:type="gramEnd"/>
      <w:r w:rsidRPr="002F6DAC">
        <w:rPr>
          <w:bCs/>
          <w:sz w:val="28"/>
          <w:szCs w:val="28"/>
        </w:rPr>
        <w:t>. Измерение периметра изображенного прямоугольника (квадрата), запись результата измерения в сантиметрах.</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162.7.5. Математическая информация.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162.7.5.2. </w:t>
      </w:r>
      <w:proofErr w:type="gramStart"/>
      <w:r w:rsidRPr="002F6DAC">
        <w:rPr>
          <w:bCs/>
          <w:sz w:val="28"/>
          <w:szCs w:val="28"/>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2F6DAC">
        <w:rPr>
          <w:bCs/>
          <w:sz w:val="28"/>
          <w:szCs w:val="28"/>
        </w:rPr>
        <w:t xml:space="preserve"> Конструирование утверждений с использованием слов «каждый», «все».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 xml:space="preserve">162.7.5.3.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162.7.5.4. Внесение данных в таблицу, дополнение моделей (схем, изображений) готовыми числовыми данными.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162.7.5.5. Алгоритмы (приёмы, правила) устных и письменных вычислений, измерений и построения геометрических фигур.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162.7.5.6. Правила работы с электронными средствами обучения (электронной формой учебника, компьютерными тренажёрами).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162.7.6.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наблюдать математические отношения (часть–целое, </w:t>
      </w:r>
      <w:proofErr w:type="gramStart"/>
      <w:r w:rsidRPr="002F6DAC">
        <w:rPr>
          <w:bCs/>
          <w:sz w:val="28"/>
          <w:szCs w:val="28"/>
        </w:rPr>
        <w:t>больше–меньше</w:t>
      </w:r>
      <w:proofErr w:type="gramEnd"/>
      <w:r w:rsidRPr="002F6DAC">
        <w:rPr>
          <w:bCs/>
          <w:sz w:val="28"/>
          <w:szCs w:val="28"/>
        </w:rPr>
        <w:t>) в окружающем мире;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характеризовать назначение и использовать простейшие измерительные приборы (сантиметровая лента, весы);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сравнивать группы объектов (чисел, величин, геометрических фигур) по самостоятельно выбранному основанию;</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распределять (классифицировать) объекты (числа, величины, геометрические фигуры, текстовые задачи в одно действие) на группы;</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модели геометрических фигур в окружающем мире;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вести поиск различных решений задачи (расчётной, с геометрическим содержанием);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устанавливать соответствие между математическим выражением и его текстовым описанием;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 xml:space="preserve">подбирать примеры, подтверждающие суждение, вывод, ответ.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162.7.6.2. У обучающегося будут сформированы следующие информационные действия как часть познавательных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извлекать и использовать информацию, представленную в текстовой, графической (рисунок, схема, таблица) форме;</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устанавливать логику перебора вариантов для решения простейших комбинаторных задач;</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дополнять модели (схемы, изображения) готовыми числовыми данными.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162.7.6.3. У обучающегося будут сформированы следующие действия общения как часть коммуникативных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комментировать ход вычислений;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объяснять выбор величины, соответствующей ситуации измерения;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составлять текстовую задачу с заданным отношением (готовым решением) по образцу;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называть числа, величины, геометрические фигуры, обладающие заданным свойством;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записывать, читать число, числовое выражение;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приводить примеры, иллюстрирующие арифметическое действие, взаимное расположение геометрических фигур;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конструировать утверждения с использованием слов «каждый», «все».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следовать установленному правилу, по которому составлен ряд чисел, величин, геометрических фигур;</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организовывать, участвовать, контролировать ход и результат парной работы с математическим материалом;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проверять правильность вычисления с помощью другого приёма выполнения действия, обратного действия;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находить с помощью учителя причину возникшей ошибки или затруднения.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162.7.6.5. У обучающегося будут сформированы следующие умения совместной деятельности: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принимать правила совместной деятельности при работе в парах, группах, составленных учителем или самостоятельно;</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совместно с учителем оценивать результаты выполнения общей работы.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 Содержание обучения в 3 классе.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162.8.1. Числа и величины.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162.8.1.1.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162.8.1.2. Масса (единица массы – грамм), соотношение между килограммом и граммом, отношения «</w:t>
      </w:r>
      <w:proofErr w:type="spellStart"/>
      <w:r w:rsidRPr="002F6DAC">
        <w:rPr>
          <w:bCs/>
          <w:sz w:val="28"/>
          <w:szCs w:val="28"/>
        </w:rPr>
        <w:t>тяжелее-легче</w:t>
      </w:r>
      <w:proofErr w:type="spellEnd"/>
      <w:r w:rsidRPr="002F6DAC">
        <w:rPr>
          <w:bCs/>
          <w:sz w:val="28"/>
          <w:szCs w:val="28"/>
        </w:rPr>
        <w:t xml:space="preserve"> на…», «</w:t>
      </w:r>
      <w:proofErr w:type="spellStart"/>
      <w:r w:rsidRPr="002F6DAC">
        <w:rPr>
          <w:bCs/>
          <w:sz w:val="28"/>
          <w:szCs w:val="28"/>
        </w:rPr>
        <w:t>тяжелее-легче</w:t>
      </w:r>
      <w:proofErr w:type="spellEnd"/>
      <w:r w:rsidRPr="002F6DAC">
        <w:rPr>
          <w:bCs/>
          <w:sz w:val="28"/>
          <w:szCs w:val="28"/>
        </w:rPr>
        <w:t xml:space="preserve"> </w:t>
      </w:r>
      <w:proofErr w:type="gramStart"/>
      <w:r w:rsidRPr="002F6DAC">
        <w:rPr>
          <w:bCs/>
          <w:sz w:val="28"/>
          <w:szCs w:val="28"/>
        </w:rPr>
        <w:t>в</w:t>
      </w:r>
      <w:proofErr w:type="gramEnd"/>
      <w:r w:rsidRPr="002F6DAC">
        <w:rPr>
          <w:bCs/>
          <w:sz w:val="28"/>
          <w:szCs w:val="28"/>
        </w:rPr>
        <w:t xml:space="preserve">…».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162.8.1.3. Стоимость (единицы – рубль, копейка), установление отношения «</w:t>
      </w:r>
      <w:proofErr w:type="spellStart"/>
      <w:r w:rsidRPr="002F6DAC">
        <w:rPr>
          <w:bCs/>
          <w:sz w:val="28"/>
          <w:szCs w:val="28"/>
        </w:rPr>
        <w:t>дороже-дешевле</w:t>
      </w:r>
      <w:proofErr w:type="spellEnd"/>
      <w:r w:rsidRPr="002F6DAC">
        <w:rPr>
          <w:bCs/>
          <w:sz w:val="28"/>
          <w:szCs w:val="28"/>
        </w:rPr>
        <w:t xml:space="preserve"> на…», «</w:t>
      </w:r>
      <w:proofErr w:type="spellStart"/>
      <w:r w:rsidRPr="002F6DAC">
        <w:rPr>
          <w:bCs/>
          <w:sz w:val="28"/>
          <w:szCs w:val="28"/>
        </w:rPr>
        <w:t>дороже-дешевле</w:t>
      </w:r>
      <w:proofErr w:type="spellEnd"/>
      <w:r w:rsidRPr="002F6DAC">
        <w:rPr>
          <w:bCs/>
          <w:sz w:val="28"/>
          <w:szCs w:val="28"/>
        </w:rPr>
        <w:t xml:space="preserve"> </w:t>
      </w:r>
      <w:proofErr w:type="gramStart"/>
      <w:r w:rsidRPr="002F6DAC">
        <w:rPr>
          <w:bCs/>
          <w:sz w:val="28"/>
          <w:szCs w:val="28"/>
        </w:rPr>
        <w:t>в</w:t>
      </w:r>
      <w:proofErr w:type="gramEnd"/>
      <w:r w:rsidRPr="002F6DAC">
        <w:rPr>
          <w:bCs/>
          <w:sz w:val="28"/>
          <w:szCs w:val="28"/>
        </w:rPr>
        <w:t xml:space="preserve">…». Соотношение «цена, количество, стоимость» в практической ситуации.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162.8.1.4. Время (единица времени – секунда), установление отношения «</w:t>
      </w:r>
      <w:proofErr w:type="spellStart"/>
      <w:r w:rsidRPr="002F6DAC">
        <w:rPr>
          <w:bCs/>
          <w:sz w:val="28"/>
          <w:szCs w:val="28"/>
        </w:rPr>
        <w:t>быстрее-медленнее</w:t>
      </w:r>
      <w:proofErr w:type="spellEnd"/>
      <w:r w:rsidRPr="002F6DAC">
        <w:rPr>
          <w:bCs/>
          <w:sz w:val="28"/>
          <w:szCs w:val="28"/>
        </w:rPr>
        <w:t xml:space="preserve"> на…», «</w:t>
      </w:r>
      <w:proofErr w:type="spellStart"/>
      <w:r w:rsidRPr="002F6DAC">
        <w:rPr>
          <w:bCs/>
          <w:sz w:val="28"/>
          <w:szCs w:val="28"/>
        </w:rPr>
        <w:t>быстрее-медленнее</w:t>
      </w:r>
      <w:proofErr w:type="spellEnd"/>
      <w:r w:rsidRPr="002F6DAC">
        <w:rPr>
          <w:bCs/>
          <w:sz w:val="28"/>
          <w:szCs w:val="28"/>
        </w:rPr>
        <w:t xml:space="preserve"> </w:t>
      </w:r>
      <w:proofErr w:type="gramStart"/>
      <w:r w:rsidRPr="002F6DAC">
        <w:rPr>
          <w:bCs/>
          <w:sz w:val="28"/>
          <w:szCs w:val="28"/>
        </w:rPr>
        <w:t>в</w:t>
      </w:r>
      <w:proofErr w:type="gramEnd"/>
      <w:r w:rsidRPr="002F6DAC">
        <w:rPr>
          <w:bCs/>
          <w:sz w:val="28"/>
          <w:szCs w:val="28"/>
        </w:rPr>
        <w:t xml:space="preserve">…». Соотношение «начало, окончание, продолжительность события» в практической ситуации.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162.8.1.5. Длина (единицы длины – миллиметр, километр), соотношение между величинами в пределах тысячи. Сравнение объектов по длине.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162.8.1.6. Площадь (единицы площади – квадратный метр, квадратный сантиметр, квадратный дециметр, квадратный метр). Сравнение объектов по площади.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162.8.2. Арифметические действия.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162.8.2.1. Устные вычисления, сводимые к действиям в пределах 100 (табличное и </w:t>
      </w:r>
      <w:proofErr w:type="spellStart"/>
      <w:r w:rsidRPr="002F6DAC">
        <w:rPr>
          <w:bCs/>
          <w:sz w:val="28"/>
          <w:szCs w:val="28"/>
        </w:rPr>
        <w:t>внетабличное</w:t>
      </w:r>
      <w:proofErr w:type="spellEnd"/>
      <w:r w:rsidRPr="002F6DAC">
        <w:rPr>
          <w:bCs/>
          <w:sz w:val="28"/>
          <w:szCs w:val="28"/>
        </w:rPr>
        <w:t xml:space="preserve"> умножение, деление, действия с круглыми числами).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162.8.2.2. Письменное сложение, вычитание чисел в пределах 1000. Действия с числами 0 и 1.</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162.8.2.4. Переместительное, сочетательное свойства сложения, умножения при вычислениях.</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162.8.2.5. Нахождение неизвестного компонента арифметического действия.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162.8.2.6.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162.8.2.7. Однородные величины: сложение и вычитание.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162.8.3. Текстовые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162.8.3.1. 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2F6DAC">
        <w:rPr>
          <w:bCs/>
          <w:sz w:val="28"/>
          <w:szCs w:val="28"/>
        </w:rPr>
        <w:t>Задачи на понимание смысла арифметических действий (в том числе деления с остатком), отношений («</w:t>
      </w:r>
      <w:proofErr w:type="spellStart"/>
      <w:r w:rsidRPr="002F6DAC">
        <w:rPr>
          <w:bCs/>
          <w:sz w:val="28"/>
          <w:szCs w:val="28"/>
        </w:rPr>
        <w:t>больше-меньше</w:t>
      </w:r>
      <w:proofErr w:type="spellEnd"/>
      <w:r w:rsidRPr="002F6DAC">
        <w:rPr>
          <w:bCs/>
          <w:sz w:val="28"/>
          <w:szCs w:val="28"/>
        </w:rPr>
        <w:t xml:space="preserve"> на…», «</w:t>
      </w:r>
      <w:proofErr w:type="spellStart"/>
      <w:r w:rsidRPr="002F6DAC">
        <w:rPr>
          <w:bCs/>
          <w:sz w:val="28"/>
          <w:szCs w:val="28"/>
        </w:rPr>
        <w:t>больше-меньше</w:t>
      </w:r>
      <w:proofErr w:type="spellEnd"/>
      <w:r w:rsidRPr="002F6DAC">
        <w:rPr>
          <w:bCs/>
          <w:sz w:val="28"/>
          <w:szCs w:val="28"/>
        </w:rPr>
        <w:t xml:space="preserve"> в…»), зависимостей («купля-продажа», расчёт времени, количества), на сравнение (разностное, кратное).</w:t>
      </w:r>
      <w:proofErr w:type="gramEnd"/>
      <w:r w:rsidRPr="002F6DAC">
        <w:rPr>
          <w:bCs/>
          <w:sz w:val="28"/>
          <w:szCs w:val="28"/>
        </w:rPr>
        <w:t xml:space="preserve"> Запись решения задачи по действиям и с помощью числового выражения. Проверка решения и оценка полученного результата.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 xml:space="preserve">162.8.3.2.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162.8.4. Пространственные отношения и геометрические фигуры.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162.8.4.1. Конструирование геометрических фигур (разбиение фигуры на части, составление фигуры из частей).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162.8.4.2. Периметр многоугольника: измерение, вычисление, запись равенства.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162.8.5. Математическая информация.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162.8.5.1. Классификация объектов по двум признакам.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162.8.5.2. Верные (истинные) и неверные (ложные) утверждения: конструирование, проверка. </w:t>
      </w:r>
      <w:proofErr w:type="gramStart"/>
      <w:r w:rsidRPr="002F6DAC">
        <w:rPr>
          <w:bCs/>
          <w:sz w:val="28"/>
          <w:szCs w:val="28"/>
        </w:rPr>
        <w:t>Логические рассуждения</w:t>
      </w:r>
      <w:proofErr w:type="gramEnd"/>
      <w:r w:rsidRPr="002F6DAC">
        <w:rPr>
          <w:bCs/>
          <w:sz w:val="28"/>
          <w:szCs w:val="28"/>
        </w:rPr>
        <w:t xml:space="preserve"> со связками «если …, то …», «поэтому», «значит».</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162.8.5.4. Формализованное описание последовательности действий (инструкция, план, схема, алгоритм).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162.8.5.5. Столбчатая диаграмма: чтение, использование данных для решения учебных и практических задач.</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162.8.6. Изучение математики в 3 классе способствует освоению ряда универсальных учебных действий: познавательных универсальных учебных </w:t>
      </w:r>
      <w:r w:rsidRPr="002F6DAC">
        <w:rPr>
          <w:bCs/>
          <w:sz w:val="28"/>
          <w:szCs w:val="28"/>
        </w:rPr>
        <w:lastRenderedPageBreak/>
        <w:t>действий, коммуникативных универсальных учебных действий, регулятивных универсальных учебных действий, совместной деятельности.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сравнивать математические объекты (числа, величины, геометрические фигуры);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выбирать приём вычисления, выполнения действия;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конструировать геометрические фигуры;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классифицировать объекты (числа, величины, геометрические фигуры, текстовые задачи в одно действие) по выбранному признаку;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прикидывать размеры фигуры, её элементов;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понимать смысл зависимостей и математических отношений, описанных в задаче;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различать и использовать разные приёмы и алгоритмы вычисления;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выбирать метод решения (моделирование ситуации, перебор вариантов, использование алгоритма);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соотносить начало, окончание, продолжительность события в практической ситуации;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составлять ряд чисел (величин, геометрических фигур) по самостоятельно выбранному правилу;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моделировать предложенную практическую ситуацию;</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устанавливать последовательность событий, действий сюжета текстовой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162.8.6.2. У обучающегося будут сформированы следующие информационные действия как часть познавательных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читать информацию, представленную в разных формах;</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извлекать и интерпретировать числовые данные, представленные в таблице, на диаграмме;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заполнять таблицы сложения и умножения, дополнять данными чертеж;</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устанавливать соответствие между различными записями решения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использовать дополнительную литературу (справочники, словари) для установления и проверки значения математического термина (понятия).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162.8.6.3. У обучающегося будут сформированы следующие действия общения как часть коммуникативных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использовать математическую терминологию для описания отношений и зависимостей;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строить речевые высказывания для решения задач, составлять текстовую задачу;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объяснять на примерах отношения «</w:t>
      </w:r>
      <w:proofErr w:type="spellStart"/>
      <w:proofErr w:type="gramStart"/>
      <w:r w:rsidRPr="002F6DAC">
        <w:rPr>
          <w:bCs/>
          <w:sz w:val="28"/>
          <w:szCs w:val="28"/>
        </w:rPr>
        <w:t>больше-меньше</w:t>
      </w:r>
      <w:proofErr w:type="spellEnd"/>
      <w:proofErr w:type="gramEnd"/>
      <w:r w:rsidRPr="002F6DAC">
        <w:rPr>
          <w:bCs/>
          <w:sz w:val="28"/>
          <w:szCs w:val="28"/>
        </w:rPr>
        <w:t xml:space="preserve"> на…», «</w:t>
      </w:r>
      <w:proofErr w:type="spellStart"/>
      <w:r w:rsidRPr="002F6DAC">
        <w:rPr>
          <w:bCs/>
          <w:sz w:val="28"/>
          <w:szCs w:val="28"/>
        </w:rPr>
        <w:t>больше-меньше</w:t>
      </w:r>
      <w:proofErr w:type="spellEnd"/>
      <w:r w:rsidRPr="002F6DAC">
        <w:rPr>
          <w:bCs/>
          <w:sz w:val="28"/>
          <w:szCs w:val="28"/>
        </w:rPr>
        <w:t xml:space="preserve"> в…», «равно»;</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использовать математическую символику для составления числовых выражений;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выбирать, осуществлять переход от одних единиц измерения величины к другим в соответствии с практической ситуацией;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участвовать в обсуждении ошибок в ходе и результате выполнения вычисления.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проверять ход и результат выполнения действия;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вести поиск ошибок, характеризовать их и исправлять;</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формулировать ответ (вывод), подтверждать его объяснением, расчётами;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162.8.6.5. У обучающегося будут сформированы следующие умения совместной деятельности: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выполнять совместно прикидку и оценку результата выполнения общей работы.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 Содержание обучения в 4 классе.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162.9.1. Числа и величины.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162.9.1.2. Величины: сравнение объектов по массе, длине, площади, вместимости.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162.9.1.3. Единицы массы и соотношения между ними: – центнер, тонна.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162.9.1.4. Единицы времени (сутки, неделя, месяц, год, век), соотношения между ними.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162.9.1.5. </w:t>
      </w:r>
      <w:proofErr w:type="gramStart"/>
      <w:r w:rsidRPr="002F6DAC">
        <w:rPr>
          <w:bCs/>
          <w:sz w:val="28"/>
          <w:szCs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2F6DAC">
        <w:rPr>
          <w:bCs/>
          <w:sz w:val="28"/>
          <w:szCs w:val="28"/>
        </w:rPr>
        <w:t xml:space="preserve"> Соотношение между единицами в пределах 100 000.</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162.9.1.6. Доля величины времени, массы, длины.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162.9.2. Арифметические действия.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162.9.2.1.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162.9.2.2.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162.9.2.3. Равенство, содержащее неизвестный компонент арифметического действия: запись, нахождение неизвестного компонента.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162.9.2.4. Умножение и деление величины на однозначное число.</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162.9.3. Текстовые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162.9.3.1.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2F6DAC">
        <w:rPr>
          <w:bCs/>
          <w:sz w:val="28"/>
          <w:szCs w:val="28"/>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2F6DAC">
        <w:rPr>
          <w:bCs/>
          <w:sz w:val="28"/>
          <w:szCs w:val="28"/>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162.9.4. Пространственные отношения и геометрические фигуры.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162.9.4.1. Наглядные представления о симметрии.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162.9.4.2.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2F6DAC">
        <w:rPr>
          <w:bCs/>
          <w:sz w:val="28"/>
          <w:szCs w:val="28"/>
        </w:rPr>
        <w:t xml:space="preserve">Различение, называние пространственных геометрических фигур (тел): шар, куб, цилиндр, конус, пирамида. </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162.9.4.3. Конструирование: разбиение фигуры на прямоугольники (квадраты), составление фигур из прямоугольников или квадратов.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162.9.4.4. Периметр, площадь фигуры, составленной из двух-трёх прямоугольников (квадратов).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162.9.5. Математическая информация.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162.9.5.1. Работа с утверждениями: конструирование, проверка истинности. Составление и проверка </w:t>
      </w:r>
      <w:proofErr w:type="gramStart"/>
      <w:r w:rsidRPr="002F6DAC">
        <w:rPr>
          <w:bCs/>
          <w:sz w:val="28"/>
          <w:szCs w:val="28"/>
        </w:rPr>
        <w:t>логических рассуждений</w:t>
      </w:r>
      <w:proofErr w:type="gramEnd"/>
      <w:r w:rsidRPr="002F6DAC">
        <w:rPr>
          <w:bCs/>
          <w:sz w:val="28"/>
          <w:szCs w:val="28"/>
        </w:rPr>
        <w:t xml:space="preserve"> при решении задач.</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w:t>
      </w:r>
      <w:r w:rsidRPr="002F6DAC">
        <w:rPr>
          <w:bCs/>
          <w:sz w:val="28"/>
          <w:szCs w:val="28"/>
        </w:rPr>
        <w:lastRenderedPageBreak/>
        <w:t>фигуре). Поиск информации в справочной литературе, Интернете. Запись информации в предложенной таблице, на столбчатой диаграмме.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162.9.5.3.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2F6DAC">
        <w:rPr>
          <w:bCs/>
          <w:sz w:val="28"/>
          <w:szCs w:val="28"/>
        </w:rPr>
        <w:t>обучающихся</w:t>
      </w:r>
      <w:proofErr w:type="gramEnd"/>
      <w:r w:rsidRPr="002F6DAC">
        <w:rPr>
          <w:bCs/>
          <w:sz w:val="28"/>
          <w:szCs w:val="28"/>
        </w:rPr>
        <w:t xml:space="preserve"> начального общего образования).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162.9.5.4. Алгоритмы решения изученных учебных и практических задач.</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ориентироваться в изученной математической терминологии, использовать её в высказываниях и рассуждениях;</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сравнивать математические объекты (числа, величины, геометрические фигуры), записывать признак сравнения;</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модели изученных геометрических фигур в окружающем мире;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конструировать геометрическую фигуру, обладающую заданным свойством (отрезок заданной длины, </w:t>
      </w:r>
      <w:proofErr w:type="gramStart"/>
      <w:r w:rsidRPr="002F6DAC">
        <w:rPr>
          <w:bCs/>
          <w:sz w:val="28"/>
          <w:szCs w:val="28"/>
        </w:rPr>
        <w:t>ломаная</w:t>
      </w:r>
      <w:proofErr w:type="gramEnd"/>
      <w:r w:rsidRPr="002F6DAC">
        <w:rPr>
          <w:bCs/>
          <w:sz w:val="28"/>
          <w:szCs w:val="28"/>
        </w:rPr>
        <w:t xml:space="preserve"> определённой длины, квадрат с заданным периметром);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классифицировать объекты по 1–2 выбранным признакам;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составлять модель математической задачи, проверять её соответствие условиям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определять с помощью цифровых и аналоговых приборов: массу предмета (электронные и гиревые весы), температуру (градусник), скорость </w:t>
      </w:r>
      <w:r w:rsidRPr="002F6DAC">
        <w:rPr>
          <w:bCs/>
          <w:sz w:val="28"/>
          <w:szCs w:val="28"/>
        </w:rPr>
        <w:lastRenderedPageBreak/>
        <w:t>движения транспортного средства (макет спидометра), вместимость (измерительные сосуды).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162.9.6.2. У обучающегося будут сформированы следующие информационные действия как часть познавательных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представлять информацию в разных формах;</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извлекать и интерпретировать информацию, представленную в таблице, на диаграмме;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использовать справочную литературу для поиска информации, в том числе Интернет (в условиях контролируемого выхода).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162.9.6.3. У обучающегося будут сформированы следующие действия общения как часть коммуникативных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использовать математическую терминологию для записи решения предметной или практической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приводить примеры и </w:t>
      </w:r>
      <w:proofErr w:type="spellStart"/>
      <w:r w:rsidRPr="002F6DAC">
        <w:rPr>
          <w:bCs/>
          <w:sz w:val="28"/>
          <w:szCs w:val="28"/>
        </w:rPr>
        <w:t>контрпримеры</w:t>
      </w:r>
      <w:proofErr w:type="spellEnd"/>
      <w:r w:rsidRPr="002F6DAC">
        <w:rPr>
          <w:bCs/>
          <w:sz w:val="28"/>
          <w:szCs w:val="28"/>
        </w:rPr>
        <w:t xml:space="preserve"> для подтверждения или опровержения вывода, гипотезы;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конструировать, читать числовое выражение;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описывать практическую ситуацию с использованием изученной терминологии;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характеризовать математические объекты, явления и события с помощью изученных величин;</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составлять инструкцию, записывать рассуждение;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инициировать обсуждение разных способов выполнения задания, поиск ошибок в решении.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самостоятельно выполнять прикидку и оценку результата измерений;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находить, исправлять, прогнозировать ошибки и трудности в решении учебной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162.9.6.5. У обучающегося будут сформированы следующие умения совместной деятельности: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162.10. Планируемые результаты освоения программы по математике на уровне начального общего образования.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162.10.1.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2F6DAC">
        <w:rPr>
          <w:bCs/>
          <w:sz w:val="28"/>
          <w:szCs w:val="28"/>
        </w:rPr>
        <w:t>социокультурными</w:t>
      </w:r>
      <w:proofErr w:type="spellEnd"/>
      <w:r w:rsidRPr="002F6DAC">
        <w:rPr>
          <w:bCs/>
          <w:sz w:val="28"/>
          <w:szCs w:val="28"/>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В результате изучения математики на уровне начального общего образования </w:t>
      </w:r>
      <w:proofErr w:type="gramStart"/>
      <w:r w:rsidRPr="002F6DAC">
        <w:rPr>
          <w:bCs/>
          <w:sz w:val="28"/>
          <w:szCs w:val="28"/>
        </w:rPr>
        <w:t>у</w:t>
      </w:r>
      <w:proofErr w:type="gramEnd"/>
      <w:r w:rsidRPr="002F6DAC">
        <w:rPr>
          <w:bCs/>
          <w:sz w:val="28"/>
          <w:szCs w:val="28"/>
        </w:rPr>
        <w:t xml:space="preserve"> обучающегося будут сформированы следующие личностные результаты: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осваивать навыки организации безопасного поведения в информационной среде;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пользоваться разнообразными информационными средствами для решения предложенных и самостоятельно выбранных учебных проблем, задач.</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162.10.2.1. У обучающегося будут сформированы следующие базовые логические действия как часть познавательных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устанавливать связи и зависимости между математическими объектами («часть-целое», «причина-следствие», протяжённость);</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применять базовые логические универсальные действия: сравнение, анализ, классификация (группировка), обобщение;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приобретать практические графические и измерительные навыки для успешного решения учебных и житейских задач;</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проявлять способность ориентироваться в учебном материале разных разделов курса математики;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понимать и использовать математическую терминологию: различать, характеризовать, использовать для решения учебных и практических задач;</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применять изученные методы познания (измерение, моделирование, перебор вариантов).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162.10.2.3. У обучающегося будут сформированы следующие информационные действия как часть познавательных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и использовать для решения учебных задач текстовую, графическую информацию в разных источниках информационной среды;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читать, интерпретировать графически представленную информацию (схему, таблицу, диаграмму, другую модель);</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принимать правила, безопасно использовать предлагаемые электронные средства и источники информации.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162.10.2.4. У обучающегося будут сформированы следующие действия общения как часть коммуникативных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конструировать утверждения, проверять их истинность;</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использовать текст задания для объяснения способа и хода решения математической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комментировать процесс вычисления, построения, решения;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объяснять полученный ответ с использованием изученной терминологии;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ориентироваться в алгоритмах: воспроизводить, дополнять, исправлять </w:t>
      </w:r>
      <w:proofErr w:type="gramStart"/>
      <w:r w:rsidRPr="002F6DAC">
        <w:rPr>
          <w:bCs/>
          <w:sz w:val="28"/>
          <w:szCs w:val="28"/>
        </w:rPr>
        <w:t>деформированные</w:t>
      </w:r>
      <w:proofErr w:type="gramEnd"/>
      <w:r w:rsidRPr="002F6DAC">
        <w:rPr>
          <w:bCs/>
          <w:sz w:val="28"/>
          <w:szCs w:val="28"/>
        </w:rPr>
        <w:t>;</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самостоятельно составлять тексты заданий, аналогичные </w:t>
      </w:r>
      <w:proofErr w:type="gramStart"/>
      <w:r w:rsidRPr="002F6DAC">
        <w:rPr>
          <w:bCs/>
          <w:sz w:val="28"/>
          <w:szCs w:val="28"/>
        </w:rPr>
        <w:t>типовым</w:t>
      </w:r>
      <w:proofErr w:type="gramEnd"/>
      <w:r w:rsidRPr="002F6DAC">
        <w:rPr>
          <w:bCs/>
          <w:sz w:val="28"/>
          <w:szCs w:val="28"/>
        </w:rPr>
        <w:t xml:space="preserve"> изученным.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162.10.2.5. У обучающегося будут сформированы следующие действия самоорганизации как часть регулятивных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планировать действия по решению учебной задачи для получения результата;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планировать этапы предстоящей работы, определять последовательность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выполнять правила безопасного использования электронных средств, предлагаемых в процессе обучения.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162.10.2.6. У обучающегося будут сформированы следующие действия самоконтроля как часть регулятивных универсальных учебных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осуществлять контроль процесса и результата своей деятельности;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выбирать и при необходимости корректировать способы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ошибки в своей работе, устанавливать их причины, вести поиск путей преодоления ошибок;</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оценивать рациональность своих действий, давать им качественную характеристику.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162.10.2.7. У обучающегося будут </w:t>
      </w:r>
      <w:r w:rsidRPr="002F6DAC">
        <w:rPr>
          <w:sz w:val="28"/>
          <w:szCs w:val="28"/>
        </w:rPr>
        <w:t xml:space="preserve">сформированы умения </w:t>
      </w:r>
      <w:r w:rsidRPr="002F6DAC">
        <w:rPr>
          <w:bCs/>
          <w:sz w:val="28"/>
          <w:szCs w:val="28"/>
        </w:rPr>
        <w:t>совместной деятельности:</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2F6DAC">
        <w:rPr>
          <w:bCs/>
          <w:sz w:val="28"/>
          <w:szCs w:val="28"/>
        </w:rPr>
        <w:t>контрпримеров</w:t>
      </w:r>
      <w:proofErr w:type="spellEnd"/>
      <w:r w:rsidRPr="002F6DAC">
        <w:rPr>
          <w:bCs/>
          <w:sz w:val="28"/>
          <w:szCs w:val="28"/>
        </w:rPr>
        <w:t>), согласовывать мнения в ходе поиска доказательств, выбора рационального способа, анализа информации;</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162.10.3. К концу обучения в 1 классе </w:t>
      </w:r>
      <w:proofErr w:type="gramStart"/>
      <w:r w:rsidRPr="002F6DAC">
        <w:rPr>
          <w:bCs/>
          <w:sz w:val="28"/>
          <w:szCs w:val="28"/>
        </w:rPr>
        <w:t>обучающийся</w:t>
      </w:r>
      <w:proofErr w:type="gramEnd"/>
      <w:r w:rsidRPr="002F6DAC">
        <w:rPr>
          <w:bCs/>
          <w:sz w:val="28"/>
          <w:szCs w:val="28"/>
        </w:rPr>
        <w:t xml:space="preserve"> получит следующие предметные результаты по отдельным темам программы по математике: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читать, записывать, сравнивать, упорядочивать числа от 0 до 20;</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пересчитывать различные объекты, устанавливать порядковый номер объекта;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числа, большие или меньшие данного числа на заданное число;</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выполнять арифметические действия сложения и вычитания в пределах 20 (устно и письменно) без перехода через десяток;</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называть и различать компоненты действий сложения (слагаемые, сумма) и вычитания (уменьшаемое, вычитаемое, разность);</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решать текстовые задачи в одно действие на сложение и вычитание: выделять условие и требование (вопрос);</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сравнивать объекты по длине, устанавливая между ними соотношение «</w:t>
      </w:r>
      <w:proofErr w:type="spellStart"/>
      <w:proofErr w:type="gramStart"/>
      <w:r w:rsidRPr="002F6DAC">
        <w:rPr>
          <w:bCs/>
          <w:sz w:val="28"/>
          <w:szCs w:val="28"/>
        </w:rPr>
        <w:t>длиннее-короче</w:t>
      </w:r>
      <w:proofErr w:type="spellEnd"/>
      <w:proofErr w:type="gramEnd"/>
      <w:r w:rsidRPr="002F6DAC">
        <w:rPr>
          <w:bCs/>
          <w:sz w:val="28"/>
          <w:szCs w:val="28"/>
        </w:rPr>
        <w:t>», «</w:t>
      </w:r>
      <w:proofErr w:type="spellStart"/>
      <w:r w:rsidRPr="002F6DAC">
        <w:rPr>
          <w:bCs/>
          <w:sz w:val="28"/>
          <w:szCs w:val="28"/>
        </w:rPr>
        <w:t>выше-ниже</w:t>
      </w:r>
      <w:proofErr w:type="spellEnd"/>
      <w:r w:rsidRPr="002F6DAC">
        <w:rPr>
          <w:bCs/>
          <w:sz w:val="28"/>
          <w:szCs w:val="28"/>
        </w:rPr>
        <w:t>», «</w:t>
      </w:r>
      <w:proofErr w:type="spellStart"/>
      <w:r w:rsidRPr="002F6DAC">
        <w:rPr>
          <w:bCs/>
          <w:sz w:val="28"/>
          <w:szCs w:val="28"/>
        </w:rPr>
        <w:t>шире-уже</w:t>
      </w:r>
      <w:proofErr w:type="spellEnd"/>
      <w:r w:rsidRPr="002F6DAC">
        <w:rPr>
          <w:bCs/>
          <w:sz w:val="28"/>
          <w:szCs w:val="28"/>
        </w:rPr>
        <w:t>»;</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измерять длину отрезка (в </w:t>
      </w:r>
      <w:proofErr w:type="gramStart"/>
      <w:r w:rsidRPr="002F6DAC">
        <w:rPr>
          <w:bCs/>
          <w:sz w:val="28"/>
          <w:szCs w:val="28"/>
        </w:rPr>
        <w:t>см</w:t>
      </w:r>
      <w:proofErr w:type="gramEnd"/>
      <w:r w:rsidRPr="002F6DAC">
        <w:rPr>
          <w:bCs/>
          <w:sz w:val="28"/>
          <w:szCs w:val="28"/>
        </w:rPr>
        <w:t>), чертить отрезок заданной длины;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различать число и цифру;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распознавать геометрические фигуры: круг, треугольник, прямоугольник (квадрат), отрезок;</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устанавливать между объектами соотношения: «</w:t>
      </w:r>
      <w:proofErr w:type="spellStart"/>
      <w:r w:rsidRPr="002F6DAC">
        <w:rPr>
          <w:bCs/>
          <w:sz w:val="28"/>
          <w:szCs w:val="28"/>
        </w:rPr>
        <w:t>слева-справа</w:t>
      </w:r>
      <w:proofErr w:type="spellEnd"/>
      <w:r w:rsidRPr="002F6DAC">
        <w:rPr>
          <w:bCs/>
          <w:sz w:val="28"/>
          <w:szCs w:val="28"/>
        </w:rPr>
        <w:t>», «</w:t>
      </w:r>
      <w:proofErr w:type="spellStart"/>
      <w:r w:rsidRPr="002F6DAC">
        <w:rPr>
          <w:bCs/>
          <w:sz w:val="28"/>
          <w:szCs w:val="28"/>
        </w:rPr>
        <w:t>спереди-сзади</w:t>
      </w:r>
      <w:proofErr w:type="spellEnd"/>
      <w:r w:rsidRPr="002F6DAC">
        <w:rPr>
          <w:bCs/>
          <w:sz w:val="28"/>
          <w:szCs w:val="28"/>
        </w:rPr>
        <w:t xml:space="preserve">», </w:t>
      </w:r>
      <w:proofErr w:type="gramStart"/>
      <w:r w:rsidRPr="002F6DAC">
        <w:rPr>
          <w:bCs/>
          <w:sz w:val="28"/>
          <w:szCs w:val="28"/>
        </w:rPr>
        <w:t>между</w:t>
      </w:r>
      <w:proofErr w:type="gramEnd"/>
      <w:r w:rsidRPr="002F6DAC">
        <w:rPr>
          <w:bCs/>
          <w:sz w:val="28"/>
          <w:szCs w:val="28"/>
        </w:rPr>
        <w:t>;</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распознавать верные (истинные) и неверные (ложные) утверждения относительно заданного набора объектов/предметов;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группировать объекты по заданному признаку, находить и называть закономерности в ряду объектов повседневной жизни;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различать строки и столбцы таблицы, вносить данное в таблицу, извлекать данное или данные из таблицы;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сравнивать два объекта (числа, геометрические фигуры);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распределять объекты на две группы по заданному основанию.</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162.10.4. К концу обучения во 2 классе </w:t>
      </w:r>
      <w:proofErr w:type="gramStart"/>
      <w:r w:rsidRPr="002F6DAC">
        <w:rPr>
          <w:bCs/>
          <w:sz w:val="28"/>
          <w:szCs w:val="28"/>
        </w:rPr>
        <w:t>обучающийся</w:t>
      </w:r>
      <w:proofErr w:type="gramEnd"/>
      <w:r w:rsidRPr="002F6DAC">
        <w:rPr>
          <w:bCs/>
          <w:sz w:val="28"/>
          <w:szCs w:val="28"/>
        </w:rPr>
        <w:t xml:space="preserve"> получит следующие предметные результаты по отдельным темам программы по математике: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читать, записывать, сравнивать, упорядочивать числа в пределах 100;</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выполнять арифметические действия: сложение и вычитание, в пределах 100 – устно и письменно, </w:t>
      </w:r>
      <w:proofErr w:type="gramStart"/>
      <w:r w:rsidRPr="002F6DAC">
        <w:rPr>
          <w:bCs/>
          <w:sz w:val="28"/>
          <w:szCs w:val="28"/>
        </w:rPr>
        <w:t>умножение</w:t>
      </w:r>
      <w:proofErr w:type="gramEnd"/>
      <w:r w:rsidRPr="002F6DAC">
        <w:rPr>
          <w:bCs/>
          <w:sz w:val="28"/>
          <w:szCs w:val="28"/>
        </w:rPr>
        <w:t xml:space="preserve"> и деление в пределах 50 с использованием таблицы умножения;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называть и различать компоненты действий умножения (множители, произведение), деления (делимое, делитель, частное);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неизвестный компонент сложения, вычитания;</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определять с помощью измерительных инструментов длину, определять время с помощью часов;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сравнивать величины длины, массы, времени, стоимости, устанавливая между ними соотношение «больше или меньше </w:t>
      </w:r>
      <w:proofErr w:type="gramStart"/>
      <w:r w:rsidRPr="002F6DAC">
        <w:rPr>
          <w:bCs/>
          <w:sz w:val="28"/>
          <w:szCs w:val="28"/>
        </w:rPr>
        <w:t>на</w:t>
      </w:r>
      <w:proofErr w:type="gramEnd"/>
      <w:r w:rsidRPr="002F6DAC">
        <w:rPr>
          <w:bCs/>
          <w:sz w:val="28"/>
          <w:szCs w:val="28"/>
        </w:rPr>
        <w:t>»;</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решать текстовые задачи в одно-два действия: представлять задачу (краткая запись, рисунок, таблица или другая модель), планировать ход </w:t>
      </w:r>
      <w:r w:rsidRPr="002F6DAC">
        <w:rPr>
          <w:bCs/>
          <w:sz w:val="28"/>
          <w:szCs w:val="28"/>
        </w:rPr>
        <w:lastRenderedPageBreak/>
        <w:t>решения текстовой задачи в два действия, оформлять его в виде арифметического действия или действий, записывать ответ;</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различать геометрические фигуры: прямой угол, </w:t>
      </w:r>
      <w:proofErr w:type="gramStart"/>
      <w:r w:rsidRPr="002F6DAC">
        <w:rPr>
          <w:bCs/>
          <w:sz w:val="28"/>
          <w:szCs w:val="28"/>
        </w:rPr>
        <w:t>ломаную</w:t>
      </w:r>
      <w:proofErr w:type="gramEnd"/>
      <w:r w:rsidRPr="002F6DAC">
        <w:rPr>
          <w:bCs/>
          <w:sz w:val="28"/>
          <w:szCs w:val="28"/>
        </w:rPr>
        <w:t>, многоугольник;</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выполнять измерение длин реальных объектов с помощью линейки;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длину ломаной, состоящей из двух-трёх звеньев, периметр прямоугольника (квадрата);</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распознавать верные (истинные) и неверные (ложные) утверждения со словами «все», «каждый»;</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проводить </w:t>
      </w:r>
      <w:proofErr w:type="spellStart"/>
      <w:r w:rsidRPr="002F6DAC">
        <w:rPr>
          <w:bCs/>
          <w:sz w:val="28"/>
          <w:szCs w:val="28"/>
        </w:rPr>
        <w:t>одно-двухшаговые</w:t>
      </w:r>
      <w:proofErr w:type="spellEnd"/>
      <w:r w:rsidRPr="002F6DAC">
        <w:rPr>
          <w:bCs/>
          <w:sz w:val="28"/>
          <w:szCs w:val="28"/>
        </w:rPr>
        <w:t xml:space="preserve"> </w:t>
      </w:r>
      <w:proofErr w:type="gramStart"/>
      <w:r w:rsidRPr="002F6DAC">
        <w:rPr>
          <w:bCs/>
          <w:sz w:val="28"/>
          <w:szCs w:val="28"/>
        </w:rPr>
        <w:t>логические рассуждения</w:t>
      </w:r>
      <w:proofErr w:type="gramEnd"/>
      <w:r w:rsidRPr="002F6DAC">
        <w:rPr>
          <w:bCs/>
          <w:sz w:val="28"/>
          <w:szCs w:val="28"/>
        </w:rPr>
        <w:t xml:space="preserve"> и делать выводы;</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общий признак группы математических объектов (чисел, величин, геометрических фигур);</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закономерность в ряду объектов (чисел, геометрических фигур);</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сравнивать группы объектов (находить общее, различное);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модели геометрических фигур в окружающем мире;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подбирать примеры, подтверждающие суждение, ответ;</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составлять (дополнять) текстовую задачу;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проверять правильность вычисления, измерения.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162.10.5. К концу обучения в 3 классе </w:t>
      </w:r>
      <w:proofErr w:type="gramStart"/>
      <w:r w:rsidRPr="002F6DAC">
        <w:rPr>
          <w:bCs/>
          <w:sz w:val="28"/>
          <w:szCs w:val="28"/>
        </w:rPr>
        <w:t>обучающийся</w:t>
      </w:r>
      <w:proofErr w:type="gramEnd"/>
      <w:r w:rsidRPr="002F6DAC">
        <w:rPr>
          <w:bCs/>
          <w:sz w:val="28"/>
          <w:szCs w:val="28"/>
        </w:rPr>
        <w:t xml:space="preserve"> получит следующие предметные результаты по отдельным темам программы по математике: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читать, записывать, сравнивать, упорядочивать числа в пределах 1000;</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число большее или меньшее данного числа на заданное число, в заданное число раз (в пределах 1000);</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выполнять действия умножение и деление с числами 0 и 1;</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использовать при вычислениях переместительное и сочетательное свойства сложения;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неизвестный компонент арифметического действия;</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сравнивать величины длины, площади, массы, времени, стоимости, устанавливая между ними соотношение «больше или меньше </w:t>
      </w:r>
      <w:proofErr w:type="gramStart"/>
      <w:r w:rsidRPr="002F6DAC">
        <w:rPr>
          <w:bCs/>
          <w:sz w:val="28"/>
          <w:szCs w:val="28"/>
        </w:rPr>
        <w:t>на</w:t>
      </w:r>
      <w:proofErr w:type="gramEnd"/>
      <w:r w:rsidRPr="002F6DAC">
        <w:rPr>
          <w:bCs/>
          <w:sz w:val="28"/>
          <w:szCs w:val="28"/>
        </w:rPr>
        <w:t xml:space="preserve"> или 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называть, находить долю величины (половина, четверть);</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сравнивать величины, выраженные долями;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при решении задач выполнять сложение и вычитание однородных величин, умножение и деление величины на однозначное число;</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конструировать прямоугольник из данных фигур (квадратов), делить прямоугольник, многоугольник на заданные части;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сравнивать фигуры по площади (наложение, сопоставление числовых значений);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периметр прямоугольника (квадрата), площадь прямоугольника (квадрата);</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распознавать верные (истинные) и неверные (ложные) утверждения со словами: «все», «некоторые», «и», «каждый», «если…, то…»;</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формулировать утверждение (вывод), строить </w:t>
      </w:r>
      <w:proofErr w:type="gramStart"/>
      <w:r w:rsidRPr="002F6DAC">
        <w:rPr>
          <w:bCs/>
          <w:sz w:val="28"/>
          <w:szCs w:val="28"/>
        </w:rPr>
        <w:t>логические рассуждения</w:t>
      </w:r>
      <w:proofErr w:type="gramEnd"/>
      <w:r w:rsidRPr="002F6DAC">
        <w:rPr>
          <w:bCs/>
          <w:sz w:val="28"/>
          <w:szCs w:val="28"/>
        </w:rPr>
        <w:t xml:space="preserve"> (</w:t>
      </w:r>
      <w:proofErr w:type="spellStart"/>
      <w:r w:rsidRPr="002F6DAC">
        <w:rPr>
          <w:bCs/>
          <w:sz w:val="28"/>
          <w:szCs w:val="28"/>
        </w:rPr>
        <w:t>одно-двухшаговые</w:t>
      </w:r>
      <w:proofErr w:type="spellEnd"/>
      <w:r w:rsidRPr="002F6DAC">
        <w:rPr>
          <w:bCs/>
          <w:sz w:val="28"/>
          <w:szCs w:val="28"/>
        </w:rPr>
        <w:t>), в том числе с использованием изученных связок;</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классифицировать объекты по одному-двум признакам;</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составлять план выполнения учебного задания и следовать ему, выполнять действия по алгоритму;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сравнивать математические объекты (находить общее, различное, уникальное);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выбирать верное решение математической задачи.</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162.10.6. К концу обучения в 4 классе </w:t>
      </w:r>
      <w:proofErr w:type="gramStart"/>
      <w:r w:rsidRPr="002F6DAC">
        <w:rPr>
          <w:bCs/>
          <w:sz w:val="28"/>
          <w:szCs w:val="28"/>
        </w:rPr>
        <w:t>обучающийся</w:t>
      </w:r>
      <w:proofErr w:type="gramEnd"/>
      <w:r w:rsidRPr="002F6DAC">
        <w:rPr>
          <w:bCs/>
          <w:sz w:val="28"/>
          <w:szCs w:val="28"/>
        </w:rPr>
        <w:t xml:space="preserve"> получит следующие предметные результаты по отдельным темам программы по математике: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читать, записывать, сравнивать, упорядочивать многозначные числа;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число большее или меньшее данного числа на заданное число, в заданное число раз;</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долю величины, величину по ее доле;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находить неизвестный компонент арифметического действия;</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использовать единицы величин при решении задач (длина, масса, время, вместимость, стоимость, площадь, скорость);</w:t>
      </w:r>
      <w:proofErr w:type="gramEnd"/>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EA45F3" w:rsidRPr="002F6DAC" w:rsidRDefault="00EA45F3" w:rsidP="00EA45F3">
      <w:pPr>
        <w:widowControl/>
        <w:tabs>
          <w:tab w:val="left" w:pos="1134"/>
        </w:tabs>
        <w:spacing w:line="360" w:lineRule="auto"/>
        <w:ind w:firstLine="709"/>
        <w:jc w:val="both"/>
        <w:rPr>
          <w:bCs/>
          <w:sz w:val="28"/>
          <w:szCs w:val="28"/>
        </w:rPr>
      </w:pPr>
      <w:r w:rsidRPr="002F6DAC">
        <w:rPr>
          <w:sz w:val="28"/>
          <w:szCs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2F6DAC">
        <w:rPr>
          <w:bCs/>
          <w:sz w:val="28"/>
          <w:szCs w:val="28"/>
        </w:rPr>
        <w:t>;</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A45F3" w:rsidRPr="002F6DAC" w:rsidRDefault="00EA45F3" w:rsidP="00EA45F3">
      <w:pPr>
        <w:widowControl/>
        <w:tabs>
          <w:tab w:val="left" w:pos="1134"/>
        </w:tabs>
        <w:spacing w:line="360" w:lineRule="auto"/>
        <w:ind w:firstLine="709"/>
        <w:jc w:val="both"/>
        <w:rPr>
          <w:bCs/>
          <w:sz w:val="28"/>
          <w:szCs w:val="28"/>
        </w:rPr>
      </w:pPr>
      <w:proofErr w:type="gramStart"/>
      <w:r w:rsidRPr="002F6DAC">
        <w:rPr>
          <w:bCs/>
          <w:sz w:val="28"/>
          <w:szCs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различать окружность и круг, изображать с помощью циркуля и линейки окружность заданного радиуса;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lastRenderedPageBreak/>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распознавать верные (истинные) и неверные (ложные) утверждения, приводить пример, </w:t>
      </w:r>
      <w:proofErr w:type="spellStart"/>
      <w:r w:rsidRPr="002F6DAC">
        <w:rPr>
          <w:bCs/>
          <w:sz w:val="28"/>
          <w:szCs w:val="28"/>
        </w:rPr>
        <w:t>контрпример</w:t>
      </w:r>
      <w:proofErr w:type="spellEnd"/>
      <w:r w:rsidRPr="002F6DAC">
        <w:rPr>
          <w:bCs/>
          <w:sz w:val="28"/>
          <w:szCs w:val="28"/>
        </w:rPr>
        <w:t xml:space="preserve">; </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формулировать утверждение (вывод), строить </w:t>
      </w:r>
      <w:proofErr w:type="gramStart"/>
      <w:r w:rsidRPr="002F6DAC">
        <w:rPr>
          <w:bCs/>
          <w:sz w:val="28"/>
          <w:szCs w:val="28"/>
        </w:rPr>
        <w:t>логические рассуждения</w:t>
      </w:r>
      <w:proofErr w:type="gramEnd"/>
      <w:r w:rsidRPr="002F6DAC">
        <w:rPr>
          <w:bCs/>
          <w:sz w:val="28"/>
          <w:szCs w:val="28"/>
        </w:rPr>
        <w:t xml:space="preserve"> (</w:t>
      </w:r>
      <w:proofErr w:type="spellStart"/>
      <w:r w:rsidRPr="002F6DAC">
        <w:rPr>
          <w:bCs/>
          <w:sz w:val="28"/>
          <w:szCs w:val="28"/>
        </w:rPr>
        <w:t>двух-трехшаговые</w:t>
      </w:r>
      <w:proofErr w:type="spellEnd"/>
      <w:r w:rsidRPr="002F6DAC">
        <w:rPr>
          <w:bCs/>
          <w:sz w:val="28"/>
          <w:szCs w:val="28"/>
        </w:rPr>
        <w:t>);</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классифицировать объекты по заданным или самостоятельно установленным одному-двум признакам;</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заполнять данными предложенную таблицу, столбчатую диаграмму;</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составлять модель текстовой задачи, числовое выражение;</w:t>
      </w:r>
    </w:p>
    <w:p w:rsidR="00EA45F3" w:rsidRPr="002F6DAC" w:rsidRDefault="00EA45F3" w:rsidP="00EA45F3">
      <w:pPr>
        <w:widowControl/>
        <w:tabs>
          <w:tab w:val="left" w:pos="1134"/>
        </w:tabs>
        <w:spacing w:line="360" w:lineRule="auto"/>
        <w:ind w:firstLine="709"/>
        <w:jc w:val="both"/>
        <w:rPr>
          <w:bCs/>
          <w:sz w:val="28"/>
          <w:szCs w:val="28"/>
        </w:rPr>
      </w:pPr>
      <w:r w:rsidRPr="002F6DAC">
        <w:rPr>
          <w:bCs/>
          <w:sz w:val="28"/>
          <w:szCs w:val="28"/>
        </w:rPr>
        <w:t xml:space="preserve">выбирать рациональное решение задачи, находить все верные решения из </w:t>
      </w:r>
      <w:proofErr w:type="gramStart"/>
      <w:r w:rsidRPr="002F6DAC">
        <w:rPr>
          <w:bCs/>
          <w:sz w:val="28"/>
          <w:szCs w:val="28"/>
        </w:rPr>
        <w:t>предложенных</w:t>
      </w:r>
      <w:proofErr w:type="gramEnd"/>
      <w:r w:rsidRPr="002F6DAC">
        <w:rPr>
          <w:bCs/>
          <w:sz w:val="28"/>
          <w:szCs w:val="28"/>
        </w:rPr>
        <w:t>.</w:t>
      </w:r>
    </w:p>
    <w:p w:rsidR="00EA45F3" w:rsidRDefault="00EA45F3" w:rsidP="00EA45F3"/>
    <w:p w:rsidR="00EA45F3" w:rsidRDefault="00EA45F3">
      <w:pPr>
        <w:pStyle w:val="Heading1"/>
        <w:spacing w:line="249" w:lineRule="auto"/>
      </w:pPr>
    </w:p>
    <w:sectPr w:rsidR="00EA45F3" w:rsidSect="00B82D36">
      <w:pgSz w:w="11910" w:h="16840"/>
      <w:pgMar w:top="1040" w:right="74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useFELayout/>
  </w:compat>
  <w:rsids>
    <w:rsidRoot w:val="00B82D36"/>
    <w:rsid w:val="0047664F"/>
    <w:rsid w:val="00B82D36"/>
    <w:rsid w:val="00BB469D"/>
    <w:rsid w:val="00EA45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82D36"/>
    <w:rPr>
      <w:rFonts w:ascii="Times New Roman" w:eastAsia="Times New Roman" w:hAnsi="Times New Roman" w:cs="Times New Roman"/>
      <w:lang w:val="ru-RU"/>
    </w:rPr>
  </w:style>
  <w:style w:type="paragraph" w:styleId="1">
    <w:name w:val="heading 1"/>
    <w:basedOn w:val="a"/>
    <w:next w:val="a"/>
    <w:link w:val="10"/>
    <w:qFormat/>
    <w:rsid w:val="00EA45F3"/>
    <w:pPr>
      <w:keepNext/>
      <w:keepLines/>
      <w:pBdr>
        <w:bottom w:val="single" w:sz="4" w:space="1" w:color="auto"/>
      </w:pBdr>
      <w:autoSpaceDE/>
      <w:autoSpaceDN/>
      <w:spacing w:before="240" w:line="276" w:lineRule="auto"/>
      <w:outlineLvl w:val="0"/>
    </w:pPr>
    <w:rPr>
      <w:b/>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82D36"/>
    <w:tblPr>
      <w:tblInd w:w="0" w:type="dxa"/>
      <w:tblCellMar>
        <w:top w:w="0" w:type="dxa"/>
        <w:left w:w="0" w:type="dxa"/>
        <w:bottom w:w="0" w:type="dxa"/>
        <w:right w:w="0" w:type="dxa"/>
      </w:tblCellMar>
    </w:tblPr>
  </w:style>
  <w:style w:type="paragraph" w:styleId="a3">
    <w:name w:val="Body Text"/>
    <w:basedOn w:val="a"/>
    <w:uiPriority w:val="1"/>
    <w:qFormat/>
    <w:rsid w:val="00B82D36"/>
    <w:pPr>
      <w:spacing w:before="12"/>
      <w:ind w:left="102" w:firstLine="566"/>
      <w:jc w:val="both"/>
    </w:pPr>
    <w:rPr>
      <w:sz w:val="24"/>
      <w:szCs w:val="24"/>
    </w:rPr>
  </w:style>
  <w:style w:type="paragraph" w:customStyle="1" w:styleId="Heading1">
    <w:name w:val="Heading 1"/>
    <w:basedOn w:val="a"/>
    <w:uiPriority w:val="1"/>
    <w:qFormat/>
    <w:rsid w:val="00B82D36"/>
    <w:pPr>
      <w:ind w:left="3210" w:right="2647" w:hanging="5"/>
      <w:jc w:val="center"/>
      <w:outlineLvl w:val="1"/>
    </w:pPr>
    <w:rPr>
      <w:b/>
      <w:bCs/>
      <w:sz w:val="24"/>
      <w:szCs w:val="24"/>
    </w:rPr>
  </w:style>
  <w:style w:type="paragraph" w:styleId="a4">
    <w:name w:val="List Paragraph"/>
    <w:basedOn w:val="a"/>
    <w:uiPriority w:val="1"/>
    <w:qFormat/>
    <w:rsid w:val="00B82D36"/>
  </w:style>
  <w:style w:type="paragraph" w:customStyle="1" w:styleId="TableParagraph">
    <w:name w:val="Table Paragraph"/>
    <w:basedOn w:val="a"/>
    <w:uiPriority w:val="1"/>
    <w:qFormat/>
    <w:rsid w:val="00B82D36"/>
  </w:style>
  <w:style w:type="character" w:customStyle="1" w:styleId="10">
    <w:name w:val="Заголовок 1 Знак"/>
    <w:basedOn w:val="a0"/>
    <w:link w:val="1"/>
    <w:rsid w:val="00EA45F3"/>
    <w:rPr>
      <w:rFonts w:ascii="Times New Roman" w:eastAsia="Times New Roman" w:hAnsi="Times New Roman" w:cs="Times New Roman"/>
      <w:b/>
      <w:sz w:val="28"/>
      <w:szCs w:val="32"/>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atic.edsoo.ru/projects/fop/index.html%23/sections/1002010" TargetMode="External"/><Relationship Id="rId5" Type="http://schemas.openxmlformats.org/officeDocument/2006/relationships/hyperlink" Target="https://static.edsoo.ru/projects/fop/index.html%23/sections/1002010" TargetMode="External"/><Relationship Id="rId4" Type="http://schemas.openxmlformats.org/officeDocument/2006/relationships/hyperlink" Target="https://static.edsoo.ru/projects/fop/index.html%23/sections/100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8378</Words>
  <Characters>47761</Characters>
  <Application>Microsoft Office Word</Application>
  <DocSecurity>0</DocSecurity>
  <Lines>398</Lines>
  <Paragraphs>112</Paragraphs>
  <ScaleCrop>false</ScaleCrop>
  <Company>Reanimator Extreme Edition</Company>
  <LinksUpToDate>false</LinksUpToDate>
  <CharactersWithSpaces>56027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89372852077</dc:creator>
  <cp:lastModifiedBy>89372852077</cp:lastModifiedBy>
  <cp:revision>4</cp:revision>
  <dcterms:created xsi:type="dcterms:W3CDTF">2023-11-30T17:00:00Z</dcterms:created>
  <dcterms:modified xsi:type="dcterms:W3CDTF">2023-11-02T18:02:00Z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2023-11-02T00:00:00Z</vt:filetime>
  </property>
</Properties>
</file>