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617" w:rsidRDefault="002A6617" w:rsidP="002A6617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Сведения об электронных образовательных ресурсах (ЭОР)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fldChar w:fldCharType="begin"/>
      </w:r>
      <w:r w:rsidRPr="002A661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HYPERLINK</w:instrText>
      </w:r>
      <w:r w:rsidRPr="002A661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"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http</w:instrText>
      </w:r>
      <w:r w:rsidRPr="002A661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>://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www</w:instrText>
      </w:r>
      <w:r w:rsidRPr="002A661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>.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edu</w:instrText>
      </w:r>
      <w:r w:rsidRPr="002A661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>.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tatar</w:instrText>
      </w:r>
      <w:r w:rsidRPr="002A661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>.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ru</w:instrText>
      </w:r>
      <w:r w:rsidRPr="002A661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/" 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lang w:val="en-US"/>
        </w:rPr>
        <w:t>www</w:t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.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lang w:val="en-US"/>
        </w:rPr>
        <w:t>edu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.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lang w:val="en-US"/>
        </w:rPr>
        <w:t>tatar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.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  <w:lang w:val="en-US"/>
        </w:rPr>
        <w:t>ru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---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 </w:t>
      </w:r>
      <w:r>
        <w:rPr>
          <w:rFonts w:ascii="Arial" w:hAnsi="Arial" w:cs="Arial"/>
          <w:color w:val="000000"/>
          <w:sz w:val="18"/>
          <w:szCs w:val="18"/>
        </w:rPr>
        <w:t>электронное образование РТ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school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-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collection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edu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</w:t>
        </w:r>
      </w:hyperlink>
      <w:r>
        <w:rPr>
          <w:rFonts w:ascii="Arial" w:hAnsi="Arial" w:cs="Arial"/>
          <w:color w:val="000000"/>
          <w:sz w:val="18"/>
          <w:szCs w:val="18"/>
        </w:rPr>
        <w:t>– единая коллекция цифровых образовательных ресурсов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http://window.edu.ru/</w:t>
        </w:r>
      </w:hyperlink>
      <w:r>
        <w:rPr>
          <w:rFonts w:ascii="Arial" w:hAnsi="Arial" w:cs="Arial"/>
          <w:color w:val="000000"/>
          <w:sz w:val="18"/>
          <w:szCs w:val="18"/>
        </w:rPr>
        <w:t> - Единое окно доступа к образовательным ресурсам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eor-np.ru </w:t>
        </w:r>
      </w:hyperlink>
      <w:r>
        <w:rPr>
          <w:rStyle w:val="b-serp-urlitem"/>
          <w:rFonts w:ascii="Arial" w:hAnsi="Arial" w:cs="Arial"/>
          <w:color w:val="000000"/>
          <w:sz w:val="18"/>
          <w:szCs w:val="18"/>
          <w:bdr w:val="none" w:sz="0" w:space="0" w:color="auto" w:frame="1"/>
        </w:rPr>
        <w:t>- об электронных образовательных ресурсах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http://mon.tatar.ru/</w:t>
        </w:r>
      </w:hyperlink>
      <w:r>
        <w:rPr>
          <w:rFonts w:ascii="Arial" w:hAnsi="Arial" w:cs="Arial"/>
          <w:color w:val="000000"/>
          <w:sz w:val="18"/>
          <w:szCs w:val="18"/>
        </w:rPr>
        <w:t> - министерство образования и науки РТ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http://mon.gov.ru/</w:t>
        </w:r>
      </w:hyperlink>
      <w:r>
        <w:rPr>
          <w:rFonts w:ascii="Arial" w:hAnsi="Arial" w:cs="Arial"/>
          <w:color w:val="000000"/>
          <w:sz w:val="18"/>
          <w:szCs w:val="18"/>
        </w:rPr>
        <w:t> - министерство образования и науки РФ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http://edurt.ru/ </w:t>
        </w:r>
      </w:hyperlink>
      <w:r>
        <w:rPr>
          <w:rFonts w:ascii="Arial" w:hAnsi="Arial" w:cs="Arial"/>
          <w:color w:val="000000"/>
          <w:sz w:val="18"/>
          <w:szCs w:val="18"/>
        </w:rPr>
        <w:t>- образовательный портал РТ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http://www.openclass.ru/</w:t>
        </w:r>
      </w:hyperlink>
      <w:r>
        <w:rPr>
          <w:rFonts w:ascii="Arial" w:hAnsi="Arial" w:cs="Arial"/>
          <w:color w:val="000000"/>
          <w:sz w:val="18"/>
          <w:szCs w:val="18"/>
        </w:rPr>
        <w:t> - сетевые образовательные сообщества «Открытый класс»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historic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 – всемирная история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history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 –история России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fipi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 – федеральный институт педагогических измерений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http://tatar.com.ru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 </w:t>
      </w:r>
      <w:r>
        <w:rPr>
          <w:rFonts w:ascii="Arial" w:hAnsi="Arial" w:cs="Arial"/>
          <w:color w:val="000000"/>
          <w:sz w:val="18"/>
          <w:szCs w:val="18"/>
        </w:rPr>
        <w:t>сайт для учителей татарского языка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http://www.belem.ru/</w:t>
        </w:r>
      </w:hyperlink>
      <w:r>
        <w:rPr>
          <w:rFonts w:ascii="Arial" w:hAnsi="Arial" w:cs="Arial"/>
          <w:color w:val="000000"/>
          <w:sz w:val="18"/>
          <w:szCs w:val="18"/>
        </w:rPr>
        <w:t> - сайт для учителей татарского языка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http://kitap.net.ru</w:t>
        </w:r>
      </w:hyperlink>
      <w:r>
        <w:rPr>
          <w:rFonts w:ascii="Arial" w:hAnsi="Arial" w:cs="Arial"/>
          <w:color w:val="000000"/>
          <w:sz w:val="18"/>
          <w:szCs w:val="18"/>
        </w:rPr>
        <w:t> – татарская электронная библиотека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http://kitaphane.tatar.ru</w:t>
        </w:r>
      </w:hyperlink>
      <w:r>
        <w:rPr>
          <w:rFonts w:ascii="Arial" w:hAnsi="Arial" w:cs="Arial"/>
          <w:color w:val="000000"/>
          <w:sz w:val="18"/>
          <w:szCs w:val="18"/>
        </w:rPr>
        <w:t> –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национальная библиотека РТ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http://shigriyat.ru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– сайт для учителей татарского языка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http://vneuroka.ru/</w:t>
        </w:r>
      </w:hyperlink>
      <w:r>
        <w:rPr>
          <w:rFonts w:ascii="Arial" w:hAnsi="Arial" w:cs="Arial"/>
          <w:color w:val="000000"/>
          <w:sz w:val="18"/>
          <w:szCs w:val="18"/>
        </w:rPr>
        <w:t> - образовательный портал Вне урока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http://www.solnet.ee/</w:t>
        </w:r>
      </w:hyperlink>
      <w:r>
        <w:rPr>
          <w:rFonts w:ascii="Arial" w:hAnsi="Arial" w:cs="Arial"/>
          <w:color w:val="000000"/>
          <w:sz w:val="18"/>
          <w:szCs w:val="18"/>
        </w:rPr>
        <w:t> - детский портал «Солнышко»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://www.oup.com/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elt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 - Оксфордский университет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http://www.eltcommunity.com</w:t>
        </w:r>
      </w:hyperlink>
      <w:r>
        <w:rPr>
          <w:rFonts w:ascii="Arial" w:hAnsi="Arial" w:cs="Arial"/>
          <w:color w:val="000000"/>
          <w:sz w:val="18"/>
          <w:szCs w:val="18"/>
        </w:rPr>
        <w:t> - сайт для учителей английского языка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ambridge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org</w:t>
        </w:r>
      </w:hyperlink>
      <w:r>
        <w:rPr>
          <w:rFonts w:ascii="Arial" w:hAnsi="Arial" w:cs="Arial"/>
          <w:color w:val="000000"/>
          <w:sz w:val="18"/>
          <w:szCs w:val="18"/>
        </w:rPr>
        <w:t> -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</w:t>
      </w:r>
      <w:r>
        <w:rPr>
          <w:rFonts w:ascii="Arial" w:hAnsi="Arial" w:cs="Arial"/>
          <w:color w:val="000000"/>
          <w:sz w:val="18"/>
          <w:szCs w:val="18"/>
        </w:rPr>
        <w:t xml:space="preserve">Университет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Кэмбридж</w:t>
      </w:r>
      <w:proofErr w:type="spellEnd"/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www.onestopenglish.com</w:t>
        </w:r>
      </w:hyperlink>
      <w:r>
        <w:rPr>
          <w:rFonts w:ascii="Arial" w:hAnsi="Arial" w:cs="Arial"/>
          <w:color w:val="000000"/>
          <w:sz w:val="18"/>
          <w:szCs w:val="18"/>
        </w:rPr>
        <w:t> – сайт для учителей английского языка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prosv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 – издательство «Просвещение»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http://tatar.com.ru/fonetika.php</w:t>
        </w:r>
      </w:hyperlink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http://www.languages-study.com/tatar-links.html</w:t>
        </w:r>
      </w:hyperlink>
      <w:r>
        <w:rPr>
          <w:rStyle w:val="msonormal1"/>
          <w:rFonts w:ascii="Arial" w:hAnsi="Arial" w:cs="Arial"/>
          <w:color w:val="000000"/>
          <w:sz w:val="18"/>
          <w:szCs w:val="18"/>
          <w:bdr w:val="none" w:sz="0" w:space="0" w:color="auto" w:frame="1"/>
        </w:rPr>
        <w:t> – портал для учителей татарского языка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http://www.pycckoeslovo.ru/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 персональный сайт репетитора русского языка и литературы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http://tatar.com.ru</w:t>
        </w:r>
      </w:hyperlink>
      <w:r>
        <w:rPr>
          <w:rFonts w:ascii="Arial" w:hAnsi="Arial" w:cs="Arial"/>
          <w:color w:val="000000"/>
          <w:sz w:val="18"/>
          <w:szCs w:val="18"/>
        </w:rPr>
        <w:t> – фонд татарского языка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http://festival.1september.ru </w:t>
        </w:r>
      </w:hyperlink>
      <w:r>
        <w:rPr>
          <w:rFonts w:ascii="Arial" w:hAnsi="Arial" w:cs="Arial"/>
          <w:color w:val="000000"/>
          <w:sz w:val="18"/>
          <w:szCs w:val="18"/>
        </w:rPr>
        <w:t>– Фестиваль педагогических идей «Открытый урок»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http://www.math-on-line.com/ </w:t>
        </w:r>
      </w:hyperlink>
      <w:r>
        <w:rPr>
          <w:rFonts w:ascii="Arial" w:hAnsi="Arial" w:cs="Arial"/>
          <w:color w:val="000000"/>
          <w:sz w:val="18"/>
          <w:szCs w:val="18"/>
        </w:rPr>
        <w:t>- Математика – он-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лайн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занимательная математика-школьникам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http://window.edu.ru/</w:t>
        </w:r>
      </w:hyperlink>
      <w:r>
        <w:rPr>
          <w:rFonts w:ascii="Arial" w:hAnsi="Arial" w:cs="Arial"/>
          <w:color w:val="000000"/>
          <w:sz w:val="18"/>
          <w:szCs w:val="18"/>
        </w:rPr>
        <w:t> - Единое окно доступа к образовательным ресурсам. Электронная библиотека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http://www.ege.edu.ru/ 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- Официальный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информациооный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портал Единого государственного экзамена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http://www.fizika.ru/ </w:t>
        </w:r>
      </w:hyperlink>
      <w:r>
        <w:rPr>
          <w:rFonts w:ascii="Arial" w:hAnsi="Arial" w:cs="Arial"/>
          <w:color w:val="000000"/>
          <w:sz w:val="18"/>
          <w:szCs w:val="18"/>
        </w:rPr>
        <w:t>- сайт для преподавателей физики, учащихся и их родителей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http://www.school.edu.ru</w:t>
        </w:r>
      </w:hyperlink>
      <w:r>
        <w:rPr>
          <w:rFonts w:ascii="Arial" w:hAnsi="Arial" w:cs="Arial"/>
          <w:color w:val="000000"/>
          <w:sz w:val="18"/>
          <w:szCs w:val="18"/>
        </w:rPr>
        <w:t> – Российский общеобразовательный портал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http://www.int-edu.ru/</w:t>
        </w:r>
      </w:hyperlink>
      <w:r>
        <w:rPr>
          <w:rFonts w:ascii="Arial" w:hAnsi="Arial" w:cs="Arial"/>
          <w:color w:val="000000"/>
          <w:sz w:val="18"/>
          <w:szCs w:val="18"/>
        </w:rPr>
        <w:t> - "Институт новых технологий образования" (ИНТ)</w:t>
      </w:r>
    </w:p>
    <w:p w:rsidR="002A6617" w:rsidRDefault="002A6617" w:rsidP="002A6617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http://www.kinder.ru/ </w:t>
        </w:r>
      </w:hyperlink>
      <w:r>
        <w:rPr>
          <w:rFonts w:ascii="Arial" w:hAnsi="Arial" w:cs="Arial"/>
          <w:color w:val="000000"/>
          <w:sz w:val="18"/>
          <w:szCs w:val="18"/>
        </w:rPr>
        <w:t>-"Каталог детских ресурсов интернет"</w:t>
      </w:r>
    </w:p>
    <w:p w:rsidR="00050A7C" w:rsidRPr="002A6617" w:rsidRDefault="00050A7C" w:rsidP="002A6617">
      <w:bookmarkStart w:id="0" w:name="_GoBack"/>
      <w:bookmarkEnd w:id="0"/>
    </w:p>
    <w:sectPr w:rsidR="00050A7C" w:rsidRPr="002A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4619"/>
    <w:multiLevelType w:val="multilevel"/>
    <w:tmpl w:val="EF00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A32C9"/>
    <w:multiLevelType w:val="multilevel"/>
    <w:tmpl w:val="2370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C2"/>
    <w:rsid w:val="00050A7C"/>
    <w:rsid w:val="0013039B"/>
    <w:rsid w:val="002A6617"/>
    <w:rsid w:val="00BC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8D062-B3C2-4A87-BD48-2FE7ABA0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6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3039B"/>
    <w:rPr>
      <w:i/>
      <w:iCs/>
    </w:rPr>
  </w:style>
  <w:style w:type="character" w:styleId="a5">
    <w:name w:val="Hyperlink"/>
    <w:basedOn w:val="a0"/>
    <w:uiPriority w:val="99"/>
    <w:semiHidden/>
    <w:unhideWhenUsed/>
    <w:rsid w:val="0013039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A66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-serp-urlitem">
    <w:name w:val="b-serp-url__item"/>
    <w:basedOn w:val="a0"/>
    <w:rsid w:val="002A6617"/>
  </w:style>
  <w:style w:type="character" w:customStyle="1" w:styleId="msonormal1">
    <w:name w:val="msonormal1"/>
    <w:basedOn w:val="a0"/>
    <w:rsid w:val="002A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istory.ru/" TargetMode="External"/><Relationship Id="rId18" Type="http://schemas.openxmlformats.org/officeDocument/2006/relationships/hyperlink" Target="http://kitaphane.tatar.ru/" TargetMode="External"/><Relationship Id="rId26" Type="http://schemas.openxmlformats.org/officeDocument/2006/relationships/hyperlink" Target="http://www.prosv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solnet.ee/" TargetMode="External"/><Relationship Id="rId34" Type="http://schemas.openxmlformats.org/officeDocument/2006/relationships/hyperlink" Target="http://www.ege.edu.ru/" TargetMode="External"/><Relationship Id="rId7" Type="http://schemas.openxmlformats.org/officeDocument/2006/relationships/hyperlink" Target="http://eor-np.ru/taxonomy/term/692" TargetMode="External"/><Relationship Id="rId12" Type="http://schemas.openxmlformats.org/officeDocument/2006/relationships/hyperlink" Target="http://www.historic.ru/" TargetMode="External"/><Relationship Id="rId17" Type="http://schemas.openxmlformats.org/officeDocument/2006/relationships/hyperlink" Target="http://kitap.net.ru/" TargetMode="External"/><Relationship Id="rId25" Type="http://schemas.openxmlformats.org/officeDocument/2006/relationships/hyperlink" Target="http://www.onestopenglish.com/" TargetMode="External"/><Relationship Id="rId33" Type="http://schemas.openxmlformats.org/officeDocument/2006/relationships/hyperlink" Target="http://window.edu.ru/" TargetMode="External"/><Relationship Id="rId38" Type="http://schemas.openxmlformats.org/officeDocument/2006/relationships/hyperlink" Target="http://www.kind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lem.ru/" TargetMode="External"/><Relationship Id="rId20" Type="http://schemas.openxmlformats.org/officeDocument/2006/relationships/hyperlink" Target="http://vneuroka.ru/" TargetMode="External"/><Relationship Id="rId29" Type="http://schemas.openxmlformats.org/officeDocument/2006/relationships/hyperlink" Target="http://www.pycckoeslov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openclass.ru/" TargetMode="External"/><Relationship Id="rId24" Type="http://schemas.openxmlformats.org/officeDocument/2006/relationships/hyperlink" Target="http://www.cambridge.org/" TargetMode="External"/><Relationship Id="rId32" Type="http://schemas.openxmlformats.org/officeDocument/2006/relationships/hyperlink" Target="http://www.math-on-line.com/" TargetMode="External"/><Relationship Id="rId37" Type="http://schemas.openxmlformats.org/officeDocument/2006/relationships/hyperlink" Target="http://www.int-edu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school-collection.edu.ru/catalog/" TargetMode="External"/><Relationship Id="rId15" Type="http://schemas.openxmlformats.org/officeDocument/2006/relationships/hyperlink" Target="http://tatar.com.ru/" TargetMode="External"/><Relationship Id="rId23" Type="http://schemas.openxmlformats.org/officeDocument/2006/relationships/hyperlink" Target="http://www.eltcommunity.com/" TargetMode="External"/><Relationship Id="rId28" Type="http://schemas.openxmlformats.org/officeDocument/2006/relationships/hyperlink" Target="http://www.languages-study.com/tatar-links.html" TargetMode="External"/><Relationship Id="rId36" Type="http://schemas.openxmlformats.org/officeDocument/2006/relationships/hyperlink" Target="http://www.school.edu.ru/" TargetMode="External"/><Relationship Id="rId10" Type="http://schemas.openxmlformats.org/officeDocument/2006/relationships/hyperlink" Target="http://edurt.ru/" TargetMode="External"/><Relationship Id="rId19" Type="http://schemas.openxmlformats.org/officeDocument/2006/relationships/hyperlink" Target="http://shigriyat.ru/" TargetMode="External"/><Relationship Id="rId31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gov.ru/" TargetMode="External"/><Relationship Id="rId14" Type="http://schemas.openxmlformats.org/officeDocument/2006/relationships/hyperlink" Target="http://www.fipi.ru/" TargetMode="External"/><Relationship Id="rId22" Type="http://schemas.openxmlformats.org/officeDocument/2006/relationships/hyperlink" Target="http://www.oup.com/elt" TargetMode="External"/><Relationship Id="rId27" Type="http://schemas.openxmlformats.org/officeDocument/2006/relationships/hyperlink" Target="http://tatar.com.ru/fonetika.php" TargetMode="External"/><Relationship Id="rId30" Type="http://schemas.openxmlformats.org/officeDocument/2006/relationships/hyperlink" Target="http://tatar.com.ru/" TargetMode="External"/><Relationship Id="rId35" Type="http://schemas.openxmlformats.org/officeDocument/2006/relationships/hyperlink" Target="http://www.fizika.ru/" TargetMode="External"/><Relationship Id="rId8" Type="http://schemas.openxmlformats.org/officeDocument/2006/relationships/hyperlink" Target="http://mon.tatar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3101</Characters>
  <Application>Microsoft Office Word</Application>
  <DocSecurity>0</DocSecurity>
  <Lines>25</Lines>
  <Paragraphs>7</Paragraphs>
  <ScaleCrop>false</ScaleCrop>
  <Company>HP Inc.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Халупенко</dc:creator>
  <cp:keywords/>
  <dc:description/>
  <cp:lastModifiedBy>Наталья Халупенко</cp:lastModifiedBy>
  <cp:revision>3</cp:revision>
  <dcterms:created xsi:type="dcterms:W3CDTF">2020-03-20T04:38:00Z</dcterms:created>
  <dcterms:modified xsi:type="dcterms:W3CDTF">2020-03-24T09:53:00Z</dcterms:modified>
</cp:coreProperties>
</file>