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E3" w:rsidRPr="00AF75E3" w:rsidRDefault="00AF75E3">
      <w:pPr>
        <w:widowControl w:val="0"/>
        <w:autoSpaceDE w:val="0"/>
        <w:autoSpaceDN w:val="0"/>
        <w:adjustRightInd w:val="0"/>
        <w:spacing w:after="0" w:line="240" w:lineRule="auto"/>
        <w:jc w:val="both"/>
        <w:outlineLvl w:val="0"/>
        <w:rPr>
          <w:rFonts w:ascii="Calibri" w:hAnsi="Calibri" w:cs="Calibri"/>
        </w:rPr>
      </w:pP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25 июля 2002 года N 114-ФЗ</w:t>
      </w:r>
      <w:r w:rsidRPr="00AF75E3">
        <w:rPr>
          <w:rFonts w:ascii="Calibri" w:hAnsi="Calibri" w:cs="Calibri"/>
        </w:rPr>
        <w:br/>
      </w:r>
    </w:p>
    <w:p w:rsidR="00AF75E3" w:rsidRPr="00AF75E3" w:rsidRDefault="00AF75E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F75E3" w:rsidRPr="00AF75E3" w:rsidRDefault="00AF75E3">
      <w:pPr>
        <w:widowControl w:val="0"/>
        <w:autoSpaceDE w:val="0"/>
        <w:autoSpaceDN w:val="0"/>
        <w:adjustRightInd w:val="0"/>
        <w:spacing w:after="0" w:line="240" w:lineRule="auto"/>
        <w:jc w:val="center"/>
        <w:rPr>
          <w:rFonts w:ascii="Calibri" w:hAnsi="Calibri" w:cs="Calibri"/>
        </w:rPr>
      </w:pPr>
    </w:p>
    <w:p w:rsidR="00AF75E3" w:rsidRPr="00AF75E3" w:rsidRDefault="00AF75E3">
      <w:pPr>
        <w:pStyle w:val="ConsPlusTitle"/>
        <w:jc w:val="center"/>
        <w:rPr>
          <w:sz w:val="20"/>
          <w:szCs w:val="20"/>
        </w:rPr>
      </w:pPr>
      <w:r w:rsidRPr="00AF75E3">
        <w:rPr>
          <w:sz w:val="20"/>
          <w:szCs w:val="20"/>
        </w:rPr>
        <w:t>РОССИЙСКАЯ ФЕДЕРАЦИЯ</w:t>
      </w:r>
    </w:p>
    <w:p w:rsidR="00AF75E3" w:rsidRPr="00AF75E3" w:rsidRDefault="00AF75E3">
      <w:pPr>
        <w:pStyle w:val="ConsPlusTitle"/>
        <w:jc w:val="center"/>
        <w:rPr>
          <w:sz w:val="20"/>
          <w:szCs w:val="20"/>
        </w:rPr>
      </w:pPr>
    </w:p>
    <w:p w:rsidR="00AF75E3" w:rsidRPr="00AF75E3" w:rsidRDefault="00AF75E3">
      <w:pPr>
        <w:pStyle w:val="ConsPlusTitle"/>
        <w:jc w:val="center"/>
        <w:rPr>
          <w:sz w:val="20"/>
          <w:szCs w:val="20"/>
        </w:rPr>
      </w:pPr>
      <w:r w:rsidRPr="00AF75E3">
        <w:rPr>
          <w:sz w:val="20"/>
          <w:szCs w:val="20"/>
        </w:rPr>
        <w:t>ФЕДЕРАЛЬНЫЙ ЗАКОН</w:t>
      </w:r>
    </w:p>
    <w:p w:rsidR="00AF75E3" w:rsidRPr="00AF75E3" w:rsidRDefault="00AF75E3">
      <w:pPr>
        <w:pStyle w:val="ConsPlusTitle"/>
        <w:jc w:val="center"/>
        <w:rPr>
          <w:sz w:val="20"/>
          <w:szCs w:val="20"/>
        </w:rPr>
      </w:pPr>
    </w:p>
    <w:p w:rsidR="00AF75E3" w:rsidRPr="00AF75E3" w:rsidRDefault="00AF75E3">
      <w:pPr>
        <w:pStyle w:val="ConsPlusTitle"/>
        <w:jc w:val="center"/>
        <w:rPr>
          <w:sz w:val="20"/>
          <w:szCs w:val="20"/>
        </w:rPr>
      </w:pPr>
      <w:r w:rsidRPr="00AF75E3">
        <w:rPr>
          <w:sz w:val="20"/>
          <w:szCs w:val="20"/>
        </w:rPr>
        <w:t>О ПРОТИВОДЕЙСТВИИ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sz w:val="20"/>
          <w:szCs w:val="20"/>
        </w:rPr>
      </w:pPr>
    </w:p>
    <w:p w:rsidR="00AF75E3" w:rsidRPr="00AF75E3" w:rsidRDefault="00AF75E3">
      <w:pPr>
        <w:widowControl w:val="0"/>
        <w:autoSpaceDE w:val="0"/>
        <w:autoSpaceDN w:val="0"/>
        <w:adjustRightInd w:val="0"/>
        <w:spacing w:after="0" w:line="240" w:lineRule="auto"/>
        <w:jc w:val="right"/>
        <w:rPr>
          <w:rFonts w:ascii="Calibri" w:hAnsi="Calibri" w:cs="Calibri"/>
        </w:rPr>
      </w:pPr>
      <w:proofErr w:type="gramStart"/>
      <w:r w:rsidRPr="00AF75E3">
        <w:rPr>
          <w:rFonts w:ascii="Calibri" w:hAnsi="Calibri" w:cs="Calibri"/>
        </w:rPr>
        <w:t>Принят</w:t>
      </w:r>
      <w:proofErr w:type="gramEnd"/>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Государственной Думой</w:t>
      </w: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27 июня 2002 года</w:t>
      </w:r>
    </w:p>
    <w:p w:rsidR="00AF75E3" w:rsidRPr="00AF75E3" w:rsidRDefault="00AF75E3">
      <w:pPr>
        <w:widowControl w:val="0"/>
        <w:autoSpaceDE w:val="0"/>
        <w:autoSpaceDN w:val="0"/>
        <w:adjustRightInd w:val="0"/>
        <w:spacing w:after="0" w:line="240" w:lineRule="auto"/>
        <w:jc w:val="right"/>
        <w:rPr>
          <w:rFonts w:ascii="Calibri" w:hAnsi="Calibri" w:cs="Calibri"/>
        </w:rPr>
      </w:pP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Одобрен</w:t>
      </w: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Советом Федерации</w:t>
      </w: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10 июля 2002 года</w:t>
      </w:r>
    </w:p>
    <w:p w:rsidR="00AF75E3" w:rsidRPr="00AF75E3" w:rsidRDefault="00AF75E3">
      <w:pPr>
        <w:widowControl w:val="0"/>
        <w:autoSpaceDE w:val="0"/>
        <w:autoSpaceDN w:val="0"/>
        <w:adjustRightInd w:val="0"/>
        <w:spacing w:after="0" w:line="240" w:lineRule="auto"/>
        <w:jc w:val="center"/>
        <w:rPr>
          <w:rFonts w:ascii="Calibri" w:hAnsi="Calibri" w:cs="Calibri"/>
        </w:rPr>
      </w:pPr>
    </w:p>
    <w:p w:rsidR="00AF75E3" w:rsidRPr="00AF75E3" w:rsidRDefault="00AF75E3">
      <w:pPr>
        <w:widowControl w:val="0"/>
        <w:autoSpaceDE w:val="0"/>
        <w:autoSpaceDN w:val="0"/>
        <w:adjustRightInd w:val="0"/>
        <w:spacing w:after="0" w:line="240" w:lineRule="auto"/>
        <w:jc w:val="center"/>
        <w:rPr>
          <w:rFonts w:ascii="Calibri" w:hAnsi="Calibri" w:cs="Calibri"/>
        </w:rPr>
      </w:pPr>
      <w:proofErr w:type="gramStart"/>
      <w:r w:rsidRPr="00AF75E3">
        <w:rPr>
          <w:rFonts w:ascii="Calibri" w:hAnsi="Calibri" w:cs="Calibri"/>
        </w:rPr>
        <w:t xml:space="preserve">(в ред. Федеральных законов от 27.07.2006 </w:t>
      </w:r>
      <w:hyperlink r:id="rId5" w:history="1">
        <w:r w:rsidRPr="00AF75E3">
          <w:rPr>
            <w:rFonts w:ascii="Calibri" w:hAnsi="Calibri" w:cs="Calibri"/>
          </w:rPr>
          <w:t>N 148-ФЗ,</w:t>
        </w:r>
      </w:hyperlink>
      <w:proofErr w:type="gramEnd"/>
    </w:p>
    <w:p w:rsidR="00AF75E3" w:rsidRPr="00AF75E3" w:rsidRDefault="00AF75E3">
      <w:pPr>
        <w:widowControl w:val="0"/>
        <w:autoSpaceDE w:val="0"/>
        <w:autoSpaceDN w:val="0"/>
        <w:adjustRightInd w:val="0"/>
        <w:spacing w:after="0" w:line="240" w:lineRule="auto"/>
        <w:jc w:val="center"/>
        <w:rPr>
          <w:rFonts w:ascii="Calibri" w:hAnsi="Calibri" w:cs="Calibri"/>
        </w:rPr>
      </w:pPr>
      <w:r w:rsidRPr="00AF75E3">
        <w:rPr>
          <w:rFonts w:ascii="Calibri" w:hAnsi="Calibri" w:cs="Calibri"/>
        </w:rPr>
        <w:t xml:space="preserve">от 27.07.2006 </w:t>
      </w:r>
      <w:hyperlink r:id="rId6" w:history="1">
        <w:r w:rsidRPr="00AF75E3">
          <w:rPr>
            <w:rFonts w:ascii="Calibri" w:hAnsi="Calibri" w:cs="Calibri"/>
          </w:rPr>
          <w:t>N 153-ФЗ</w:t>
        </w:r>
      </w:hyperlink>
      <w:r w:rsidRPr="00AF75E3">
        <w:rPr>
          <w:rFonts w:ascii="Calibri" w:hAnsi="Calibri" w:cs="Calibri"/>
        </w:rPr>
        <w:t xml:space="preserve">, от 10.05.2007 </w:t>
      </w:r>
      <w:hyperlink r:id="rId7" w:history="1">
        <w:r w:rsidRPr="00AF75E3">
          <w:rPr>
            <w:rFonts w:ascii="Calibri" w:hAnsi="Calibri" w:cs="Calibri"/>
          </w:rPr>
          <w:t>N 71-ФЗ</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jc w:val="center"/>
        <w:rPr>
          <w:rFonts w:ascii="Calibri" w:hAnsi="Calibri" w:cs="Calibri"/>
        </w:rPr>
      </w:pPr>
      <w:r w:rsidRPr="00AF75E3">
        <w:rPr>
          <w:rFonts w:ascii="Calibri" w:hAnsi="Calibri" w:cs="Calibri"/>
        </w:rPr>
        <w:t xml:space="preserve">от 24.07.2007 </w:t>
      </w:r>
      <w:hyperlink r:id="rId8" w:history="1">
        <w:r w:rsidRPr="00AF75E3">
          <w:rPr>
            <w:rFonts w:ascii="Calibri" w:hAnsi="Calibri" w:cs="Calibri"/>
          </w:rPr>
          <w:t>N 211-ФЗ</w:t>
        </w:r>
      </w:hyperlink>
      <w:r w:rsidRPr="00AF75E3">
        <w:rPr>
          <w:rFonts w:ascii="Calibri" w:hAnsi="Calibri" w:cs="Calibri"/>
        </w:rPr>
        <w:t xml:space="preserve">, от 29.04.2008 </w:t>
      </w:r>
      <w:hyperlink r:id="rId9" w:history="1">
        <w:r w:rsidRPr="00AF75E3">
          <w:rPr>
            <w:rFonts w:ascii="Calibri" w:hAnsi="Calibri" w:cs="Calibri"/>
          </w:rPr>
          <w:t>N 54-ФЗ</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jc w:val="center"/>
        <w:rPr>
          <w:rFonts w:ascii="Calibri" w:hAnsi="Calibri" w:cs="Calibri"/>
        </w:rPr>
      </w:pPr>
      <w:r w:rsidRPr="00AF75E3">
        <w:rPr>
          <w:rFonts w:ascii="Calibri" w:hAnsi="Calibri" w:cs="Calibri"/>
        </w:rPr>
        <w:t xml:space="preserve">от 25.12.2012 </w:t>
      </w:r>
      <w:hyperlink r:id="rId10" w:history="1">
        <w:r w:rsidRPr="00AF75E3">
          <w:rPr>
            <w:rFonts w:ascii="Calibri" w:hAnsi="Calibri" w:cs="Calibri"/>
          </w:rPr>
          <w:t>N 255-ФЗ</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roofErr w:type="gramEnd"/>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bookmarkStart w:id="0" w:name="Par27"/>
      <w:bookmarkEnd w:id="0"/>
      <w:r w:rsidRPr="00AF75E3">
        <w:rPr>
          <w:rFonts w:ascii="Calibri" w:hAnsi="Calibri" w:cs="Calibri"/>
        </w:rPr>
        <w:t>Статья 1. Основные понятия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(в ред. Федерального </w:t>
      </w:r>
      <w:hyperlink r:id="rId11" w:history="1">
        <w:r w:rsidRPr="00AF75E3">
          <w:rPr>
            <w:rFonts w:ascii="Calibri" w:hAnsi="Calibri" w:cs="Calibri"/>
          </w:rPr>
          <w:t>закона</w:t>
        </w:r>
      </w:hyperlink>
      <w:r w:rsidRPr="00AF75E3">
        <w:rPr>
          <w:rFonts w:ascii="Calibri" w:hAnsi="Calibri" w:cs="Calibri"/>
        </w:rPr>
        <w:t xml:space="preserve"> от 27.07.2006 N 148-ФЗ)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Для целей настоящего Федерального закона применяются следующие основные понятия: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1) экстремистская деятельность (экстремизм):</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насильственное изменение основ конституционного строя и нарушение целостности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публичное оправдание терроризма и иная террористическая деятельность;</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возбуждение социальной, расовой, национальной или религиозной розни;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воспрепятствование осуществлению гражданами их избирательных прав и права на участие в </w:t>
      </w:r>
      <w:proofErr w:type="gramStart"/>
      <w:r w:rsidRPr="00AF75E3">
        <w:rPr>
          <w:rFonts w:ascii="Calibri" w:hAnsi="Calibri" w:cs="Calibri"/>
        </w:rPr>
        <w:t>референдуме</w:t>
      </w:r>
      <w:proofErr w:type="gramEnd"/>
      <w:r w:rsidRPr="00AF75E3">
        <w:rPr>
          <w:rFonts w:ascii="Calibri" w:hAnsi="Calibri" w:cs="Calibri"/>
        </w:rPr>
        <w:t xml:space="preserve"> или нарушение тайны голосования, соединенные с насилием либо угрозой его применения;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совершение преступлений по мотивам, указанным в </w:t>
      </w:r>
      <w:hyperlink r:id="rId12" w:history="1">
        <w:proofErr w:type="gramStart"/>
        <w:r w:rsidRPr="00AF75E3">
          <w:rPr>
            <w:rFonts w:ascii="Calibri" w:hAnsi="Calibri" w:cs="Calibri"/>
          </w:rPr>
          <w:t>пункте</w:t>
        </w:r>
        <w:proofErr w:type="gramEnd"/>
        <w:r w:rsidRPr="00AF75E3">
          <w:rPr>
            <w:rFonts w:ascii="Calibri" w:hAnsi="Calibri" w:cs="Calibri"/>
          </w:rPr>
          <w:t xml:space="preserve"> "е" части первой статьи 63</w:t>
        </w:r>
      </w:hyperlink>
      <w:r w:rsidRPr="00AF75E3">
        <w:rPr>
          <w:rFonts w:ascii="Calibri" w:hAnsi="Calibri" w:cs="Calibri"/>
        </w:rPr>
        <w:t xml:space="preserve"> Уголовного кодекса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w:t>
      </w:r>
      <w:r w:rsidRPr="00AF75E3">
        <w:rPr>
          <w:rFonts w:ascii="Calibri" w:hAnsi="Calibri" w:cs="Calibri"/>
        </w:rPr>
        <w:lastRenderedPageBreak/>
        <w:t>смешения, либо публичное демонстрирование атрибутики или символики экстремистских организаций;</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(в ред. Федерального </w:t>
      </w:r>
      <w:hyperlink r:id="rId13" w:history="1">
        <w:r w:rsidRPr="00AF75E3">
          <w:rPr>
            <w:rFonts w:ascii="Calibri" w:hAnsi="Calibri" w:cs="Calibri"/>
          </w:rPr>
          <w:t>закона</w:t>
        </w:r>
      </w:hyperlink>
      <w:r w:rsidRPr="00AF75E3">
        <w:rPr>
          <w:rFonts w:ascii="Calibri" w:hAnsi="Calibri" w:cs="Calibri"/>
        </w:rPr>
        <w:t xml:space="preserve"> от 25.12.2012 N 255-ФЗ)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w:t>
      </w:r>
      <w:proofErr w:type="gramStart"/>
      <w:r w:rsidRPr="00AF75E3">
        <w:rPr>
          <w:rFonts w:ascii="Calibri" w:hAnsi="Calibri" w:cs="Calibri"/>
        </w:rPr>
        <w:t>целях</w:t>
      </w:r>
      <w:proofErr w:type="gramEnd"/>
      <w:r w:rsidRPr="00AF75E3">
        <w:rPr>
          <w:rFonts w:ascii="Calibri" w:hAnsi="Calibri" w:cs="Calibri"/>
        </w:rPr>
        <w:t xml:space="preserve"> массового распространения;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организация и подготовка указанных деяний, а также подстрекательство к их осуществлению;</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(п. 1 в ред. Федерального </w:t>
      </w:r>
      <w:hyperlink r:id="rId14" w:history="1">
        <w:r w:rsidRPr="00AF75E3">
          <w:rPr>
            <w:rFonts w:ascii="Calibri" w:hAnsi="Calibri" w:cs="Calibri"/>
          </w:rPr>
          <w:t>закона</w:t>
        </w:r>
      </w:hyperlink>
      <w:r w:rsidRPr="00AF75E3">
        <w:rPr>
          <w:rFonts w:ascii="Calibri" w:hAnsi="Calibri" w:cs="Calibri"/>
        </w:rPr>
        <w:t xml:space="preserve"> от 24.07.2007 N 211-ФЗ)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2) экстремистская организация - общественное или религиозное объединение либо иная организация, в отношении </w:t>
      </w:r>
      <w:proofErr w:type="gramStart"/>
      <w:r w:rsidRPr="00AF75E3">
        <w:rPr>
          <w:rFonts w:ascii="Calibri" w:hAnsi="Calibri" w:cs="Calibri"/>
        </w:rPr>
        <w:t>которых</w:t>
      </w:r>
      <w:proofErr w:type="gramEnd"/>
      <w:r w:rsidRPr="00AF75E3">
        <w:rPr>
          <w:rFonts w:ascii="Calibri" w:hAnsi="Calibri" w:cs="Calibri"/>
        </w:rPr>
        <w:t xml:space="preserve"> по основаниям, предусмотренным настоящим Федеральным </w:t>
      </w:r>
      <w:hyperlink w:anchor="Par105" w:history="1">
        <w:r w:rsidRPr="00AF75E3">
          <w:rPr>
            <w:rFonts w:ascii="Calibri" w:hAnsi="Calibri" w:cs="Calibri"/>
          </w:rPr>
          <w:t>законом</w:t>
        </w:r>
      </w:hyperlink>
      <w:r w:rsidRPr="00AF75E3">
        <w:rPr>
          <w:rFonts w:ascii="Calibri" w:hAnsi="Calibri" w:cs="Calibri"/>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AF75E3">
        <w:rPr>
          <w:rFonts w:ascii="Calibri" w:hAnsi="Calibri" w:cs="Calibri"/>
        </w:rPr>
        <w:t xml:space="preserve"> какой-либо этнической, социальной, расовой, национальной или религиозной группы;</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4) символика экстремистской организации - официально зарегистрированная символика организации, в отношении которой по основаниям, предусмотренным настоящим Федеральным </w:t>
      </w:r>
      <w:hyperlink w:anchor="Par105" w:history="1">
        <w:r w:rsidRPr="00AF75E3">
          <w:rPr>
            <w:rFonts w:ascii="Calibri" w:hAnsi="Calibri" w:cs="Calibri"/>
          </w:rPr>
          <w:t>законом</w:t>
        </w:r>
      </w:hyperlink>
      <w:r w:rsidRPr="00AF75E3">
        <w:rPr>
          <w:rFonts w:ascii="Calibri" w:hAnsi="Calibri" w:cs="Calibri"/>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(п. 4 </w:t>
      </w:r>
      <w:proofErr w:type="gramStart"/>
      <w:r w:rsidRPr="00AF75E3">
        <w:rPr>
          <w:rFonts w:ascii="Calibri" w:hAnsi="Calibri" w:cs="Calibri"/>
        </w:rPr>
        <w:t>введен</w:t>
      </w:r>
      <w:proofErr w:type="gramEnd"/>
      <w:r w:rsidRPr="00AF75E3">
        <w:rPr>
          <w:rFonts w:ascii="Calibri" w:hAnsi="Calibri" w:cs="Calibri"/>
        </w:rPr>
        <w:t xml:space="preserve"> Федеральным </w:t>
      </w:r>
      <w:hyperlink r:id="rId15" w:history="1">
        <w:r w:rsidRPr="00AF75E3">
          <w:rPr>
            <w:rFonts w:ascii="Calibri" w:hAnsi="Calibri" w:cs="Calibri"/>
          </w:rPr>
          <w:t>законом</w:t>
        </w:r>
      </w:hyperlink>
      <w:r w:rsidRPr="00AF75E3">
        <w:rPr>
          <w:rFonts w:ascii="Calibri" w:hAnsi="Calibri" w:cs="Calibri"/>
        </w:rPr>
        <w:t xml:space="preserve"> от 25.12.2012 N 255-ФЗ)</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2. Основные принципы противодействия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Противодействие экстремистской деятельности основывается на следующих принципах:</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признание, соблюдение и защита прав и свобод человека и гражданина, а равно законных интересов организаций;</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законность;</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гласность;</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приоритет обеспечения безопасности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приоритет мер, направленных на предупреждение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сотрудничество государства с общественными и религиозными объединениями, иными организациями, гражданами в </w:t>
      </w:r>
      <w:proofErr w:type="gramStart"/>
      <w:r w:rsidRPr="00AF75E3">
        <w:rPr>
          <w:rFonts w:ascii="Calibri" w:hAnsi="Calibri" w:cs="Calibri"/>
        </w:rPr>
        <w:t>противодействии</w:t>
      </w:r>
      <w:proofErr w:type="gramEnd"/>
      <w:r w:rsidRPr="00AF75E3">
        <w:rPr>
          <w:rFonts w:ascii="Calibri" w:hAnsi="Calibri" w:cs="Calibri"/>
        </w:rPr>
        <w:t xml:space="preserve">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неотвратимость наказания за осуществление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3. Основные направления противодействия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Противодействие экстремистской деятельности осуществляется по следующим основным направлениям:</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lastRenderedPageBreak/>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4. Субъекты противодействия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5. Профилактика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6. Объявление предостережения о недопустимости осуществления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16" w:history="1">
        <w:r w:rsidRPr="00AF75E3">
          <w:rPr>
            <w:rFonts w:ascii="Calibri" w:hAnsi="Calibri" w:cs="Calibri"/>
          </w:rPr>
          <w:t>предостережение</w:t>
        </w:r>
      </w:hyperlink>
      <w:r w:rsidRPr="00AF75E3">
        <w:rPr>
          <w:rFonts w:ascii="Calibri" w:hAnsi="Calibri" w:cs="Calibri"/>
        </w:rPr>
        <w:t xml:space="preserve"> в письменной форме о недопустимости</w:t>
      </w:r>
      <w:proofErr w:type="gramEnd"/>
      <w:r w:rsidRPr="00AF75E3">
        <w:rPr>
          <w:rFonts w:ascii="Calibri" w:hAnsi="Calibri" w:cs="Calibri"/>
        </w:rPr>
        <w:t xml:space="preserve"> такой деятельности с указанием конкретных оснований объявления предостережения.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17" w:history="1">
        <w:r w:rsidRPr="00AF75E3">
          <w:rPr>
            <w:rFonts w:ascii="Calibri" w:hAnsi="Calibri" w:cs="Calibri"/>
          </w:rPr>
          <w:t>порядке</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Предостережение может быть обжаловано в суд в установленном </w:t>
      </w:r>
      <w:hyperlink r:id="rId18" w:history="1">
        <w:proofErr w:type="gramStart"/>
        <w:r w:rsidRPr="00AF75E3">
          <w:rPr>
            <w:rFonts w:ascii="Calibri" w:hAnsi="Calibri" w:cs="Calibri"/>
          </w:rPr>
          <w:t>порядке</w:t>
        </w:r>
        <w:proofErr w:type="gramEnd"/>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AF75E3">
        <w:rPr>
          <w:rFonts w:ascii="Calibri" w:hAnsi="Calibri" w:cs="Calibri"/>
        </w:rPr>
        <w:t xml:space="preserve"> В случае</w:t>
      </w:r>
      <w:proofErr w:type="gramStart"/>
      <w:r w:rsidRPr="00AF75E3">
        <w:rPr>
          <w:rFonts w:ascii="Calibri" w:hAnsi="Calibri" w:cs="Calibri"/>
        </w:rPr>
        <w:t>,</w:t>
      </w:r>
      <w:proofErr w:type="gramEnd"/>
      <w:r w:rsidRPr="00AF75E3">
        <w:rPr>
          <w:rFonts w:ascii="Calibri" w:hAnsi="Calibri" w:cs="Calibri"/>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19" w:history="1">
        <w:r w:rsidRPr="00AF75E3">
          <w:rPr>
            <w:rFonts w:ascii="Calibri" w:hAnsi="Calibri" w:cs="Calibri"/>
          </w:rPr>
          <w:t>органом</w:t>
        </w:r>
      </w:hyperlink>
      <w:r w:rsidRPr="00AF75E3">
        <w:rPr>
          <w:rFonts w:ascii="Calibri" w:hAnsi="Calibri" w:cs="Calibri"/>
        </w:rP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(в ред. Федерального </w:t>
      </w:r>
      <w:hyperlink r:id="rId20" w:history="1">
        <w:r w:rsidRPr="00AF75E3">
          <w:rPr>
            <w:rFonts w:ascii="Calibri" w:hAnsi="Calibri" w:cs="Calibri"/>
          </w:rPr>
          <w:t>закона</w:t>
        </w:r>
      </w:hyperlink>
      <w:r w:rsidRPr="00AF75E3">
        <w:rPr>
          <w:rFonts w:ascii="Calibri" w:hAnsi="Calibri" w:cs="Calibri"/>
        </w:rPr>
        <w:t xml:space="preserve"> от 29.04.2008 N 54-ФЗ)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Предупреждение может быть обжаловано в суд в установленном </w:t>
      </w:r>
      <w:hyperlink r:id="rId21" w:history="1">
        <w:proofErr w:type="gramStart"/>
        <w:r w:rsidRPr="00AF75E3">
          <w:rPr>
            <w:rFonts w:ascii="Calibri" w:hAnsi="Calibri" w:cs="Calibri"/>
          </w:rPr>
          <w:t>порядке</w:t>
        </w:r>
        <w:proofErr w:type="gramEnd"/>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1" w:name="Par94"/>
      <w:bookmarkEnd w:id="1"/>
      <w:r w:rsidRPr="00AF75E3">
        <w:rPr>
          <w:rFonts w:ascii="Calibri" w:hAnsi="Calibri" w:cs="Calibri"/>
        </w:rPr>
        <w:t>В случае</w:t>
      </w:r>
      <w:proofErr w:type="gramStart"/>
      <w:r w:rsidRPr="00AF75E3">
        <w:rPr>
          <w:rFonts w:ascii="Calibri" w:hAnsi="Calibri" w:cs="Calibri"/>
        </w:rPr>
        <w:t>,</w:t>
      </w:r>
      <w:proofErr w:type="gramEnd"/>
      <w:r w:rsidRPr="00AF75E3">
        <w:rPr>
          <w:rFonts w:ascii="Calibri" w:hAnsi="Calibri" w:cs="Calibri"/>
        </w:rPr>
        <w:t xml:space="preserve"> если предупреждение не было обжаловано в суд в установленном порядке или не </w:t>
      </w:r>
      <w:r w:rsidRPr="00AF75E3">
        <w:rPr>
          <w:rFonts w:ascii="Calibri" w:hAnsi="Calibri" w:cs="Calibri"/>
        </w:rPr>
        <w:lastRenderedPageBreak/>
        <w:t xml:space="preserve">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ar105" w:history="1">
        <w:r w:rsidRPr="00AF75E3">
          <w:rPr>
            <w:rFonts w:ascii="Calibri" w:hAnsi="Calibri" w:cs="Calibri"/>
          </w:rPr>
          <w:t>законом</w:t>
        </w:r>
      </w:hyperlink>
      <w:r w:rsidRPr="00AF75E3">
        <w:rPr>
          <w:rFonts w:ascii="Calibri" w:hAnsi="Calibri" w:cs="Calibri"/>
        </w:rP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AF75E3">
        <w:rPr>
          <w:rFonts w:ascii="Calibri" w:hAnsi="Calibri" w:cs="Calibri"/>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AF75E3">
        <w:rPr>
          <w:rFonts w:ascii="Calibri" w:hAnsi="Calibri" w:cs="Calibri"/>
        </w:rPr>
        <w:t>,</w:t>
      </w:r>
      <w:proofErr w:type="gramEnd"/>
      <w:r w:rsidRPr="00AF75E3">
        <w:rPr>
          <w:rFonts w:ascii="Calibri" w:hAnsi="Calibri" w:cs="Calibri"/>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Предупреждение может быть обжаловано в суд в установленном </w:t>
      </w:r>
      <w:hyperlink r:id="rId22" w:history="1">
        <w:proofErr w:type="gramStart"/>
        <w:r w:rsidRPr="00AF75E3">
          <w:rPr>
            <w:rFonts w:ascii="Calibri" w:hAnsi="Calibri" w:cs="Calibri"/>
          </w:rPr>
          <w:t>порядке</w:t>
        </w:r>
        <w:proofErr w:type="gramEnd"/>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2" w:name="Par100"/>
      <w:bookmarkEnd w:id="2"/>
      <w:r w:rsidRPr="00AF75E3">
        <w:rPr>
          <w:rFonts w:ascii="Calibri" w:hAnsi="Calibri" w:cs="Calibri"/>
        </w:rPr>
        <w:t>В случае</w:t>
      </w:r>
      <w:proofErr w:type="gramStart"/>
      <w:r w:rsidRPr="00AF75E3">
        <w:rPr>
          <w:rFonts w:ascii="Calibri" w:hAnsi="Calibri" w:cs="Calibri"/>
        </w:rPr>
        <w:t>,</w:t>
      </w:r>
      <w:proofErr w:type="gramEnd"/>
      <w:r w:rsidRPr="00AF75E3">
        <w:rPr>
          <w:rFonts w:ascii="Calibri" w:hAnsi="Calibri" w:cs="Calibri"/>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ar127" w:history="1">
        <w:r w:rsidRPr="00AF75E3">
          <w:rPr>
            <w:rFonts w:ascii="Calibri" w:hAnsi="Calibri" w:cs="Calibri"/>
          </w:rPr>
          <w:t>законом</w:t>
        </w:r>
      </w:hyperlink>
      <w:r w:rsidRPr="00AF75E3">
        <w:rPr>
          <w:rFonts w:ascii="Calibri" w:hAnsi="Calibri" w:cs="Calibri"/>
        </w:rPr>
        <w:t xml:space="preserve"> порядке.</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bookmarkStart w:id="3" w:name="Par102"/>
      <w:bookmarkEnd w:id="3"/>
      <w:r w:rsidRPr="00AF75E3">
        <w:rPr>
          <w:rFonts w:ascii="Calibri" w:hAnsi="Calibri" w:cs="Calibri"/>
        </w:rPr>
        <w:t>Статья 9. Ответственность общественных и религиозных объединений, иных организаций за осуществление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4" w:name="Par105"/>
      <w:bookmarkEnd w:id="4"/>
      <w:proofErr w:type="gramStart"/>
      <w:r w:rsidRPr="00AF75E3">
        <w:rPr>
          <w:rFonts w:ascii="Calibri" w:hAnsi="Calibri" w:cs="Calibri"/>
        </w:rPr>
        <w:t xml:space="preserve">В случае, предусмотренном частью четвертой </w:t>
      </w:r>
      <w:hyperlink w:anchor="Par94" w:history="1">
        <w:r w:rsidRPr="00AF75E3">
          <w:rPr>
            <w:rFonts w:ascii="Calibri" w:hAnsi="Calibri" w:cs="Calibri"/>
          </w:rPr>
          <w:t>статьи 7</w:t>
        </w:r>
      </w:hyperlink>
      <w:r w:rsidRPr="00AF75E3">
        <w:rPr>
          <w:rFonts w:ascii="Calibri" w:hAnsi="Calibri" w:cs="Calibri"/>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AF75E3">
        <w:rPr>
          <w:rFonts w:ascii="Calibri" w:hAnsi="Calibri" w:cs="Calibri"/>
        </w:rPr>
        <w:t xml:space="preserve">, </w:t>
      </w:r>
      <w:proofErr w:type="gramStart"/>
      <w:r w:rsidRPr="00AF75E3">
        <w:rPr>
          <w:rFonts w:ascii="Calibri" w:hAnsi="Calibri" w:cs="Calibri"/>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 xml:space="preserve">По указанным в </w:t>
      </w:r>
      <w:hyperlink w:anchor="Par105" w:history="1">
        <w:r w:rsidRPr="00AF75E3">
          <w:rPr>
            <w:rFonts w:ascii="Calibri" w:hAnsi="Calibri" w:cs="Calibri"/>
          </w:rPr>
          <w:t>части второй</w:t>
        </w:r>
      </w:hyperlink>
      <w:r w:rsidRPr="00AF75E3">
        <w:rPr>
          <w:rFonts w:ascii="Calibri" w:hAnsi="Calibri" w:cs="Calibri"/>
        </w:rPr>
        <w:t xml:space="preserve"> настоящей статьи основаниям общественное или религиозное </w:t>
      </w:r>
      <w:r w:rsidRPr="00AF75E3">
        <w:rPr>
          <w:rFonts w:ascii="Calibri" w:hAnsi="Calibri" w:cs="Calibri"/>
        </w:rPr>
        <w:lastRenderedPageBreak/>
        <w:t xml:space="preserve">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3" w:history="1">
        <w:r w:rsidRPr="00AF75E3">
          <w:rPr>
            <w:rFonts w:ascii="Calibri" w:hAnsi="Calibri" w:cs="Calibri"/>
          </w:rPr>
          <w:t>органа</w:t>
        </w:r>
      </w:hyperlink>
      <w:r w:rsidRPr="00AF75E3">
        <w:rPr>
          <w:rFonts w:ascii="Calibri" w:hAnsi="Calibri" w:cs="Calibri"/>
        </w:rPr>
        <w:t xml:space="preserve"> государственной регистрации или его соответствующего территориального органа.</w:t>
      </w:r>
      <w:proofErr w:type="gramEnd"/>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(в ред. Федерального </w:t>
      </w:r>
      <w:hyperlink r:id="rId24" w:history="1">
        <w:r w:rsidRPr="00AF75E3">
          <w:rPr>
            <w:rFonts w:ascii="Calibri" w:hAnsi="Calibri" w:cs="Calibri"/>
          </w:rPr>
          <w:t>закона</w:t>
        </w:r>
      </w:hyperlink>
      <w:r w:rsidRPr="00AF75E3">
        <w:rPr>
          <w:rFonts w:ascii="Calibri" w:hAnsi="Calibri" w:cs="Calibri"/>
        </w:rPr>
        <w:t xml:space="preserve"> от 29.04.2008 N 54-ФЗ)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AF75E3">
        <w:rPr>
          <w:rFonts w:ascii="Calibri" w:hAnsi="Calibri" w:cs="Calibri"/>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AF75E3">
        <w:rPr>
          <w:rFonts w:ascii="Calibri" w:hAnsi="Calibri" w:cs="Calibri"/>
        </w:rPr>
        <w:t xml:space="preserve"> Указанный перечень также подлежит опубликованию в официальных периодических </w:t>
      </w:r>
      <w:hyperlink r:id="rId25" w:history="1">
        <w:proofErr w:type="gramStart"/>
        <w:r w:rsidRPr="00AF75E3">
          <w:rPr>
            <w:rFonts w:ascii="Calibri" w:hAnsi="Calibri" w:cs="Calibri"/>
          </w:rPr>
          <w:t>изданиях</w:t>
        </w:r>
        <w:proofErr w:type="gramEnd"/>
      </w:hyperlink>
      <w:r w:rsidRPr="00AF75E3">
        <w:rPr>
          <w:rFonts w:ascii="Calibri" w:hAnsi="Calibri" w:cs="Calibri"/>
        </w:rPr>
        <w:t>, определенных Правительством Российской Федерации.</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(часть шестая введена Федеральным </w:t>
      </w:r>
      <w:hyperlink r:id="rId26" w:history="1">
        <w:r w:rsidRPr="00AF75E3">
          <w:rPr>
            <w:rFonts w:ascii="Calibri" w:hAnsi="Calibri" w:cs="Calibri"/>
          </w:rPr>
          <w:t>законом</w:t>
        </w:r>
      </w:hyperlink>
      <w:r w:rsidRPr="00AF75E3">
        <w:rPr>
          <w:rFonts w:ascii="Calibri" w:hAnsi="Calibri" w:cs="Calibri"/>
        </w:rPr>
        <w:t xml:space="preserve"> от 24.07.2007 N 211-ФЗ)</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10. Приостановление деятельности общественного или религиозного объединения</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AF75E3">
        <w:rPr>
          <w:rFonts w:ascii="Calibri" w:hAnsi="Calibri" w:cs="Calibri"/>
        </w:rPr>
        <w:t xml:space="preserve"> по основаниям, предусмотренным </w:t>
      </w:r>
      <w:hyperlink w:anchor="Par102" w:history="1">
        <w:r w:rsidRPr="00AF75E3">
          <w:rPr>
            <w:rFonts w:ascii="Calibri" w:hAnsi="Calibri" w:cs="Calibri"/>
          </w:rPr>
          <w:t>статьей 9</w:t>
        </w:r>
      </w:hyperlink>
      <w:r w:rsidRPr="00AF75E3">
        <w:rPr>
          <w:rFonts w:ascii="Calibri" w:hAnsi="Calibri" w:cs="Calibri"/>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27" w:history="1">
        <w:r w:rsidRPr="00AF75E3">
          <w:rPr>
            <w:rFonts w:ascii="Calibri" w:hAnsi="Calibri" w:cs="Calibri"/>
          </w:rPr>
          <w:t>порядке</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AF75E3">
        <w:rPr>
          <w:rFonts w:ascii="Calibri" w:hAnsi="Calibri" w:cs="Calibri"/>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Приостановление деятельности политических партий осуществляется в порядке, предусмотренном Федеральным </w:t>
      </w:r>
      <w:hyperlink r:id="rId28" w:history="1">
        <w:r w:rsidRPr="00AF75E3">
          <w:rPr>
            <w:rFonts w:ascii="Calibri" w:hAnsi="Calibri" w:cs="Calibri"/>
          </w:rPr>
          <w:t>законом</w:t>
        </w:r>
      </w:hyperlink>
      <w:r w:rsidRPr="00AF75E3">
        <w:rPr>
          <w:rFonts w:ascii="Calibri" w:hAnsi="Calibri" w:cs="Calibri"/>
        </w:rPr>
        <w:t xml:space="preserve"> "О политических партиях".</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lastRenderedPageBreak/>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29" w:history="1">
        <w:proofErr w:type="gramStart"/>
        <w:r w:rsidRPr="00AF75E3">
          <w:rPr>
            <w:rFonts w:ascii="Calibri" w:hAnsi="Calibri" w:cs="Calibri"/>
          </w:rPr>
          <w:t>изданиях</w:t>
        </w:r>
        <w:proofErr w:type="gramEnd"/>
      </w:hyperlink>
      <w:r w:rsidRPr="00AF75E3">
        <w:rPr>
          <w:rFonts w:ascii="Calibri" w:hAnsi="Calibri" w:cs="Calibri"/>
        </w:rPr>
        <w:t>, определенных Правительством Российской Федерации.</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(часть шестая введена Федеральным </w:t>
      </w:r>
      <w:hyperlink r:id="rId30" w:history="1">
        <w:r w:rsidRPr="00AF75E3">
          <w:rPr>
            <w:rFonts w:ascii="Calibri" w:hAnsi="Calibri" w:cs="Calibri"/>
          </w:rPr>
          <w:t>законом</w:t>
        </w:r>
      </w:hyperlink>
      <w:r w:rsidRPr="00AF75E3">
        <w:rPr>
          <w:rFonts w:ascii="Calibri" w:hAnsi="Calibri" w:cs="Calibri"/>
        </w:rPr>
        <w:t xml:space="preserve"> от 24.07.2007 N 211-ФЗ)</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5" w:name="Par127"/>
      <w:bookmarkEnd w:id="5"/>
      <w:proofErr w:type="gramStart"/>
      <w:r w:rsidRPr="00AF75E3">
        <w:rPr>
          <w:rFonts w:ascii="Calibri" w:hAnsi="Calibri" w:cs="Calibri"/>
        </w:rPr>
        <w:t xml:space="preserve">В случае, предусмотренном частью третьей </w:t>
      </w:r>
      <w:hyperlink w:anchor="Par100" w:history="1">
        <w:r w:rsidRPr="00AF75E3">
          <w:rPr>
            <w:rFonts w:ascii="Calibri" w:hAnsi="Calibri" w:cs="Calibri"/>
          </w:rPr>
          <w:t>статьи 8</w:t>
        </w:r>
      </w:hyperlink>
      <w:r w:rsidRPr="00AF75E3">
        <w:rPr>
          <w:rFonts w:ascii="Calibri" w:hAnsi="Calibri" w:cs="Calibri"/>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AF75E3">
        <w:rPr>
          <w:rFonts w:ascii="Calibri" w:hAnsi="Calibri" w:cs="Calibri"/>
        </w:rPr>
        <w:t xml:space="preserve"> соответствующего средства массовой информации может быть </w:t>
      </w:r>
      <w:proofErr w:type="gramStart"/>
      <w:r w:rsidRPr="00AF75E3">
        <w:rPr>
          <w:rFonts w:ascii="Calibri" w:hAnsi="Calibri" w:cs="Calibri"/>
        </w:rPr>
        <w:t>прекращена</w:t>
      </w:r>
      <w:proofErr w:type="gramEnd"/>
      <w:r w:rsidRPr="00AF75E3">
        <w:rPr>
          <w:rFonts w:ascii="Calibri" w:hAnsi="Calibri" w:cs="Calibri"/>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31" w:history="1">
        <w:r w:rsidRPr="00AF75E3">
          <w:rPr>
            <w:rFonts w:ascii="Calibri" w:hAnsi="Calibri" w:cs="Calibri"/>
          </w:rPr>
          <w:t>органа</w:t>
        </w:r>
      </w:hyperlink>
      <w:r w:rsidRPr="00AF75E3">
        <w:rPr>
          <w:rFonts w:ascii="Calibri" w:hAnsi="Calibri" w:cs="Calibri"/>
        </w:rP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12. Недопущение использования сетей связи общего пользования для осуществления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Запрещается использование сетей связи общего пользования для осуществления экстремистской деятельности.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случае</w:t>
      </w:r>
      <w:proofErr w:type="gramStart"/>
      <w:r w:rsidRPr="00AF75E3">
        <w:rPr>
          <w:rFonts w:ascii="Calibri" w:hAnsi="Calibri" w:cs="Calibri"/>
        </w:rPr>
        <w:t>,</w:t>
      </w:r>
      <w:proofErr w:type="gramEnd"/>
      <w:r w:rsidRPr="00AF75E3">
        <w:rPr>
          <w:rFonts w:ascii="Calibri" w:hAnsi="Calibri" w:cs="Calibri"/>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32" w:history="1">
        <w:r w:rsidRPr="00AF75E3">
          <w:rPr>
            <w:rFonts w:ascii="Calibri" w:hAnsi="Calibri" w:cs="Calibri"/>
          </w:rPr>
          <w:t>законодательством</w:t>
        </w:r>
      </w:hyperlink>
      <w:r w:rsidRPr="00AF75E3">
        <w:rPr>
          <w:rFonts w:ascii="Calibri" w:hAnsi="Calibri" w:cs="Calibri"/>
        </w:rPr>
        <w:t xml:space="preserve"> Российской Федерации в области связи.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13. Ответственность за распространение экстремистских материалов</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(в ред. Федерального </w:t>
      </w:r>
      <w:hyperlink r:id="rId33" w:history="1">
        <w:r w:rsidRPr="00AF75E3">
          <w:rPr>
            <w:rFonts w:ascii="Calibri" w:hAnsi="Calibri" w:cs="Calibri"/>
          </w:rPr>
          <w:t>закона</w:t>
        </w:r>
      </w:hyperlink>
      <w:r w:rsidRPr="00AF75E3">
        <w:rPr>
          <w:rFonts w:ascii="Calibri" w:hAnsi="Calibri" w:cs="Calibri"/>
        </w:rPr>
        <w:t xml:space="preserve"> от 24.07.2007 N 211-ФЗ)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w:t>
      </w:r>
      <w:hyperlink r:id="rId34" w:history="1">
        <w:r w:rsidRPr="00AF75E3">
          <w:rPr>
            <w:rFonts w:ascii="Calibri" w:hAnsi="Calibri" w:cs="Calibri"/>
          </w:rPr>
          <w:t>законодательством</w:t>
        </w:r>
      </w:hyperlink>
      <w:r w:rsidRPr="00AF75E3">
        <w:rPr>
          <w:rFonts w:ascii="Calibri" w:hAnsi="Calibri" w:cs="Calibri"/>
        </w:rPr>
        <w:t xml:space="preserve">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w:t>
      </w:r>
      <w:r w:rsidRPr="00AF75E3">
        <w:rPr>
          <w:rFonts w:ascii="Calibri" w:hAnsi="Calibri" w:cs="Calibri"/>
        </w:rPr>
        <w:lastRenderedPageBreak/>
        <w:t>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Одновременно с решением о признании информационных материалов </w:t>
      </w:r>
      <w:proofErr w:type="gramStart"/>
      <w:r w:rsidRPr="00AF75E3">
        <w:rPr>
          <w:rFonts w:ascii="Calibri" w:hAnsi="Calibri" w:cs="Calibri"/>
        </w:rPr>
        <w:t>экстремистскими</w:t>
      </w:r>
      <w:proofErr w:type="gramEnd"/>
      <w:r w:rsidRPr="00AF75E3">
        <w:rPr>
          <w:rFonts w:ascii="Calibri" w:hAnsi="Calibri" w:cs="Calibri"/>
        </w:rPr>
        <w:t xml:space="preserve"> судом принимается решение об их конфискации.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Копия вступившего в законную силу судебного решения о признании информационных материалов </w:t>
      </w:r>
      <w:proofErr w:type="gramStart"/>
      <w:r w:rsidRPr="00AF75E3">
        <w:rPr>
          <w:rFonts w:ascii="Calibri" w:hAnsi="Calibri" w:cs="Calibri"/>
        </w:rPr>
        <w:t>экстремистскими</w:t>
      </w:r>
      <w:proofErr w:type="gramEnd"/>
      <w:r w:rsidRPr="00AF75E3">
        <w:rPr>
          <w:rFonts w:ascii="Calibri" w:hAnsi="Calibri" w:cs="Calibri"/>
        </w:rPr>
        <w:t xml:space="preserve"> направляется в федеральный орган государственной регистрации.</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(в ред. Федерального </w:t>
      </w:r>
      <w:hyperlink r:id="rId35" w:history="1">
        <w:r w:rsidRPr="00AF75E3">
          <w:rPr>
            <w:rFonts w:ascii="Calibri" w:hAnsi="Calibri" w:cs="Calibri"/>
          </w:rPr>
          <w:t>закона</w:t>
        </w:r>
      </w:hyperlink>
      <w:r w:rsidRPr="00AF75E3">
        <w:rPr>
          <w:rFonts w:ascii="Calibri" w:hAnsi="Calibri" w:cs="Calibri"/>
        </w:rPr>
        <w:t xml:space="preserve"> от 29.04.2008 N 54-ФЗ)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Федеральный список экстремистских материалов подлежит размещению в международной компьютерной сети "Интернет" на сайте федерального </w:t>
      </w:r>
      <w:hyperlink r:id="rId36" w:history="1">
        <w:r w:rsidRPr="00AF75E3">
          <w:rPr>
            <w:rFonts w:ascii="Calibri" w:hAnsi="Calibri" w:cs="Calibri"/>
          </w:rPr>
          <w:t>органа</w:t>
        </w:r>
      </w:hyperlink>
      <w:r w:rsidRPr="00AF75E3">
        <w:rPr>
          <w:rFonts w:ascii="Calibri" w:hAnsi="Calibri" w:cs="Calibri"/>
        </w:rPr>
        <w:t xml:space="preserve"> государственной регистрации. Указанный список также подлежит опубликованию в </w:t>
      </w:r>
      <w:proofErr w:type="gramStart"/>
      <w:r w:rsidRPr="00AF75E3">
        <w:rPr>
          <w:rFonts w:ascii="Calibri" w:hAnsi="Calibri" w:cs="Calibri"/>
        </w:rPr>
        <w:t>средствах</w:t>
      </w:r>
      <w:proofErr w:type="gramEnd"/>
      <w:r w:rsidRPr="00AF75E3">
        <w:rPr>
          <w:rFonts w:ascii="Calibri" w:hAnsi="Calibri" w:cs="Calibri"/>
        </w:rPr>
        <w:t xml:space="preserve"> массовой информации.</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 xml:space="preserve">(в ред. Федерального </w:t>
      </w:r>
      <w:hyperlink r:id="rId37" w:history="1">
        <w:r w:rsidRPr="00AF75E3">
          <w:rPr>
            <w:rFonts w:ascii="Calibri" w:hAnsi="Calibri" w:cs="Calibri"/>
          </w:rPr>
          <w:t>закона</w:t>
        </w:r>
      </w:hyperlink>
      <w:r w:rsidRPr="00AF75E3">
        <w:rPr>
          <w:rFonts w:ascii="Calibri" w:hAnsi="Calibri" w:cs="Calibri"/>
        </w:rPr>
        <w:t xml:space="preserve"> от 29.04.2008 N 54-ФЗ)</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w:t>
      </w:r>
      <w:hyperlink r:id="rId38" w:history="1">
        <w:r w:rsidRPr="00AF75E3">
          <w:rPr>
            <w:rFonts w:ascii="Calibri" w:hAnsi="Calibri" w:cs="Calibri"/>
          </w:rPr>
          <w:t>порядке</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14. Ответственность должностных лиц, государственных и муниципальных служащих за осуществление ими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6" w:name="Par154"/>
      <w:bookmarkEnd w:id="6"/>
      <w:proofErr w:type="gramStart"/>
      <w:r w:rsidRPr="00AF75E3">
        <w:rPr>
          <w:rFonts w:ascii="Calibri" w:hAnsi="Calibri" w:cs="Calibri"/>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ar154" w:history="1">
        <w:r w:rsidRPr="00AF75E3">
          <w:rPr>
            <w:rFonts w:ascii="Calibri" w:hAnsi="Calibri" w:cs="Calibri"/>
          </w:rPr>
          <w:t>части первой</w:t>
        </w:r>
      </w:hyperlink>
      <w:r w:rsidRPr="00AF75E3">
        <w:rPr>
          <w:rFonts w:ascii="Calibri" w:hAnsi="Calibri" w:cs="Calibri"/>
        </w:rPr>
        <w:t xml:space="preserve"> настоящей статьи.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случае</w:t>
      </w:r>
      <w:proofErr w:type="gramStart"/>
      <w:r w:rsidRPr="00AF75E3">
        <w:rPr>
          <w:rFonts w:ascii="Calibri" w:hAnsi="Calibri" w:cs="Calibri"/>
        </w:rPr>
        <w:t>,</w:t>
      </w:r>
      <w:proofErr w:type="gramEnd"/>
      <w:r w:rsidRPr="00AF75E3">
        <w:rPr>
          <w:rFonts w:ascii="Calibri" w:hAnsi="Calibri" w:cs="Calibri"/>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w:t>
      </w:r>
      <w:bookmarkStart w:id="7" w:name="_GoBack"/>
      <w:bookmarkEnd w:id="7"/>
      <w:r w:rsidRPr="00AF75E3">
        <w:rPr>
          <w:rFonts w:ascii="Calibri" w:hAnsi="Calibri" w:cs="Calibri"/>
        </w:rPr>
        <w:t>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Автор печатных, аудио-, аудиовизуальных и иных материалов (произведений), </w:t>
      </w:r>
      <w:r w:rsidRPr="00AF75E3">
        <w:rPr>
          <w:rFonts w:ascii="Calibri" w:hAnsi="Calibri" w:cs="Calibri"/>
        </w:rPr>
        <w:lastRenderedPageBreak/>
        <w:t xml:space="preserve">предназначенных для публичного использования и содержащих хотя бы один из признаков, предусмотренных </w:t>
      </w:r>
      <w:hyperlink w:anchor="Par27" w:history="1">
        <w:r w:rsidRPr="00AF75E3">
          <w:rPr>
            <w:rFonts w:ascii="Calibri" w:hAnsi="Calibri" w:cs="Calibri"/>
          </w:rPr>
          <w:t>статьей 1</w:t>
        </w:r>
      </w:hyperlink>
      <w:r w:rsidRPr="00AF75E3">
        <w:rPr>
          <w:rFonts w:ascii="Calibri" w:hAnsi="Calibri" w:cs="Calibri"/>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AF75E3" w:rsidRPr="00AF75E3" w:rsidRDefault="00AF75E3">
      <w:pPr>
        <w:widowControl w:val="0"/>
        <w:autoSpaceDE w:val="0"/>
        <w:autoSpaceDN w:val="0"/>
        <w:adjustRightInd w:val="0"/>
        <w:spacing w:after="0" w:line="240" w:lineRule="auto"/>
        <w:jc w:val="both"/>
        <w:rPr>
          <w:rFonts w:ascii="Calibri" w:hAnsi="Calibri" w:cs="Calibri"/>
        </w:rPr>
      </w:pPr>
      <w:r w:rsidRPr="00AF75E3">
        <w:rPr>
          <w:rFonts w:ascii="Calibri" w:hAnsi="Calibri" w:cs="Calibri"/>
        </w:rPr>
        <w:t>(</w:t>
      </w:r>
      <w:proofErr w:type="gramStart"/>
      <w:r w:rsidRPr="00AF75E3">
        <w:rPr>
          <w:rFonts w:ascii="Calibri" w:hAnsi="Calibri" w:cs="Calibri"/>
        </w:rPr>
        <w:t>ч</w:t>
      </w:r>
      <w:proofErr w:type="gramEnd"/>
      <w:r w:rsidRPr="00AF75E3">
        <w:rPr>
          <w:rFonts w:ascii="Calibri" w:hAnsi="Calibri" w:cs="Calibri"/>
        </w:rPr>
        <w:t xml:space="preserve">асть четвертая введена Федеральным </w:t>
      </w:r>
      <w:hyperlink r:id="rId39" w:history="1">
        <w:r w:rsidRPr="00AF75E3">
          <w:rPr>
            <w:rFonts w:ascii="Calibri" w:hAnsi="Calibri" w:cs="Calibri"/>
          </w:rPr>
          <w:t>законом</w:t>
        </w:r>
      </w:hyperlink>
      <w:r w:rsidRPr="00AF75E3">
        <w:rPr>
          <w:rFonts w:ascii="Calibri" w:hAnsi="Calibri" w:cs="Calibri"/>
        </w:rPr>
        <w:t xml:space="preserve"> от 27.07.2006 N 148-ФЗ)</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16. Недопущение осуществления экстремистской деятельности при проведении массовых акций</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0" w:history="1">
        <w:r w:rsidRPr="00AF75E3">
          <w:rPr>
            <w:rFonts w:ascii="Calibri" w:hAnsi="Calibri" w:cs="Calibri"/>
          </w:rPr>
          <w:t>законодательством</w:t>
        </w:r>
      </w:hyperlink>
      <w:r w:rsidRPr="00AF75E3">
        <w:rPr>
          <w:rFonts w:ascii="Calibri" w:hAnsi="Calibri" w:cs="Calibri"/>
        </w:rP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bookmarkStart w:id="8" w:name="Par169"/>
      <w:bookmarkEnd w:id="8"/>
      <w:r w:rsidRPr="00AF75E3">
        <w:rPr>
          <w:rFonts w:ascii="Calibri" w:hAnsi="Calibri" w:cs="Calibri"/>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В случае обнаружения обстоятельств, предусмотренных частью </w:t>
      </w:r>
      <w:hyperlink w:anchor="Par169" w:history="1">
        <w:r w:rsidRPr="00AF75E3">
          <w:rPr>
            <w:rFonts w:ascii="Calibri" w:hAnsi="Calibri" w:cs="Calibri"/>
          </w:rPr>
          <w:t>третьей</w:t>
        </w:r>
      </w:hyperlink>
      <w:r w:rsidRPr="00AF75E3">
        <w:rPr>
          <w:rFonts w:ascii="Calibri" w:hAnsi="Calibri" w:cs="Calibri"/>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outlineLvl w:val="0"/>
        <w:rPr>
          <w:rFonts w:ascii="Calibri" w:hAnsi="Calibri" w:cs="Calibri"/>
        </w:rPr>
      </w:pPr>
      <w:r w:rsidRPr="00AF75E3">
        <w:rPr>
          <w:rFonts w:ascii="Calibri" w:hAnsi="Calibri" w:cs="Calibri"/>
        </w:rPr>
        <w:t>Статья 17. Международное сотрудничество в области борьбы с экстремизмом</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ar105" w:history="1">
        <w:r w:rsidRPr="00AF75E3">
          <w:rPr>
            <w:rFonts w:ascii="Calibri" w:hAnsi="Calibri" w:cs="Calibri"/>
          </w:rPr>
          <w:t>законодательством</w:t>
        </w:r>
      </w:hyperlink>
      <w:r w:rsidRPr="00AF75E3">
        <w:rPr>
          <w:rFonts w:ascii="Calibri" w:hAnsi="Calibri" w:cs="Calibri"/>
        </w:rPr>
        <w:t>.</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Запрет деятельности иностранной некоммерческой неправительственной организации влечет за собой:</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а) аннулирование государственной аккредитации и регистрации в порядке, установленном законодательством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в) запрет на ведение любой хозяйственной и иной деятельности на территории Российской Федерации;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г) запрет публикации в средствах массовой информации любых материалов от имени запрещенной организации;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r w:rsidRPr="00AF75E3">
        <w:rPr>
          <w:rFonts w:ascii="Calibri" w:hAnsi="Calibri" w:cs="Calibri"/>
        </w:rPr>
        <w:t>ж) запрет на создание ее организаций - правопреемников в любой организационно-правовой форме.</w:t>
      </w:r>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lastRenderedPageBreak/>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AF75E3" w:rsidRPr="00AF75E3" w:rsidRDefault="00AF75E3">
      <w:pPr>
        <w:widowControl w:val="0"/>
        <w:autoSpaceDE w:val="0"/>
        <w:autoSpaceDN w:val="0"/>
        <w:adjustRightInd w:val="0"/>
        <w:spacing w:after="0" w:line="240" w:lineRule="auto"/>
        <w:ind w:firstLine="540"/>
        <w:jc w:val="both"/>
        <w:rPr>
          <w:rFonts w:ascii="Calibri" w:hAnsi="Calibri" w:cs="Calibri"/>
        </w:rPr>
      </w:pPr>
      <w:proofErr w:type="gramStart"/>
      <w:r w:rsidRPr="00AF75E3">
        <w:rPr>
          <w:rFonts w:ascii="Calibri" w:hAnsi="Calibri" w:cs="Calibri"/>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roofErr w:type="gramEnd"/>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Президент</w:t>
      </w: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Российской Федерации</w:t>
      </w:r>
    </w:p>
    <w:p w:rsidR="00AF75E3" w:rsidRPr="00AF75E3" w:rsidRDefault="00AF75E3">
      <w:pPr>
        <w:widowControl w:val="0"/>
        <w:autoSpaceDE w:val="0"/>
        <w:autoSpaceDN w:val="0"/>
        <w:adjustRightInd w:val="0"/>
        <w:spacing w:after="0" w:line="240" w:lineRule="auto"/>
        <w:jc w:val="right"/>
        <w:rPr>
          <w:rFonts w:ascii="Calibri" w:hAnsi="Calibri" w:cs="Calibri"/>
        </w:rPr>
      </w:pPr>
      <w:r w:rsidRPr="00AF75E3">
        <w:rPr>
          <w:rFonts w:ascii="Calibri" w:hAnsi="Calibri" w:cs="Calibri"/>
        </w:rPr>
        <w:t>В.ПУТИН</w:t>
      </w:r>
    </w:p>
    <w:p w:rsidR="00AF75E3" w:rsidRPr="00AF75E3" w:rsidRDefault="00AF75E3">
      <w:pPr>
        <w:widowControl w:val="0"/>
        <w:autoSpaceDE w:val="0"/>
        <w:autoSpaceDN w:val="0"/>
        <w:adjustRightInd w:val="0"/>
        <w:spacing w:after="0" w:line="240" w:lineRule="auto"/>
        <w:rPr>
          <w:rFonts w:ascii="Calibri" w:hAnsi="Calibri" w:cs="Calibri"/>
        </w:rPr>
      </w:pPr>
      <w:r w:rsidRPr="00AF75E3">
        <w:rPr>
          <w:rFonts w:ascii="Calibri" w:hAnsi="Calibri" w:cs="Calibri"/>
        </w:rPr>
        <w:t>Москва, Кремль</w:t>
      </w:r>
    </w:p>
    <w:p w:rsidR="00AF75E3" w:rsidRPr="00AF75E3" w:rsidRDefault="00AF75E3">
      <w:pPr>
        <w:widowControl w:val="0"/>
        <w:autoSpaceDE w:val="0"/>
        <w:autoSpaceDN w:val="0"/>
        <w:adjustRightInd w:val="0"/>
        <w:spacing w:after="0" w:line="240" w:lineRule="auto"/>
        <w:rPr>
          <w:rFonts w:ascii="Calibri" w:hAnsi="Calibri" w:cs="Calibri"/>
        </w:rPr>
      </w:pPr>
      <w:r w:rsidRPr="00AF75E3">
        <w:rPr>
          <w:rFonts w:ascii="Calibri" w:hAnsi="Calibri" w:cs="Calibri"/>
        </w:rPr>
        <w:t>25 июля 2002 года</w:t>
      </w:r>
    </w:p>
    <w:p w:rsidR="00AF75E3" w:rsidRPr="00AF75E3" w:rsidRDefault="00AF75E3">
      <w:pPr>
        <w:widowControl w:val="0"/>
        <w:autoSpaceDE w:val="0"/>
        <w:autoSpaceDN w:val="0"/>
        <w:adjustRightInd w:val="0"/>
        <w:spacing w:after="0" w:line="240" w:lineRule="auto"/>
        <w:rPr>
          <w:rFonts w:ascii="Calibri" w:hAnsi="Calibri" w:cs="Calibri"/>
        </w:rPr>
      </w:pPr>
      <w:r w:rsidRPr="00AF75E3">
        <w:rPr>
          <w:rFonts w:ascii="Calibri" w:hAnsi="Calibri" w:cs="Calibri"/>
        </w:rPr>
        <w:t>N 114-ФЗ</w:t>
      </w: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autoSpaceDE w:val="0"/>
        <w:autoSpaceDN w:val="0"/>
        <w:adjustRightInd w:val="0"/>
        <w:spacing w:after="0" w:line="240" w:lineRule="auto"/>
        <w:rPr>
          <w:rFonts w:ascii="Calibri" w:hAnsi="Calibri" w:cs="Calibri"/>
        </w:rPr>
      </w:pPr>
    </w:p>
    <w:p w:rsidR="00AF75E3" w:rsidRPr="00AF75E3" w:rsidRDefault="00AF75E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6C4" w:rsidRPr="00AF75E3" w:rsidRDefault="008F16C4"/>
    <w:sectPr w:rsidR="008F16C4" w:rsidRPr="00AF75E3" w:rsidSect="00C10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E3"/>
    <w:rsid w:val="00000F91"/>
    <w:rsid w:val="000017DA"/>
    <w:rsid w:val="0000323B"/>
    <w:rsid w:val="000032CB"/>
    <w:rsid w:val="00004A91"/>
    <w:rsid w:val="000056AB"/>
    <w:rsid w:val="00005C04"/>
    <w:rsid w:val="000114C5"/>
    <w:rsid w:val="00011859"/>
    <w:rsid w:val="0001266D"/>
    <w:rsid w:val="0001351E"/>
    <w:rsid w:val="000143BB"/>
    <w:rsid w:val="00014ACA"/>
    <w:rsid w:val="00014EA4"/>
    <w:rsid w:val="00016DD3"/>
    <w:rsid w:val="000171B4"/>
    <w:rsid w:val="00017C34"/>
    <w:rsid w:val="00021EC5"/>
    <w:rsid w:val="00025416"/>
    <w:rsid w:val="000271C9"/>
    <w:rsid w:val="000321B3"/>
    <w:rsid w:val="00032B8B"/>
    <w:rsid w:val="00032DF8"/>
    <w:rsid w:val="000334EC"/>
    <w:rsid w:val="00040740"/>
    <w:rsid w:val="0004201C"/>
    <w:rsid w:val="0004342A"/>
    <w:rsid w:val="0004514C"/>
    <w:rsid w:val="00045543"/>
    <w:rsid w:val="00046BBA"/>
    <w:rsid w:val="000518D2"/>
    <w:rsid w:val="0005247C"/>
    <w:rsid w:val="00052EA2"/>
    <w:rsid w:val="0005360D"/>
    <w:rsid w:val="0005450F"/>
    <w:rsid w:val="000548E1"/>
    <w:rsid w:val="00054EB9"/>
    <w:rsid w:val="000550E0"/>
    <w:rsid w:val="00055AD0"/>
    <w:rsid w:val="000561C6"/>
    <w:rsid w:val="000561E8"/>
    <w:rsid w:val="000572EC"/>
    <w:rsid w:val="00057418"/>
    <w:rsid w:val="00057AF7"/>
    <w:rsid w:val="00060449"/>
    <w:rsid w:val="000608E8"/>
    <w:rsid w:val="00062968"/>
    <w:rsid w:val="00063502"/>
    <w:rsid w:val="000645EF"/>
    <w:rsid w:val="00072F64"/>
    <w:rsid w:val="0007349A"/>
    <w:rsid w:val="00073CEF"/>
    <w:rsid w:val="00075F51"/>
    <w:rsid w:val="00075F98"/>
    <w:rsid w:val="0007690A"/>
    <w:rsid w:val="00080DC6"/>
    <w:rsid w:val="000815E1"/>
    <w:rsid w:val="00081C04"/>
    <w:rsid w:val="00083590"/>
    <w:rsid w:val="00084F78"/>
    <w:rsid w:val="000854E4"/>
    <w:rsid w:val="00086699"/>
    <w:rsid w:val="0008731E"/>
    <w:rsid w:val="00090B53"/>
    <w:rsid w:val="000918BD"/>
    <w:rsid w:val="0009283B"/>
    <w:rsid w:val="00092C51"/>
    <w:rsid w:val="00094532"/>
    <w:rsid w:val="0009646C"/>
    <w:rsid w:val="0009677F"/>
    <w:rsid w:val="00096B73"/>
    <w:rsid w:val="000A0F44"/>
    <w:rsid w:val="000A43BE"/>
    <w:rsid w:val="000A4B8D"/>
    <w:rsid w:val="000A620E"/>
    <w:rsid w:val="000A7097"/>
    <w:rsid w:val="000A7BE7"/>
    <w:rsid w:val="000A7D11"/>
    <w:rsid w:val="000B1938"/>
    <w:rsid w:val="000B30A1"/>
    <w:rsid w:val="000B335C"/>
    <w:rsid w:val="000B50E7"/>
    <w:rsid w:val="000C27D0"/>
    <w:rsid w:val="000C78E6"/>
    <w:rsid w:val="000D1599"/>
    <w:rsid w:val="000D23DD"/>
    <w:rsid w:val="000D2695"/>
    <w:rsid w:val="000D2EE1"/>
    <w:rsid w:val="000D30DC"/>
    <w:rsid w:val="000D4FDB"/>
    <w:rsid w:val="000D5538"/>
    <w:rsid w:val="000E21EA"/>
    <w:rsid w:val="000E366F"/>
    <w:rsid w:val="000E52C0"/>
    <w:rsid w:val="000E7EE8"/>
    <w:rsid w:val="000E7F6B"/>
    <w:rsid w:val="000F0B94"/>
    <w:rsid w:val="000F137B"/>
    <w:rsid w:val="000F192B"/>
    <w:rsid w:val="000F5E14"/>
    <w:rsid w:val="000F5EC9"/>
    <w:rsid w:val="000F604A"/>
    <w:rsid w:val="000F676C"/>
    <w:rsid w:val="000F7603"/>
    <w:rsid w:val="00102359"/>
    <w:rsid w:val="001026C5"/>
    <w:rsid w:val="00102E6B"/>
    <w:rsid w:val="001039AB"/>
    <w:rsid w:val="0010408A"/>
    <w:rsid w:val="00105371"/>
    <w:rsid w:val="00105CBA"/>
    <w:rsid w:val="00106B69"/>
    <w:rsid w:val="001107E7"/>
    <w:rsid w:val="001115E7"/>
    <w:rsid w:val="00113758"/>
    <w:rsid w:val="001140FC"/>
    <w:rsid w:val="001142D8"/>
    <w:rsid w:val="001171D4"/>
    <w:rsid w:val="00124DE0"/>
    <w:rsid w:val="0012522C"/>
    <w:rsid w:val="00127302"/>
    <w:rsid w:val="00127ADC"/>
    <w:rsid w:val="00130910"/>
    <w:rsid w:val="00131020"/>
    <w:rsid w:val="00135802"/>
    <w:rsid w:val="00135C17"/>
    <w:rsid w:val="00140888"/>
    <w:rsid w:val="0014217F"/>
    <w:rsid w:val="00142290"/>
    <w:rsid w:val="0014309D"/>
    <w:rsid w:val="00143975"/>
    <w:rsid w:val="00143EAA"/>
    <w:rsid w:val="001446DC"/>
    <w:rsid w:val="00144B91"/>
    <w:rsid w:val="0014665F"/>
    <w:rsid w:val="00147073"/>
    <w:rsid w:val="001514B4"/>
    <w:rsid w:val="001528F5"/>
    <w:rsid w:val="00156D34"/>
    <w:rsid w:val="00160D45"/>
    <w:rsid w:val="00162174"/>
    <w:rsid w:val="00162D88"/>
    <w:rsid w:val="00163A99"/>
    <w:rsid w:val="00164340"/>
    <w:rsid w:val="00164F54"/>
    <w:rsid w:val="00165C04"/>
    <w:rsid w:val="00165E06"/>
    <w:rsid w:val="00166271"/>
    <w:rsid w:val="00166503"/>
    <w:rsid w:val="00171832"/>
    <w:rsid w:val="00171AB5"/>
    <w:rsid w:val="00175837"/>
    <w:rsid w:val="00175B77"/>
    <w:rsid w:val="00175EE9"/>
    <w:rsid w:val="00176AAB"/>
    <w:rsid w:val="00177693"/>
    <w:rsid w:val="001804BD"/>
    <w:rsid w:val="0018160C"/>
    <w:rsid w:val="00182405"/>
    <w:rsid w:val="00185CD7"/>
    <w:rsid w:val="00187F51"/>
    <w:rsid w:val="00190F4A"/>
    <w:rsid w:val="00193C67"/>
    <w:rsid w:val="001954B6"/>
    <w:rsid w:val="00197B49"/>
    <w:rsid w:val="001A08D3"/>
    <w:rsid w:val="001A12C6"/>
    <w:rsid w:val="001A21A5"/>
    <w:rsid w:val="001A2A1C"/>
    <w:rsid w:val="001A5CB9"/>
    <w:rsid w:val="001A613D"/>
    <w:rsid w:val="001A62D5"/>
    <w:rsid w:val="001A7096"/>
    <w:rsid w:val="001A7E58"/>
    <w:rsid w:val="001A7F9F"/>
    <w:rsid w:val="001B0ABE"/>
    <w:rsid w:val="001B2BDD"/>
    <w:rsid w:val="001B2DB5"/>
    <w:rsid w:val="001B596F"/>
    <w:rsid w:val="001B6239"/>
    <w:rsid w:val="001C4690"/>
    <w:rsid w:val="001C6CBD"/>
    <w:rsid w:val="001D0159"/>
    <w:rsid w:val="001D0716"/>
    <w:rsid w:val="001D0950"/>
    <w:rsid w:val="001D2782"/>
    <w:rsid w:val="001D34CE"/>
    <w:rsid w:val="001D6D47"/>
    <w:rsid w:val="001E1252"/>
    <w:rsid w:val="001E297B"/>
    <w:rsid w:val="001E57FA"/>
    <w:rsid w:val="001E62A9"/>
    <w:rsid w:val="001E67B5"/>
    <w:rsid w:val="001E6BAD"/>
    <w:rsid w:val="001F1B95"/>
    <w:rsid w:val="001F34BA"/>
    <w:rsid w:val="001F36C5"/>
    <w:rsid w:val="001F37FB"/>
    <w:rsid w:val="001F3EFF"/>
    <w:rsid w:val="00200150"/>
    <w:rsid w:val="00200429"/>
    <w:rsid w:val="00200E0C"/>
    <w:rsid w:val="00201F2C"/>
    <w:rsid w:val="00202572"/>
    <w:rsid w:val="00203749"/>
    <w:rsid w:val="00204A5C"/>
    <w:rsid w:val="00204AE1"/>
    <w:rsid w:val="00205110"/>
    <w:rsid w:val="002056BE"/>
    <w:rsid w:val="002116FF"/>
    <w:rsid w:val="0021267A"/>
    <w:rsid w:val="00212E92"/>
    <w:rsid w:val="00215E8F"/>
    <w:rsid w:val="0021601F"/>
    <w:rsid w:val="0021639C"/>
    <w:rsid w:val="0022035B"/>
    <w:rsid w:val="0022266A"/>
    <w:rsid w:val="00225F00"/>
    <w:rsid w:val="002261E9"/>
    <w:rsid w:val="00226B76"/>
    <w:rsid w:val="00226F16"/>
    <w:rsid w:val="00231FCD"/>
    <w:rsid w:val="00232D28"/>
    <w:rsid w:val="00237CC4"/>
    <w:rsid w:val="002404B6"/>
    <w:rsid w:val="002414BF"/>
    <w:rsid w:val="002415BA"/>
    <w:rsid w:val="00242D73"/>
    <w:rsid w:val="00243706"/>
    <w:rsid w:val="002444A0"/>
    <w:rsid w:val="0024474B"/>
    <w:rsid w:val="00246F79"/>
    <w:rsid w:val="0024739D"/>
    <w:rsid w:val="00247C34"/>
    <w:rsid w:val="0025018B"/>
    <w:rsid w:val="00252412"/>
    <w:rsid w:val="00252EC0"/>
    <w:rsid w:val="00254B9E"/>
    <w:rsid w:val="002557AA"/>
    <w:rsid w:val="00255927"/>
    <w:rsid w:val="00255BCD"/>
    <w:rsid w:val="00256C2A"/>
    <w:rsid w:val="0025771D"/>
    <w:rsid w:val="00257C92"/>
    <w:rsid w:val="00261459"/>
    <w:rsid w:val="00262800"/>
    <w:rsid w:val="00262CE1"/>
    <w:rsid w:val="0026385C"/>
    <w:rsid w:val="002639D7"/>
    <w:rsid w:val="00265C67"/>
    <w:rsid w:val="00265E19"/>
    <w:rsid w:val="00267054"/>
    <w:rsid w:val="00267116"/>
    <w:rsid w:val="002702A3"/>
    <w:rsid w:val="002723E7"/>
    <w:rsid w:val="002734A9"/>
    <w:rsid w:val="00274587"/>
    <w:rsid w:val="00274F9E"/>
    <w:rsid w:val="00275175"/>
    <w:rsid w:val="00275289"/>
    <w:rsid w:val="00280467"/>
    <w:rsid w:val="0028235B"/>
    <w:rsid w:val="00283711"/>
    <w:rsid w:val="00283D6B"/>
    <w:rsid w:val="002850B2"/>
    <w:rsid w:val="002861BD"/>
    <w:rsid w:val="002909E1"/>
    <w:rsid w:val="002969D2"/>
    <w:rsid w:val="00296BCC"/>
    <w:rsid w:val="002972FE"/>
    <w:rsid w:val="0029737A"/>
    <w:rsid w:val="002A6757"/>
    <w:rsid w:val="002A7EF2"/>
    <w:rsid w:val="002B16F3"/>
    <w:rsid w:val="002B2516"/>
    <w:rsid w:val="002B2A17"/>
    <w:rsid w:val="002B3135"/>
    <w:rsid w:val="002B3B42"/>
    <w:rsid w:val="002B426F"/>
    <w:rsid w:val="002B5D46"/>
    <w:rsid w:val="002B6626"/>
    <w:rsid w:val="002B6877"/>
    <w:rsid w:val="002B7044"/>
    <w:rsid w:val="002B74F6"/>
    <w:rsid w:val="002C21B0"/>
    <w:rsid w:val="002C31D2"/>
    <w:rsid w:val="002C42FB"/>
    <w:rsid w:val="002C498D"/>
    <w:rsid w:val="002C4E75"/>
    <w:rsid w:val="002C75B1"/>
    <w:rsid w:val="002C7876"/>
    <w:rsid w:val="002D13FC"/>
    <w:rsid w:val="002D222A"/>
    <w:rsid w:val="002D5022"/>
    <w:rsid w:val="002D5AD1"/>
    <w:rsid w:val="002D5E12"/>
    <w:rsid w:val="002D7173"/>
    <w:rsid w:val="002D7AA3"/>
    <w:rsid w:val="002E0035"/>
    <w:rsid w:val="002E111D"/>
    <w:rsid w:val="002E21DE"/>
    <w:rsid w:val="002E2B46"/>
    <w:rsid w:val="002E5950"/>
    <w:rsid w:val="002E5A11"/>
    <w:rsid w:val="002E6627"/>
    <w:rsid w:val="002E6654"/>
    <w:rsid w:val="002E73AE"/>
    <w:rsid w:val="002E772B"/>
    <w:rsid w:val="002E7BD5"/>
    <w:rsid w:val="002F00DD"/>
    <w:rsid w:val="002F0153"/>
    <w:rsid w:val="002F4220"/>
    <w:rsid w:val="002F4E3D"/>
    <w:rsid w:val="002F68E1"/>
    <w:rsid w:val="002F6A77"/>
    <w:rsid w:val="003007A1"/>
    <w:rsid w:val="00301891"/>
    <w:rsid w:val="00302263"/>
    <w:rsid w:val="00302A34"/>
    <w:rsid w:val="00302EBA"/>
    <w:rsid w:val="00306402"/>
    <w:rsid w:val="00306A1A"/>
    <w:rsid w:val="00307AB5"/>
    <w:rsid w:val="00307D40"/>
    <w:rsid w:val="00312F7D"/>
    <w:rsid w:val="003135CA"/>
    <w:rsid w:val="003170D7"/>
    <w:rsid w:val="00322B33"/>
    <w:rsid w:val="00322E06"/>
    <w:rsid w:val="003250B4"/>
    <w:rsid w:val="00327566"/>
    <w:rsid w:val="00327982"/>
    <w:rsid w:val="00327AC7"/>
    <w:rsid w:val="0033169B"/>
    <w:rsid w:val="00331C65"/>
    <w:rsid w:val="00332E09"/>
    <w:rsid w:val="0033361B"/>
    <w:rsid w:val="003340B7"/>
    <w:rsid w:val="0034102E"/>
    <w:rsid w:val="00343599"/>
    <w:rsid w:val="003435A9"/>
    <w:rsid w:val="00344449"/>
    <w:rsid w:val="00346E59"/>
    <w:rsid w:val="0034766A"/>
    <w:rsid w:val="00351239"/>
    <w:rsid w:val="003522ED"/>
    <w:rsid w:val="00352662"/>
    <w:rsid w:val="00360088"/>
    <w:rsid w:val="003616E8"/>
    <w:rsid w:val="0036252D"/>
    <w:rsid w:val="00363F16"/>
    <w:rsid w:val="0036422B"/>
    <w:rsid w:val="00365EDC"/>
    <w:rsid w:val="00366CFB"/>
    <w:rsid w:val="00367797"/>
    <w:rsid w:val="00370191"/>
    <w:rsid w:val="00372E07"/>
    <w:rsid w:val="00372ED3"/>
    <w:rsid w:val="00373B12"/>
    <w:rsid w:val="00377264"/>
    <w:rsid w:val="00377449"/>
    <w:rsid w:val="00380B95"/>
    <w:rsid w:val="00387C0C"/>
    <w:rsid w:val="00390407"/>
    <w:rsid w:val="00392020"/>
    <w:rsid w:val="00395FB5"/>
    <w:rsid w:val="0039680B"/>
    <w:rsid w:val="00396E8B"/>
    <w:rsid w:val="0039780E"/>
    <w:rsid w:val="003A0190"/>
    <w:rsid w:val="003A1A50"/>
    <w:rsid w:val="003A25AB"/>
    <w:rsid w:val="003A7AAA"/>
    <w:rsid w:val="003A7D66"/>
    <w:rsid w:val="003B001E"/>
    <w:rsid w:val="003B03E7"/>
    <w:rsid w:val="003B0CDE"/>
    <w:rsid w:val="003B2B52"/>
    <w:rsid w:val="003B39D5"/>
    <w:rsid w:val="003B3C1A"/>
    <w:rsid w:val="003B4523"/>
    <w:rsid w:val="003B48D5"/>
    <w:rsid w:val="003B68CC"/>
    <w:rsid w:val="003B6CDA"/>
    <w:rsid w:val="003C0E94"/>
    <w:rsid w:val="003C1D54"/>
    <w:rsid w:val="003C5B53"/>
    <w:rsid w:val="003C60C3"/>
    <w:rsid w:val="003C60ED"/>
    <w:rsid w:val="003C6801"/>
    <w:rsid w:val="003C68C1"/>
    <w:rsid w:val="003C708A"/>
    <w:rsid w:val="003D0EF2"/>
    <w:rsid w:val="003D303C"/>
    <w:rsid w:val="003D40C2"/>
    <w:rsid w:val="003D40D0"/>
    <w:rsid w:val="003D5718"/>
    <w:rsid w:val="003D5A07"/>
    <w:rsid w:val="003E0BBB"/>
    <w:rsid w:val="003E2FAC"/>
    <w:rsid w:val="003E30A4"/>
    <w:rsid w:val="003E32E8"/>
    <w:rsid w:val="003E4267"/>
    <w:rsid w:val="003E4447"/>
    <w:rsid w:val="003E4D13"/>
    <w:rsid w:val="003E64DC"/>
    <w:rsid w:val="003E6EBF"/>
    <w:rsid w:val="003F2336"/>
    <w:rsid w:val="003F2464"/>
    <w:rsid w:val="003F260F"/>
    <w:rsid w:val="003F433E"/>
    <w:rsid w:val="003F5E87"/>
    <w:rsid w:val="003F67CF"/>
    <w:rsid w:val="003F6A86"/>
    <w:rsid w:val="0040069A"/>
    <w:rsid w:val="004007B2"/>
    <w:rsid w:val="00401D49"/>
    <w:rsid w:val="00402C9B"/>
    <w:rsid w:val="00403B57"/>
    <w:rsid w:val="0040509C"/>
    <w:rsid w:val="00405480"/>
    <w:rsid w:val="00405F6D"/>
    <w:rsid w:val="00406CFA"/>
    <w:rsid w:val="00413624"/>
    <w:rsid w:val="004163AB"/>
    <w:rsid w:val="00425C22"/>
    <w:rsid w:val="00425DBE"/>
    <w:rsid w:val="004269A4"/>
    <w:rsid w:val="004349AD"/>
    <w:rsid w:val="004361D8"/>
    <w:rsid w:val="00437082"/>
    <w:rsid w:val="00437D28"/>
    <w:rsid w:val="00445040"/>
    <w:rsid w:val="004455DA"/>
    <w:rsid w:val="00445F02"/>
    <w:rsid w:val="00446CC3"/>
    <w:rsid w:val="0045017E"/>
    <w:rsid w:val="00450B49"/>
    <w:rsid w:val="00451204"/>
    <w:rsid w:val="00451E3C"/>
    <w:rsid w:val="004528D3"/>
    <w:rsid w:val="00453A38"/>
    <w:rsid w:val="00453E78"/>
    <w:rsid w:val="00453EC5"/>
    <w:rsid w:val="00454502"/>
    <w:rsid w:val="00456C53"/>
    <w:rsid w:val="0046191F"/>
    <w:rsid w:val="0046775E"/>
    <w:rsid w:val="0047057A"/>
    <w:rsid w:val="00471533"/>
    <w:rsid w:val="00471657"/>
    <w:rsid w:val="004729B8"/>
    <w:rsid w:val="00472F81"/>
    <w:rsid w:val="004745A2"/>
    <w:rsid w:val="004757F5"/>
    <w:rsid w:val="004779E2"/>
    <w:rsid w:val="00477B41"/>
    <w:rsid w:val="00480E4D"/>
    <w:rsid w:val="00484BD2"/>
    <w:rsid w:val="0048512F"/>
    <w:rsid w:val="00485A83"/>
    <w:rsid w:val="0048775E"/>
    <w:rsid w:val="00490409"/>
    <w:rsid w:val="00491280"/>
    <w:rsid w:val="00492C50"/>
    <w:rsid w:val="00495698"/>
    <w:rsid w:val="00495D56"/>
    <w:rsid w:val="004961E7"/>
    <w:rsid w:val="004968A8"/>
    <w:rsid w:val="004974BE"/>
    <w:rsid w:val="00497538"/>
    <w:rsid w:val="00497914"/>
    <w:rsid w:val="004A1A8E"/>
    <w:rsid w:val="004A4C54"/>
    <w:rsid w:val="004A4C5B"/>
    <w:rsid w:val="004A65D2"/>
    <w:rsid w:val="004A6AB2"/>
    <w:rsid w:val="004B155D"/>
    <w:rsid w:val="004B18F8"/>
    <w:rsid w:val="004B2C11"/>
    <w:rsid w:val="004B2F1D"/>
    <w:rsid w:val="004B374D"/>
    <w:rsid w:val="004B4DC4"/>
    <w:rsid w:val="004B5E94"/>
    <w:rsid w:val="004C06AB"/>
    <w:rsid w:val="004C1F9B"/>
    <w:rsid w:val="004C40D8"/>
    <w:rsid w:val="004C5A13"/>
    <w:rsid w:val="004C7204"/>
    <w:rsid w:val="004C76E6"/>
    <w:rsid w:val="004D0DA5"/>
    <w:rsid w:val="004D2B83"/>
    <w:rsid w:val="004D2E36"/>
    <w:rsid w:val="004D3911"/>
    <w:rsid w:val="004D3A38"/>
    <w:rsid w:val="004D4FBE"/>
    <w:rsid w:val="004D6791"/>
    <w:rsid w:val="004D77D2"/>
    <w:rsid w:val="004E02B4"/>
    <w:rsid w:val="004E09DA"/>
    <w:rsid w:val="004E0FAB"/>
    <w:rsid w:val="004E195C"/>
    <w:rsid w:val="004E1ACC"/>
    <w:rsid w:val="004E2FF3"/>
    <w:rsid w:val="004E5344"/>
    <w:rsid w:val="004E5C2D"/>
    <w:rsid w:val="004E7023"/>
    <w:rsid w:val="004F01CF"/>
    <w:rsid w:val="004F144F"/>
    <w:rsid w:val="004F1518"/>
    <w:rsid w:val="004F16BD"/>
    <w:rsid w:val="004F17D6"/>
    <w:rsid w:val="004F1A28"/>
    <w:rsid w:val="004F29E1"/>
    <w:rsid w:val="004F2B68"/>
    <w:rsid w:val="004F3A78"/>
    <w:rsid w:val="004F3D2E"/>
    <w:rsid w:val="004F4249"/>
    <w:rsid w:val="004F4AC4"/>
    <w:rsid w:val="004F5D06"/>
    <w:rsid w:val="004F5E8C"/>
    <w:rsid w:val="004F616F"/>
    <w:rsid w:val="004F68D8"/>
    <w:rsid w:val="004F6EC2"/>
    <w:rsid w:val="004F6ECC"/>
    <w:rsid w:val="00501B21"/>
    <w:rsid w:val="00501E6D"/>
    <w:rsid w:val="005020A7"/>
    <w:rsid w:val="00502887"/>
    <w:rsid w:val="005032FF"/>
    <w:rsid w:val="00503D3B"/>
    <w:rsid w:val="00504B6D"/>
    <w:rsid w:val="0050531B"/>
    <w:rsid w:val="00507228"/>
    <w:rsid w:val="005104FF"/>
    <w:rsid w:val="00512BB1"/>
    <w:rsid w:val="0051358E"/>
    <w:rsid w:val="0051550F"/>
    <w:rsid w:val="0051732B"/>
    <w:rsid w:val="00517781"/>
    <w:rsid w:val="00517881"/>
    <w:rsid w:val="00517A88"/>
    <w:rsid w:val="00520056"/>
    <w:rsid w:val="00520611"/>
    <w:rsid w:val="005217FE"/>
    <w:rsid w:val="00521F49"/>
    <w:rsid w:val="00522F30"/>
    <w:rsid w:val="005235AD"/>
    <w:rsid w:val="00524319"/>
    <w:rsid w:val="00524C21"/>
    <w:rsid w:val="00525964"/>
    <w:rsid w:val="00525F49"/>
    <w:rsid w:val="00526D5F"/>
    <w:rsid w:val="00527CFC"/>
    <w:rsid w:val="0053329E"/>
    <w:rsid w:val="005348A4"/>
    <w:rsid w:val="00535939"/>
    <w:rsid w:val="0053695C"/>
    <w:rsid w:val="00536FF3"/>
    <w:rsid w:val="00540064"/>
    <w:rsid w:val="00541359"/>
    <w:rsid w:val="00541CDB"/>
    <w:rsid w:val="00542465"/>
    <w:rsid w:val="0054398E"/>
    <w:rsid w:val="005445BE"/>
    <w:rsid w:val="00544893"/>
    <w:rsid w:val="00544AD0"/>
    <w:rsid w:val="005466E3"/>
    <w:rsid w:val="00547AF9"/>
    <w:rsid w:val="00550E3D"/>
    <w:rsid w:val="005515E9"/>
    <w:rsid w:val="00551907"/>
    <w:rsid w:val="00556175"/>
    <w:rsid w:val="005567CD"/>
    <w:rsid w:val="00556D14"/>
    <w:rsid w:val="00557037"/>
    <w:rsid w:val="00560653"/>
    <w:rsid w:val="00562C33"/>
    <w:rsid w:val="00564181"/>
    <w:rsid w:val="00564592"/>
    <w:rsid w:val="005649A7"/>
    <w:rsid w:val="00564E10"/>
    <w:rsid w:val="00565CDA"/>
    <w:rsid w:val="0056645A"/>
    <w:rsid w:val="00566B5F"/>
    <w:rsid w:val="00567C03"/>
    <w:rsid w:val="00567C5D"/>
    <w:rsid w:val="005704FA"/>
    <w:rsid w:val="0057130C"/>
    <w:rsid w:val="005724E7"/>
    <w:rsid w:val="005725DE"/>
    <w:rsid w:val="00572A7E"/>
    <w:rsid w:val="00573648"/>
    <w:rsid w:val="00575079"/>
    <w:rsid w:val="00575B79"/>
    <w:rsid w:val="00577389"/>
    <w:rsid w:val="00581544"/>
    <w:rsid w:val="00582F58"/>
    <w:rsid w:val="005839D1"/>
    <w:rsid w:val="00586EC9"/>
    <w:rsid w:val="00591058"/>
    <w:rsid w:val="00591B44"/>
    <w:rsid w:val="00593771"/>
    <w:rsid w:val="00593C09"/>
    <w:rsid w:val="00597718"/>
    <w:rsid w:val="005A041F"/>
    <w:rsid w:val="005A0916"/>
    <w:rsid w:val="005A0F32"/>
    <w:rsid w:val="005A1DD0"/>
    <w:rsid w:val="005A5241"/>
    <w:rsid w:val="005A6A3B"/>
    <w:rsid w:val="005A7747"/>
    <w:rsid w:val="005B047B"/>
    <w:rsid w:val="005B094A"/>
    <w:rsid w:val="005B2723"/>
    <w:rsid w:val="005B2A5D"/>
    <w:rsid w:val="005B3579"/>
    <w:rsid w:val="005B3B94"/>
    <w:rsid w:val="005B421A"/>
    <w:rsid w:val="005C0298"/>
    <w:rsid w:val="005C06B5"/>
    <w:rsid w:val="005C754C"/>
    <w:rsid w:val="005C7AFA"/>
    <w:rsid w:val="005E0325"/>
    <w:rsid w:val="005E15CD"/>
    <w:rsid w:val="005E1962"/>
    <w:rsid w:val="005E312D"/>
    <w:rsid w:val="005E3B5F"/>
    <w:rsid w:val="005E6403"/>
    <w:rsid w:val="005E6960"/>
    <w:rsid w:val="005F1790"/>
    <w:rsid w:val="005F2D95"/>
    <w:rsid w:val="005F4EC5"/>
    <w:rsid w:val="005F5469"/>
    <w:rsid w:val="005F6AFA"/>
    <w:rsid w:val="005F6BB8"/>
    <w:rsid w:val="00600359"/>
    <w:rsid w:val="00602107"/>
    <w:rsid w:val="00603034"/>
    <w:rsid w:val="00603785"/>
    <w:rsid w:val="0060443D"/>
    <w:rsid w:val="00605C38"/>
    <w:rsid w:val="0060776C"/>
    <w:rsid w:val="006079EC"/>
    <w:rsid w:val="006129CD"/>
    <w:rsid w:val="00612C7F"/>
    <w:rsid w:val="006163B6"/>
    <w:rsid w:val="00622018"/>
    <w:rsid w:val="00622768"/>
    <w:rsid w:val="00623C4E"/>
    <w:rsid w:val="00624022"/>
    <w:rsid w:val="00624254"/>
    <w:rsid w:val="0062460B"/>
    <w:rsid w:val="00624EA0"/>
    <w:rsid w:val="0062577E"/>
    <w:rsid w:val="00630578"/>
    <w:rsid w:val="006311C6"/>
    <w:rsid w:val="00633C15"/>
    <w:rsid w:val="00634125"/>
    <w:rsid w:val="00634E21"/>
    <w:rsid w:val="00636517"/>
    <w:rsid w:val="0063797A"/>
    <w:rsid w:val="00637FA9"/>
    <w:rsid w:val="00642055"/>
    <w:rsid w:val="0064368E"/>
    <w:rsid w:val="0064497E"/>
    <w:rsid w:val="0064501E"/>
    <w:rsid w:val="00645AD4"/>
    <w:rsid w:val="00652F91"/>
    <w:rsid w:val="0065449F"/>
    <w:rsid w:val="00654CC5"/>
    <w:rsid w:val="0065611A"/>
    <w:rsid w:val="006600DA"/>
    <w:rsid w:val="00661DBA"/>
    <w:rsid w:val="00662903"/>
    <w:rsid w:val="00663445"/>
    <w:rsid w:val="00663CDD"/>
    <w:rsid w:val="006655EC"/>
    <w:rsid w:val="00666885"/>
    <w:rsid w:val="006703C6"/>
    <w:rsid w:val="0067066B"/>
    <w:rsid w:val="00670903"/>
    <w:rsid w:val="00671A52"/>
    <w:rsid w:val="006727E4"/>
    <w:rsid w:val="00672F07"/>
    <w:rsid w:val="00673492"/>
    <w:rsid w:val="00674054"/>
    <w:rsid w:val="006759C6"/>
    <w:rsid w:val="00681DE1"/>
    <w:rsid w:val="00683706"/>
    <w:rsid w:val="00685F5F"/>
    <w:rsid w:val="0068674B"/>
    <w:rsid w:val="0069099D"/>
    <w:rsid w:val="00690DF3"/>
    <w:rsid w:val="00692DAF"/>
    <w:rsid w:val="006B21DA"/>
    <w:rsid w:val="006B23CC"/>
    <w:rsid w:val="006B37C2"/>
    <w:rsid w:val="006B3BBF"/>
    <w:rsid w:val="006B4BED"/>
    <w:rsid w:val="006B6B99"/>
    <w:rsid w:val="006C0FAC"/>
    <w:rsid w:val="006C1FBC"/>
    <w:rsid w:val="006C3276"/>
    <w:rsid w:val="006C347E"/>
    <w:rsid w:val="006C46F1"/>
    <w:rsid w:val="006C7229"/>
    <w:rsid w:val="006C7FF2"/>
    <w:rsid w:val="006D2448"/>
    <w:rsid w:val="006D7B29"/>
    <w:rsid w:val="006E0294"/>
    <w:rsid w:val="006E042F"/>
    <w:rsid w:val="006E320F"/>
    <w:rsid w:val="006E3320"/>
    <w:rsid w:val="006E3F96"/>
    <w:rsid w:val="006E4224"/>
    <w:rsid w:val="006E51D7"/>
    <w:rsid w:val="006E5842"/>
    <w:rsid w:val="006E5F0C"/>
    <w:rsid w:val="006E7C93"/>
    <w:rsid w:val="006F0797"/>
    <w:rsid w:val="006F1C99"/>
    <w:rsid w:val="006F2103"/>
    <w:rsid w:val="006F30B4"/>
    <w:rsid w:val="006F3A19"/>
    <w:rsid w:val="006F3BD6"/>
    <w:rsid w:val="006F532B"/>
    <w:rsid w:val="006F58E0"/>
    <w:rsid w:val="006F5958"/>
    <w:rsid w:val="006F6431"/>
    <w:rsid w:val="006F6BC0"/>
    <w:rsid w:val="006F6C30"/>
    <w:rsid w:val="006F6CAD"/>
    <w:rsid w:val="006F6DA3"/>
    <w:rsid w:val="006F737F"/>
    <w:rsid w:val="00701C13"/>
    <w:rsid w:val="00704359"/>
    <w:rsid w:val="00704BC6"/>
    <w:rsid w:val="00704DBB"/>
    <w:rsid w:val="007116C0"/>
    <w:rsid w:val="0071193D"/>
    <w:rsid w:val="0071606A"/>
    <w:rsid w:val="00717FF0"/>
    <w:rsid w:val="00720DDC"/>
    <w:rsid w:val="007216F4"/>
    <w:rsid w:val="00724A25"/>
    <w:rsid w:val="00724C7C"/>
    <w:rsid w:val="00724D32"/>
    <w:rsid w:val="00724E02"/>
    <w:rsid w:val="00725D68"/>
    <w:rsid w:val="00726EAF"/>
    <w:rsid w:val="007274E1"/>
    <w:rsid w:val="007277D5"/>
    <w:rsid w:val="007309A4"/>
    <w:rsid w:val="00730AC6"/>
    <w:rsid w:val="00730D83"/>
    <w:rsid w:val="0073549A"/>
    <w:rsid w:val="007364B6"/>
    <w:rsid w:val="007371D8"/>
    <w:rsid w:val="00741537"/>
    <w:rsid w:val="0074458C"/>
    <w:rsid w:val="00744AD1"/>
    <w:rsid w:val="00745647"/>
    <w:rsid w:val="007511F3"/>
    <w:rsid w:val="00752A63"/>
    <w:rsid w:val="00756151"/>
    <w:rsid w:val="00757EA6"/>
    <w:rsid w:val="00760D55"/>
    <w:rsid w:val="0076145B"/>
    <w:rsid w:val="00762A8D"/>
    <w:rsid w:val="00763C8D"/>
    <w:rsid w:val="0076513D"/>
    <w:rsid w:val="007654E3"/>
    <w:rsid w:val="0076565C"/>
    <w:rsid w:val="007660EC"/>
    <w:rsid w:val="00766A91"/>
    <w:rsid w:val="00766D88"/>
    <w:rsid w:val="007671B0"/>
    <w:rsid w:val="00767E83"/>
    <w:rsid w:val="007718B2"/>
    <w:rsid w:val="0077216E"/>
    <w:rsid w:val="007721CD"/>
    <w:rsid w:val="0077252C"/>
    <w:rsid w:val="0077280F"/>
    <w:rsid w:val="00775CFA"/>
    <w:rsid w:val="00776205"/>
    <w:rsid w:val="00776EBF"/>
    <w:rsid w:val="0078131D"/>
    <w:rsid w:val="007815A3"/>
    <w:rsid w:val="00782265"/>
    <w:rsid w:val="0078374C"/>
    <w:rsid w:val="007840A7"/>
    <w:rsid w:val="00785812"/>
    <w:rsid w:val="007869DD"/>
    <w:rsid w:val="0079092F"/>
    <w:rsid w:val="00791613"/>
    <w:rsid w:val="00792A94"/>
    <w:rsid w:val="00793272"/>
    <w:rsid w:val="00795AC0"/>
    <w:rsid w:val="007A1C4A"/>
    <w:rsid w:val="007A2A28"/>
    <w:rsid w:val="007A2C03"/>
    <w:rsid w:val="007A2D0D"/>
    <w:rsid w:val="007A3D78"/>
    <w:rsid w:val="007A42AC"/>
    <w:rsid w:val="007A5D94"/>
    <w:rsid w:val="007A6A66"/>
    <w:rsid w:val="007B177F"/>
    <w:rsid w:val="007B43B4"/>
    <w:rsid w:val="007B5429"/>
    <w:rsid w:val="007B7FE5"/>
    <w:rsid w:val="007C03EF"/>
    <w:rsid w:val="007C0A41"/>
    <w:rsid w:val="007C2C4D"/>
    <w:rsid w:val="007C2F57"/>
    <w:rsid w:val="007C3736"/>
    <w:rsid w:val="007C4367"/>
    <w:rsid w:val="007C4A6E"/>
    <w:rsid w:val="007D0465"/>
    <w:rsid w:val="007D04E2"/>
    <w:rsid w:val="007D16D1"/>
    <w:rsid w:val="007D4626"/>
    <w:rsid w:val="007D49B5"/>
    <w:rsid w:val="007D6550"/>
    <w:rsid w:val="007E3BC8"/>
    <w:rsid w:val="007E4F5C"/>
    <w:rsid w:val="007E520E"/>
    <w:rsid w:val="007E5F13"/>
    <w:rsid w:val="007E6C7A"/>
    <w:rsid w:val="007E7B0D"/>
    <w:rsid w:val="007F3195"/>
    <w:rsid w:val="007F3B7B"/>
    <w:rsid w:val="007F5053"/>
    <w:rsid w:val="007F58DF"/>
    <w:rsid w:val="00800451"/>
    <w:rsid w:val="00800BC2"/>
    <w:rsid w:val="00801930"/>
    <w:rsid w:val="00801EB4"/>
    <w:rsid w:val="00807956"/>
    <w:rsid w:val="00814D95"/>
    <w:rsid w:val="00817E3D"/>
    <w:rsid w:val="00821116"/>
    <w:rsid w:val="008234F3"/>
    <w:rsid w:val="00824055"/>
    <w:rsid w:val="00824409"/>
    <w:rsid w:val="00825FB1"/>
    <w:rsid w:val="00826BD3"/>
    <w:rsid w:val="00826D2C"/>
    <w:rsid w:val="00827B65"/>
    <w:rsid w:val="0083037C"/>
    <w:rsid w:val="00833738"/>
    <w:rsid w:val="00835D4F"/>
    <w:rsid w:val="00837242"/>
    <w:rsid w:val="0084027C"/>
    <w:rsid w:val="0084125C"/>
    <w:rsid w:val="00841364"/>
    <w:rsid w:val="008416DD"/>
    <w:rsid w:val="00843C65"/>
    <w:rsid w:val="00844E69"/>
    <w:rsid w:val="008469BC"/>
    <w:rsid w:val="00846D44"/>
    <w:rsid w:val="00846F57"/>
    <w:rsid w:val="008477D3"/>
    <w:rsid w:val="00847AC2"/>
    <w:rsid w:val="00847F4B"/>
    <w:rsid w:val="00851728"/>
    <w:rsid w:val="00852A12"/>
    <w:rsid w:val="008549C8"/>
    <w:rsid w:val="00857279"/>
    <w:rsid w:val="0085778A"/>
    <w:rsid w:val="00857B74"/>
    <w:rsid w:val="00865F9C"/>
    <w:rsid w:val="0086617C"/>
    <w:rsid w:val="00866962"/>
    <w:rsid w:val="00867746"/>
    <w:rsid w:val="00867DDE"/>
    <w:rsid w:val="00871866"/>
    <w:rsid w:val="00872090"/>
    <w:rsid w:val="00872CCD"/>
    <w:rsid w:val="008755ED"/>
    <w:rsid w:val="0087704B"/>
    <w:rsid w:val="00877452"/>
    <w:rsid w:val="00882774"/>
    <w:rsid w:val="00882C2A"/>
    <w:rsid w:val="008852D6"/>
    <w:rsid w:val="0088551E"/>
    <w:rsid w:val="00885A0E"/>
    <w:rsid w:val="008871A7"/>
    <w:rsid w:val="0089003A"/>
    <w:rsid w:val="00890AE4"/>
    <w:rsid w:val="008914F4"/>
    <w:rsid w:val="00892123"/>
    <w:rsid w:val="008926D2"/>
    <w:rsid w:val="00896922"/>
    <w:rsid w:val="00896DF6"/>
    <w:rsid w:val="00897E1D"/>
    <w:rsid w:val="008A36F0"/>
    <w:rsid w:val="008A44C7"/>
    <w:rsid w:val="008A6935"/>
    <w:rsid w:val="008A6A15"/>
    <w:rsid w:val="008A7243"/>
    <w:rsid w:val="008A7861"/>
    <w:rsid w:val="008B131A"/>
    <w:rsid w:val="008B1B8D"/>
    <w:rsid w:val="008B3A5D"/>
    <w:rsid w:val="008B4932"/>
    <w:rsid w:val="008B5603"/>
    <w:rsid w:val="008B7351"/>
    <w:rsid w:val="008C168B"/>
    <w:rsid w:val="008C4DE9"/>
    <w:rsid w:val="008C597B"/>
    <w:rsid w:val="008C625C"/>
    <w:rsid w:val="008D0646"/>
    <w:rsid w:val="008D2A3B"/>
    <w:rsid w:val="008D4F83"/>
    <w:rsid w:val="008D6226"/>
    <w:rsid w:val="008D776E"/>
    <w:rsid w:val="008E0A10"/>
    <w:rsid w:val="008E0C96"/>
    <w:rsid w:val="008E1450"/>
    <w:rsid w:val="008E426E"/>
    <w:rsid w:val="008E4BE6"/>
    <w:rsid w:val="008E53D7"/>
    <w:rsid w:val="008E5B08"/>
    <w:rsid w:val="008E79BB"/>
    <w:rsid w:val="008E7EB3"/>
    <w:rsid w:val="008F0A56"/>
    <w:rsid w:val="008F16C4"/>
    <w:rsid w:val="008F1A34"/>
    <w:rsid w:val="008F1F80"/>
    <w:rsid w:val="008F7518"/>
    <w:rsid w:val="00900A1F"/>
    <w:rsid w:val="00905230"/>
    <w:rsid w:val="00905B21"/>
    <w:rsid w:val="009067C5"/>
    <w:rsid w:val="00911CEB"/>
    <w:rsid w:val="00911FA7"/>
    <w:rsid w:val="00914561"/>
    <w:rsid w:val="00916926"/>
    <w:rsid w:val="00920167"/>
    <w:rsid w:val="009218F4"/>
    <w:rsid w:val="0092200D"/>
    <w:rsid w:val="009231C1"/>
    <w:rsid w:val="00924146"/>
    <w:rsid w:val="00925D06"/>
    <w:rsid w:val="009270FE"/>
    <w:rsid w:val="00927394"/>
    <w:rsid w:val="009311AF"/>
    <w:rsid w:val="00934055"/>
    <w:rsid w:val="009413C3"/>
    <w:rsid w:val="0094234A"/>
    <w:rsid w:val="00942924"/>
    <w:rsid w:val="00942C70"/>
    <w:rsid w:val="00944209"/>
    <w:rsid w:val="0094448D"/>
    <w:rsid w:val="00946551"/>
    <w:rsid w:val="00946A96"/>
    <w:rsid w:val="00947354"/>
    <w:rsid w:val="00950592"/>
    <w:rsid w:val="00950643"/>
    <w:rsid w:val="00951234"/>
    <w:rsid w:val="00953182"/>
    <w:rsid w:val="00953FD0"/>
    <w:rsid w:val="00956846"/>
    <w:rsid w:val="009612B6"/>
    <w:rsid w:val="00964853"/>
    <w:rsid w:val="00965DE7"/>
    <w:rsid w:val="00971EAE"/>
    <w:rsid w:val="00974B09"/>
    <w:rsid w:val="00975068"/>
    <w:rsid w:val="0097531E"/>
    <w:rsid w:val="0097566F"/>
    <w:rsid w:val="009757DD"/>
    <w:rsid w:val="00976228"/>
    <w:rsid w:val="0097641D"/>
    <w:rsid w:val="00977AEB"/>
    <w:rsid w:val="0098075B"/>
    <w:rsid w:val="009810E6"/>
    <w:rsid w:val="00981456"/>
    <w:rsid w:val="009824C1"/>
    <w:rsid w:val="00982B27"/>
    <w:rsid w:val="00983CF8"/>
    <w:rsid w:val="00984D9B"/>
    <w:rsid w:val="009873D3"/>
    <w:rsid w:val="00990948"/>
    <w:rsid w:val="00992142"/>
    <w:rsid w:val="0099231F"/>
    <w:rsid w:val="009962BE"/>
    <w:rsid w:val="009A1FB9"/>
    <w:rsid w:val="009A568A"/>
    <w:rsid w:val="009B0092"/>
    <w:rsid w:val="009B099F"/>
    <w:rsid w:val="009B10F3"/>
    <w:rsid w:val="009B20A2"/>
    <w:rsid w:val="009B2E7F"/>
    <w:rsid w:val="009B2F0B"/>
    <w:rsid w:val="009B5FCF"/>
    <w:rsid w:val="009B6682"/>
    <w:rsid w:val="009B73ED"/>
    <w:rsid w:val="009B7717"/>
    <w:rsid w:val="009C036B"/>
    <w:rsid w:val="009C0754"/>
    <w:rsid w:val="009C0CF8"/>
    <w:rsid w:val="009C11B9"/>
    <w:rsid w:val="009C55D4"/>
    <w:rsid w:val="009C6275"/>
    <w:rsid w:val="009C6CFE"/>
    <w:rsid w:val="009C7D88"/>
    <w:rsid w:val="009D025D"/>
    <w:rsid w:val="009D53B8"/>
    <w:rsid w:val="009D6DEE"/>
    <w:rsid w:val="009E0812"/>
    <w:rsid w:val="009E1011"/>
    <w:rsid w:val="009E192A"/>
    <w:rsid w:val="009E1BA2"/>
    <w:rsid w:val="009E2589"/>
    <w:rsid w:val="009E2D0F"/>
    <w:rsid w:val="009E3959"/>
    <w:rsid w:val="009E3C1F"/>
    <w:rsid w:val="009E421C"/>
    <w:rsid w:val="009E45B2"/>
    <w:rsid w:val="009E5D53"/>
    <w:rsid w:val="009F0670"/>
    <w:rsid w:val="009F1456"/>
    <w:rsid w:val="009F1E2A"/>
    <w:rsid w:val="009F3255"/>
    <w:rsid w:val="009F4B4A"/>
    <w:rsid w:val="009F4F6F"/>
    <w:rsid w:val="009F560E"/>
    <w:rsid w:val="009F5612"/>
    <w:rsid w:val="009F5772"/>
    <w:rsid w:val="009F62EB"/>
    <w:rsid w:val="00A00127"/>
    <w:rsid w:val="00A0064B"/>
    <w:rsid w:val="00A0132E"/>
    <w:rsid w:val="00A024F6"/>
    <w:rsid w:val="00A034E7"/>
    <w:rsid w:val="00A03ABE"/>
    <w:rsid w:val="00A042AB"/>
    <w:rsid w:val="00A0502E"/>
    <w:rsid w:val="00A05CC2"/>
    <w:rsid w:val="00A07F53"/>
    <w:rsid w:val="00A1145D"/>
    <w:rsid w:val="00A12561"/>
    <w:rsid w:val="00A15E52"/>
    <w:rsid w:val="00A1755F"/>
    <w:rsid w:val="00A1774E"/>
    <w:rsid w:val="00A1786E"/>
    <w:rsid w:val="00A2248A"/>
    <w:rsid w:val="00A22E5B"/>
    <w:rsid w:val="00A23835"/>
    <w:rsid w:val="00A23AD5"/>
    <w:rsid w:val="00A255E1"/>
    <w:rsid w:val="00A25610"/>
    <w:rsid w:val="00A263CF"/>
    <w:rsid w:val="00A26D0A"/>
    <w:rsid w:val="00A26FC5"/>
    <w:rsid w:val="00A274C8"/>
    <w:rsid w:val="00A2750A"/>
    <w:rsid w:val="00A27807"/>
    <w:rsid w:val="00A30487"/>
    <w:rsid w:val="00A30A2A"/>
    <w:rsid w:val="00A324D6"/>
    <w:rsid w:val="00A34A3C"/>
    <w:rsid w:val="00A3601C"/>
    <w:rsid w:val="00A40D4C"/>
    <w:rsid w:val="00A411DA"/>
    <w:rsid w:val="00A415D3"/>
    <w:rsid w:val="00A4455F"/>
    <w:rsid w:val="00A4707E"/>
    <w:rsid w:val="00A53429"/>
    <w:rsid w:val="00A56C7E"/>
    <w:rsid w:val="00A57569"/>
    <w:rsid w:val="00A575BE"/>
    <w:rsid w:val="00A5760A"/>
    <w:rsid w:val="00A603CA"/>
    <w:rsid w:val="00A618A4"/>
    <w:rsid w:val="00A63930"/>
    <w:rsid w:val="00A64F36"/>
    <w:rsid w:val="00A65371"/>
    <w:rsid w:val="00A658E3"/>
    <w:rsid w:val="00A72CF7"/>
    <w:rsid w:val="00A73ECB"/>
    <w:rsid w:val="00A75339"/>
    <w:rsid w:val="00A76408"/>
    <w:rsid w:val="00A76776"/>
    <w:rsid w:val="00A76B7E"/>
    <w:rsid w:val="00A77790"/>
    <w:rsid w:val="00A77904"/>
    <w:rsid w:val="00A80DD9"/>
    <w:rsid w:val="00A81A91"/>
    <w:rsid w:val="00A84D90"/>
    <w:rsid w:val="00A850BF"/>
    <w:rsid w:val="00A85161"/>
    <w:rsid w:val="00A86A8D"/>
    <w:rsid w:val="00A9004A"/>
    <w:rsid w:val="00A90F74"/>
    <w:rsid w:val="00A9200C"/>
    <w:rsid w:val="00A92629"/>
    <w:rsid w:val="00A93C4E"/>
    <w:rsid w:val="00A95EA3"/>
    <w:rsid w:val="00A97347"/>
    <w:rsid w:val="00A976CE"/>
    <w:rsid w:val="00A9784D"/>
    <w:rsid w:val="00AA0725"/>
    <w:rsid w:val="00AA07C9"/>
    <w:rsid w:val="00AA1B15"/>
    <w:rsid w:val="00AA5461"/>
    <w:rsid w:val="00AA5ED5"/>
    <w:rsid w:val="00AA780B"/>
    <w:rsid w:val="00AB151D"/>
    <w:rsid w:val="00AB25F4"/>
    <w:rsid w:val="00AB4A63"/>
    <w:rsid w:val="00AB4DCE"/>
    <w:rsid w:val="00AC281E"/>
    <w:rsid w:val="00AC2D19"/>
    <w:rsid w:val="00AC7517"/>
    <w:rsid w:val="00AC7A53"/>
    <w:rsid w:val="00AD02B8"/>
    <w:rsid w:val="00AD2678"/>
    <w:rsid w:val="00AD2ECE"/>
    <w:rsid w:val="00AD5138"/>
    <w:rsid w:val="00AD7AE5"/>
    <w:rsid w:val="00AE22F4"/>
    <w:rsid w:val="00AE38C3"/>
    <w:rsid w:val="00AE4362"/>
    <w:rsid w:val="00AE64D1"/>
    <w:rsid w:val="00AE7E4B"/>
    <w:rsid w:val="00AF06D4"/>
    <w:rsid w:val="00AF24DB"/>
    <w:rsid w:val="00AF2520"/>
    <w:rsid w:val="00AF52CB"/>
    <w:rsid w:val="00AF6BBE"/>
    <w:rsid w:val="00AF75E3"/>
    <w:rsid w:val="00B00669"/>
    <w:rsid w:val="00B00C04"/>
    <w:rsid w:val="00B023E6"/>
    <w:rsid w:val="00B03DFB"/>
    <w:rsid w:val="00B0489E"/>
    <w:rsid w:val="00B0616B"/>
    <w:rsid w:val="00B06E69"/>
    <w:rsid w:val="00B1039B"/>
    <w:rsid w:val="00B121FD"/>
    <w:rsid w:val="00B12514"/>
    <w:rsid w:val="00B135FA"/>
    <w:rsid w:val="00B1404B"/>
    <w:rsid w:val="00B20183"/>
    <w:rsid w:val="00B2253F"/>
    <w:rsid w:val="00B22DCA"/>
    <w:rsid w:val="00B22E01"/>
    <w:rsid w:val="00B2390F"/>
    <w:rsid w:val="00B24E60"/>
    <w:rsid w:val="00B24FD8"/>
    <w:rsid w:val="00B25183"/>
    <w:rsid w:val="00B27A9B"/>
    <w:rsid w:val="00B312D8"/>
    <w:rsid w:val="00B378A8"/>
    <w:rsid w:val="00B37CBF"/>
    <w:rsid w:val="00B40246"/>
    <w:rsid w:val="00B41338"/>
    <w:rsid w:val="00B41F32"/>
    <w:rsid w:val="00B4261D"/>
    <w:rsid w:val="00B42A9B"/>
    <w:rsid w:val="00B42BF5"/>
    <w:rsid w:val="00B43788"/>
    <w:rsid w:val="00B44DF8"/>
    <w:rsid w:val="00B45619"/>
    <w:rsid w:val="00B45799"/>
    <w:rsid w:val="00B47974"/>
    <w:rsid w:val="00B50052"/>
    <w:rsid w:val="00B506FA"/>
    <w:rsid w:val="00B509D0"/>
    <w:rsid w:val="00B512AA"/>
    <w:rsid w:val="00B51B80"/>
    <w:rsid w:val="00B5379C"/>
    <w:rsid w:val="00B56282"/>
    <w:rsid w:val="00B56B42"/>
    <w:rsid w:val="00B57953"/>
    <w:rsid w:val="00B57E5D"/>
    <w:rsid w:val="00B62B17"/>
    <w:rsid w:val="00B62BB0"/>
    <w:rsid w:val="00B64BA2"/>
    <w:rsid w:val="00B66692"/>
    <w:rsid w:val="00B668D2"/>
    <w:rsid w:val="00B670C6"/>
    <w:rsid w:val="00B67663"/>
    <w:rsid w:val="00B72853"/>
    <w:rsid w:val="00B734F0"/>
    <w:rsid w:val="00B75652"/>
    <w:rsid w:val="00B7766C"/>
    <w:rsid w:val="00B77E74"/>
    <w:rsid w:val="00B805F4"/>
    <w:rsid w:val="00B82CD0"/>
    <w:rsid w:val="00B83106"/>
    <w:rsid w:val="00B833E4"/>
    <w:rsid w:val="00B85307"/>
    <w:rsid w:val="00B85833"/>
    <w:rsid w:val="00B877B2"/>
    <w:rsid w:val="00B8790F"/>
    <w:rsid w:val="00B90B6B"/>
    <w:rsid w:val="00B92C52"/>
    <w:rsid w:val="00B93FD4"/>
    <w:rsid w:val="00BA0B87"/>
    <w:rsid w:val="00BB0BF8"/>
    <w:rsid w:val="00BB1B7B"/>
    <w:rsid w:val="00BB2419"/>
    <w:rsid w:val="00BB28F8"/>
    <w:rsid w:val="00BB2A92"/>
    <w:rsid w:val="00BB6B46"/>
    <w:rsid w:val="00BB71D0"/>
    <w:rsid w:val="00BC0004"/>
    <w:rsid w:val="00BC01A2"/>
    <w:rsid w:val="00BC0ACF"/>
    <w:rsid w:val="00BC38BF"/>
    <w:rsid w:val="00BC3DA9"/>
    <w:rsid w:val="00BC5A4F"/>
    <w:rsid w:val="00BC6493"/>
    <w:rsid w:val="00BC7BAA"/>
    <w:rsid w:val="00BD2104"/>
    <w:rsid w:val="00BD24C1"/>
    <w:rsid w:val="00BD44BA"/>
    <w:rsid w:val="00BD4734"/>
    <w:rsid w:val="00BD496E"/>
    <w:rsid w:val="00BD640C"/>
    <w:rsid w:val="00BD67F4"/>
    <w:rsid w:val="00BE2968"/>
    <w:rsid w:val="00BE2B9B"/>
    <w:rsid w:val="00BE47AF"/>
    <w:rsid w:val="00BE5900"/>
    <w:rsid w:val="00BE6257"/>
    <w:rsid w:val="00BE6979"/>
    <w:rsid w:val="00BE78E7"/>
    <w:rsid w:val="00BF1FE4"/>
    <w:rsid w:val="00BF37F9"/>
    <w:rsid w:val="00BF79A5"/>
    <w:rsid w:val="00C00952"/>
    <w:rsid w:val="00C00F5E"/>
    <w:rsid w:val="00C01720"/>
    <w:rsid w:val="00C018F2"/>
    <w:rsid w:val="00C031CC"/>
    <w:rsid w:val="00C032FF"/>
    <w:rsid w:val="00C040A7"/>
    <w:rsid w:val="00C04CC5"/>
    <w:rsid w:val="00C05221"/>
    <w:rsid w:val="00C053B1"/>
    <w:rsid w:val="00C0543E"/>
    <w:rsid w:val="00C0680C"/>
    <w:rsid w:val="00C06EB7"/>
    <w:rsid w:val="00C11CD4"/>
    <w:rsid w:val="00C15AAB"/>
    <w:rsid w:val="00C161D4"/>
    <w:rsid w:val="00C1625C"/>
    <w:rsid w:val="00C16B49"/>
    <w:rsid w:val="00C203C5"/>
    <w:rsid w:val="00C211B1"/>
    <w:rsid w:val="00C21278"/>
    <w:rsid w:val="00C212C1"/>
    <w:rsid w:val="00C21905"/>
    <w:rsid w:val="00C227E3"/>
    <w:rsid w:val="00C256C2"/>
    <w:rsid w:val="00C2647D"/>
    <w:rsid w:val="00C2685E"/>
    <w:rsid w:val="00C26FD7"/>
    <w:rsid w:val="00C302DD"/>
    <w:rsid w:val="00C3036D"/>
    <w:rsid w:val="00C30A6E"/>
    <w:rsid w:val="00C30D4C"/>
    <w:rsid w:val="00C32789"/>
    <w:rsid w:val="00C32955"/>
    <w:rsid w:val="00C35405"/>
    <w:rsid w:val="00C37A5E"/>
    <w:rsid w:val="00C458A0"/>
    <w:rsid w:val="00C458F7"/>
    <w:rsid w:val="00C47911"/>
    <w:rsid w:val="00C5360B"/>
    <w:rsid w:val="00C538CF"/>
    <w:rsid w:val="00C55987"/>
    <w:rsid w:val="00C55A06"/>
    <w:rsid w:val="00C57B42"/>
    <w:rsid w:val="00C57CAA"/>
    <w:rsid w:val="00C601DA"/>
    <w:rsid w:val="00C6057B"/>
    <w:rsid w:val="00C61113"/>
    <w:rsid w:val="00C6202E"/>
    <w:rsid w:val="00C63606"/>
    <w:rsid w:val="00C6673D"/>
    <w:rsid w:val="00C7457A"/>
    <w:rsid w:val="00C74996"/>
    <w:rsid w:val="00C752B6"/>
    <w:rsid w:val="00C76899"/>
    <w:rsid w:val="00C76B9E"/>
    <w:rsid w:val="00C76DE2"/>
    <w:rsid w:val="00C7769A"/>
    <w:rsid w:val="00C777CA"/>
    <w:rsid w:val="00C85851"/>
    <w:rsid w:val="00C86951"/>
    <w:rsid w:val="00C90946"/>
    <w:rsid w:val="00C93BC8"/>
    <w:rsid w:val="00C93EA0"/>
    <w:rsid w:val="00C94496"/>
    <w:rsid w:val="00C946CE"/>
    <w:rsid w:val="00C94BEE"/>
    <w:rsid w:val="00C954B6"/>
    <w:rsid w:val="00C957FE"/>
    <w:rsid w:val="00C95851"/>
    <w:rsid w:val="00C95A36"/>
    <w:rsid w:val="00C9618A"/>
    <w:rsid w:val="00C96B9E"/>
    <w:rsid w:val="00CA0397"/>
    <w:rsid w:val="00CA11E3"/>
    <w:rsid w:val="00CA1D10"/>
    <w:rsid w:val="00CA3968"/>
    <w:rsid w:val="00CA3D28"/>
    <w:rsid w:val="00CA412E"/>
    <w:rsid w:val="00CA4614"/>
    <w:rsid w:val="00CA52A5"/>
    <w:rsid w:val="00CA5A4E"/>
    <w:rsid w:val="00CA5BC5"/>
    <w:rsid w:val="00CA5F6C"/>
    <w:rsid w:val="00CA7887"/>
    <w:rsid w:val="00CB2701"/>
    <w:rsid w:val="00CB2D1A"/>
    <w:rsid w:val="00CB3682"/>
    <w:rsid w:val="00CB5ABD"/>
    <w:rsid w:val="00CB6268"/>
    <w:rsid w:val="00CB69A0"/>
    <w:rsid w:val="00CC0EDF"/>
    <w:rsid w:val="00CC118E"/>
    <w:rsid w:val="00CC227D"/>
    <w:rsid w:val="00CC2611"/>
    <w:rsid w:val="00CC2B75"/>
    <w:rsid w:val="00CC36EF"/>
    <w:rsid w:val="00CC3957"/>
    <w:rsid w:val="00CD06C6"/>
    <w:rsid w:val="00CD195C"/>
    <w:rsid w:val="00CD2055"/>
    <w:rsid w:val="00CD458A"/>
    <w:rsid w:val="00CD47E9"/>
    <w:rsid w:val="00CD53FE"/>
    <w:rsid w:val="00CD54D1"/>
    <w:rsid w:val="00CD7F62"/>
    <w:rsid w:val="00CE051B"/>
    <w:rsid w:val="00CE1ED1"/>
    <w:rsid w:val="00CE2CAF"/>
    <w:rsid w:val="00CE446A"/>
    <w:rsid w:val="00CE4CC1"/>
    <w:rsid w:val="00CF1349"/>
    <w:rsid w:val="00CF49E0"/>
    <w:rsid w:val="00CF63CE"/>
    <w:rsid w:val="00CF6EC4"/>
    <w:rsid w:val="00CF797D"/>
    <w:rsid w:val="00CF7C2D"/>
    <w:rsid w:val="00D03872"/>
    <w:rsid w:val="00D04E06"/>
    <w:rsid w:val="00D0714E"/>
    <w:rsid w:val="00D10A2E"/>
    <w:rsid w:val="00D10ABB"/>
    <w:rsid w:val="00D10B94"/>
    <w:rsid w:val="00D117C5"/>
    <w:rsid w:val="00D11AFC"/>
    <w:rsid w:val="00D131BB"/>
    <w:rsid w:val="00D13BBD"/>
    <w:rsid w:val="00D146ED"/>
    <w:rsid w:val="00D14793"/>
    <w:rsid w:val="00D14845"/>
    <w:rsid w:val="00D14AFB"/>
    <w:rsid w:val="00D16298"/>
    <w:rsid w:val="00D162E7"/>
    <w:rsid w:val="00D166AE"/>
    <w:rsid w:val="00D16813"/>
    <w:rsid w:val="00D2003F"/>
    <w:rsid w:val="00D20769"/>
    <w:rsid w:val="00D20990"/>
    <w:rsid w:val="00D21A9A"/>
    <w:rsid w:val="00D21F1D"/>
    <w:rsid w:val="00D22B73"/>
    <w:rsid w:val="00D24DEC"/>
    <w:rsid w:val="00D25BC6"/>
    <w:rsid w:val="00D26604"/>
    <w:rsid w:val="00D2686C"/>
    <w:rsid w:val="00D2747B"/>
    <w:rsid w:val="00D27D01"/>
    <w:rsid w:val="00D3055F"/>
    <w:rsid w:val="00D32BF8"/>
    <w:rsid w:val="00D362B4"/>
    <w:rsid w:val="00D366B7"/>
    <w:rsid w:val="00D416AF"/>
    <w:rsid w:val="00D41CF5"/>
    <w:rsid w:val="00D45E2D"/>
    <w:rsid w:val="00D4682B"/>
    <w:rsid w:val="00D46E84"/>
    <w:rsid w:val="00D501B0"/>
    <w:rsid w:val="00D50A3F"/>
    <w:rsid w:val="00D50CAF"/>
    <w:rsid w:val="00D542E6"/>
    <w:rsid w:val="00D546BC"/>
    <w:rsid w:val="00D54FDC"/>
    <w:rsid w:val="00D55F76"/>
    <w:rsid w:val="00D56E98"/>
    <w:rsid w:val="00D61CF1"/>
    <w:rsid w:val="00D62ABB"/>
    <w:rsid w:val="00D637B4"/>
    <w:rsid w:val="00D64A63"/>
    <w:rsid w:val="00D70962"/>
    <w:rsid w:val="00D70E78"/>
    <w:rsid w:val="00D71497"/>
    <w:rsid w:val="00D728E2"/>
    <w:rsid w:val="00D73394"/>
    <w:rsid w:val="00D735D4"/>
    <w:rsid w:val="00D7392B"/>
    <w:rsid w:val="00D73AC2"/>
    <w:rsid w:val="00D73B59"/>
    <w:rsid w:val="00D73DF9"/>
    <w:rsid w:val="00D73E33"/>
    <w:rsid w:val="00D73F6D"/>
    <w:rsid w:val="00D73FCE"/>
    <w:rsid w:val="00D74AF2"/>
    <w:rsid w:val="00D755E7"/>
    <w:rsid w:val="00D76AB1"/>
    <w:rsid w:val="00D80B22"/>
    <w:rsid w:val="00D80CD1"/>
    <w:rsid w:val="00D8126D"/>
    <w:rsid w:val="00D81C96"/>
    <w:rsid w:val="00D81E0E"/>
    <w:rsid w:val="00D8407B"/>
    <w:rsid w:val="00D8485C"/>
    <w:rsid w:val="00D84DA7"/>
    <w:rsid w:val="00D85B02"/>
    <w:rsid w:val="00D870A0"/>
    <w:rsid w:val="00D91073"/>
    <w:rsid w:val="00D91476"/>
    <w:rsid w:val="00D92B97"/>
    <w:rsid w:val="00D93CFE"/>
    <w:rsid w:val="00D949B6"/>
    <w:rsid w:val="00D94F57"/>
    <w:rsid w:val="00D96716"/>
    <w:rsid w:val="00D97740"/>
    <w:rsid w:val="00D97C40"/>
    <w:rsid w:val="00DA031B"/>
    <w:rsid w:val="00DA1171"/>
    <w:rsid w:val="00DA15D2"/>
    <w:rsid w:val="00DA1C5D"/>
    <w:rsid w:val="00DA1D48"/>
    <w:rsid w:val="00DA1F27"/>
    <w:rsid w:val="00DA6731"/>
    <w:rsid w:val="00DB0BDE"/>
    <w:rsid w:val="00DB178C"/>
    <w:rsid w:val="00DB249F"/>
    <w:rsid w:val="00DB2B32"/>
    <w:rsid w:val="00DB3FF6"/>
    <w:rsid w:val="00DB4F3B"/>
    <w:rsid w:val="00DB7DAB"/>
    <w:rsid w:val="00DC0BF1"/>
    <w:rsid w:val="00DC158C"/>
    <w:rsid w:val="00DC1BF6"/>
    <w:rsid w:val="00DC2A46"/>
    <w:rsid w:val="00DC49E8"/>
    <w:rsid w:val="00DC7D12"/>
    <w:rsid w:val="00DD0FF8"/>
    <w:rsid w:val="00DD103C"/>
    <w:rsid w:val="00DD17B1"/>
    <w:rsid w:val="00DD1E0B"/>
    <w:rsid w:val="00DE10BC"/>
    <w:rsid w:val="00DE1607"/>
    <w:rsid w:val="00DE24C7"/>
    <w:rsid w:val="00DE564B"/>
    <w:rsid w:val="00DE590E"/>
    <w:rsid w:val="00DE67DE"/>
    <w:rsid w:val="00DE7AA5"/>
    <w:rsid w:val="00DE7EF3"/>
    <w:rsid w:val="00DF14D1"/>
    <w:rsid w:val="00DF34B9"/>
    <w:rsid w:val="00DF36D9"/>
    <w:rsid w:val="00DF4220"/>
    <w:rsid w:val="00DF6E62"/>
    <w:rsid w:val="00DF77A7"/>
    <w:rsid w:val="00DF7DEC"/>
    <w:rsid w:val="00E006C3"/>
    <w:rsid w:val="00E019AC"/>
    <w:rsid w:val="00E0216C"/>
    <w:rsid w:val="00E03623"/>
    <w:rsid w:val="00E05634"/>
    <w:rsid w:val="00E07B0B"/>
    <w:rsid w:val="00E116F2"/>
    <w:rsid w:val="00E17331"/>
    <w:rsid w:val="00E17968"/>
    <w:rsid w:val="00E244E0"/>
    <w:rsid w:val="00E248C0"/>
    <w:rsid w:val="00E2632A"/>
    <w:rsid w:val="00E274F3"/>
    <w:rsid w:val="00E328F7"/>
    <w:rsid w:val="00E329F3"/>
    <w:rsid w:val="00E32E1B"/>
    <w:rsid w:val="00E330B5"/>
    <w:rsid w:val="00E331B8"/>
    <w:rsid w:val="00E33C14"/>
    <w:rsid w:val="00E34A1C"/>
    <w:rsid w:val="00E34E57"/>
    <w:rsid w:val="00E3506B"/>
    <w:rsid w:val="00E3762B"/>
    <w:rsid w:val="00E37DA1"/>
    <w:rsid w:val="00E403E3"/>
    <w:rsid w:val="00E40481"/>
    <w:rsid w:val="00E40944"/>
    <w:rsid w:val="00E409AE"/>
    <w:rsid w:val="00E41647"/>
    <w:rsid w:val="00E44040"/>
    <w:rsid w:val="00E448E8"/>
    <w:rsid w:val="00E45EC9"/>
    <w:rsid w:val="00E45FD2"/>
    <w:rsid w:val="00E47A12"/>
    <w:rsid w:val="00E5151C"/>
    <w:rsid w:val="00E52F0F"/>
    <w:rsid w:val="00E542AC"/>
    <w:rsid w:val="00E54B99"/>
    <w:rsid w:val="00E57CBC"/>
    <w:rsid w:val="00E62BA4"/>
    <w:rsid w:val="00E636D4"/>
    <w:rsid w:val="00E64A3F"/>
    <w:rsid w:val="00E64BD1"/>
    <w:rsid w:val="00E65D11"/>
    <w:rsid w:val="00E66C28"/>
    <w:rsid w:val="00E66F66"/>
    <w:rsid w:val="00E677BD"/>
    <w:rsid w:val="00E701B2"/>
    <w:rsid w:val="00E7227A"/>
    <w:rsid w:val="00E72757"/>
    <w:rsid w:val="00E737F3"/>
    <w:rsid w:val="00E73A03"/>
    <w:rsid w:val="00E75A12"/>
    <w:rsid w:val="00E77291"/>
    <w:rsid w:val="00E822D6"/>
    <w:rsid w:val="00E83077"/>
    <w:rsid w:val="00E83137"/>
    <w:rsid w:val="00E8359E"/>
    <w:rsid w:val="00E84012"/>
    <w:rsid w:val="00E84FF8"/>
    <w:rsid w:val="00E857B1"/>
    <w:rsid w:val="00E85954"/>
    <w:rsid w:val="00E85D67"/>
    <w:rsid w:val="00E86265"/>
    <w:rsid w:val="00E866E3"/>
    <w:rsid w:val="00E944D9"/>
    <w:rsid w:val="00E95481"/>
    <w:rsid w:val="00E95CD2"/>
    <w:rsid w:val="00E95E11"/>
    <w:rsid w:val="00E97612"/>
    <w:rsid w:val="00E97735"/>
    <w:rsid w:val="00E97879"/>
    <w:rsid w:val="00E97E84"/>
    <w:rsid w:val="00EA1996"/>
    <w:rsid w:val="00EA2F15"/>
    <w:rsid w:val="00EA5159"/>
    <w:rsid w:val="00EA5617"/>
    <w:rsid w:val="00EA6CC7"/>
    <w:rsid w:val="00EA7F56"/>
    <w:rsid w:val="00EB35EB"/>
    <w:rsid w:val="00EB38DC"/>
    <w:rsid w:val="00EB3CC3"/>
    <w:rsid w:val="00EB4059"/>
    <w:rsid w:val="00EB409B"/>
    <w:rsid w:val="00EB5046"/>
    <w:rsid w:val="00EB5248"/>
    <w:rsid w:val="00EB7EF8"/>
    <w:rsid w:val="00EC052A"/>
    <w:rsid w:val="00EC1190"/>
    <w:rsid w:val="00EC168C"/>
    <w:rsid w:val="00EC3781"/>
    <w:rsid w:val="00EC4C7E"/>
    <w:rsid w:val="00ED36B9"/>
    <w:rsid w:val="00ED4225"/>
    <w:rsid w:val="00ED7B7D"/>
    <w:rsid w:val="00EE0842"/>
    <w:rsid w:val="00EE1A17"/>
    <w:rsid w:val="00EE4956"/>
    <w:rsid w:val="00EE76FD"/>
    <w:rsid w:val="00EF1076"/>
    <w:rsid w:val="00EF1AC1"/>
    <w:rsid w:val="00EF1D3E"/>
    <w:rsid w:val="00EF27AB"/>
    <w:rsid w:val="00EF2A60"/>
    <w:rsid w:val="00EF49EE"/>
    <w:rsid w:val="00EF57EB"/>
    <w:rsid w:val="00EF698B"/>
    <w:rsid w:val="00F0026A"/>
    <w:rsid w:val="00F019B1"/>
    <w:rsid w:val="00F03C59"/>
    <w:rsid w:val="00F071D7"/>
    <w:rsid w:val="00F07266"/>
    <w:rsid w:val="00F07604"/>
    <w:rsid w:val="00F078D0"/>
    <w:rsid w:val="00F07EF7"/>
    <w:rsid w:val="00F101E2"/>
    <w:rsid w:val="00F10DDA"/>
    <w:rsid w:val="00F1126F"/>
    <w:rsid w:val="00F125F8"/>
    <w:rsid w:val="00F12DB0"/>
    <w:rsid w:val="00F14D5C"/>
    <w:rsid w:val="00F15589"/>
    <w:rsid w:val="00F1600F"/>
    <w:rsid w:val="00F164AB"/>
    <w:rsid w:val="00F16847"/>
    <w:rsid w:val="00F1749F"/>
    <w:rsid w:val="00F178C3"/>
    <w:rsid w:val="00F17EDE"/>
    <w:rsid w:val="00F2183B"/>
    <w:rsid w:val="00F21856"/>
    <w:rsid w:val="00F22842"/>
    <w:rsid w:val="00F231D6"/>
    <w:rsid w:val="00F23492"/>
    <w:rsid w:val="00F247E1"/>
    <w:rsid w:val="00F25042"/>
    <w:rsid w:val="00F3020B"/>
    <w:rsid w:val="00F327E0"/>
    <w:rsid w:val="00F351F5"/>
    <w:rsid w:val="00F407D1"/>
    <w:rsid w:val="00F40E09"/>
    <w:rsid w:val="00F41385"/>
    <w:rsid w:val="00F415BF"/>
    <w:rsid w:val="00F422C0"/>
    <w:rsid w:val="00F429DB"/>
    <w:rsid w:val="00F42F35"/>
    <w:rsid w:val="00F447E3"/>
    <w:rsid w:val="00F456C7"/>
    <w:rsid w:val="00F45AC4"/>
    <w:rsid w:val="00F46D4A"/>
    <w:rsid w:val="00F46DCD"/>
    <w:rsid w:val="00F50B3B"/>
    <w:rsid w:val="00F517AB"/>
    <w:rsid w:val="00F52ACA"/>
    <w:rsid w:val="00F532A2"/>
    <w:rsid w:val="00F60174"/>
    <w:rsid w:val="00F61CC8"/>
    <w:rsid w:val="00F62428"/>
    <w:rsid w:val="00F62A5F"/>
    <w:rsid w:val="00F64B34"/>
    <w:rsid w:val="00F65369"/>
    <w:rsid w:val="00F67506"/>
    <w:rsid w:val="00F7148E"/>
    <w:rsid w:val="00F71FCF"/>
    <w:rsid w:val="00F7286D"/>
    <w:rsid w:val="00F72C75"/>
    <w:rsid w:val="00F7390C"/>
    <w:rsid w:val="00F7428E"/>
    <w:rsid w:val="00F74459"/>
    <w:rsid w:val="00F75646"/>
    <w:rsid w:val="00F77224"/>
    <w:rsid w:val="00F774CA"/>
    <w:rsid w:val="00F77B0B"/>
    <w:rsid w:val="00F81A4A"/>
    <w:rsid w:val="00F835C8"/>
    <w:rsid w:val="00F8466A"/>
    <w:rsid w:val="00F8468F"/>
    <w:rsid w:val="00F85170"/>
    <w:rsid w:val="00F86A1F"/>
    <w:rsid w:val="00F87783"/>
    <w:rsid w:val="00F9052F"/>
    <w:rsid w:val="00F922C7"/>
    <w:rsid w:val="00F93D0F"/>
    <w:rsid w:val="00F94B4E"/>
    <w:rsid w:val="00F97BAD"/>
    <w:rsid w:val="00F97D1C"/>
    <w:rsid w:val="00FA0C53"/>
    <w:rsid w:val="00FA3327"/>
    <w:rsid w:val="00FA3987"/>
    <w:rsid w:val="00FA43B2"/>
    <w:rsid w:val="00FA60F7"/>
    <w:rsid w:val="00FB1DC4"/>
    <w:rsid w:val="00FB5949"/>
    <w:rsid w:val="00FC66CE"/>
    <w:rsid w:val="00FC6D34"/>
    <w:rsid w:val="00FC7F4C"/>
    <w:rsid w:val="00FD2098"/>
    <w:rsid w:val="00FD28C6"/>
    <w:rsid w:val="00FD48BA"/>
    <w:rsid w:val="00FD5EDF"/>
    <w:rsid w:val="00FD68EE"/>
    <w:rsid w:val="00FD7A81"/>
    <w:rsid w:val="00FE0DC5"/>
    <w:rsid w:val="00FE0F9C"/>
    <w:rsid w:val="00FE2C72"/>
    <w:rsid w:val="00FE4E6A"/>
    <w:rsid w:val="00FE55DD"/>
    <w:rsid w:val="00FE5B50"/>
    <w:rsid w:val="00FE6AA5"/>
    <w:rsid w:val="00FE7D1F"/>
    <w:rsid w:val="00FE7EE8"/>
    <w:rsid w:val="00FF2F52"/>
    <w:rsid w:val="00FF3FC6"/>
    <w:rsid w:val="00FF6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F75E3"/>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F75E3"/>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50F6611964C0C4D09874E0C094338D279A99FA53C74DF46AAB13DBD3A9CDEC727EA4436D9772wFFEL" TargetMode="External"/><Relationship Id="rId13" Type="http://schemas.openxmlformats.org/officeDocument/2006/relationships/hyperlink" Target="consultantplus://offline/ref=8D50F6611964C0C4D09874E0C094338D239B91F953CC10FE62F21FD9D4A692FB7537A8426D977AFDw8FEL" TargetMode="External"/><Relationship Id="rId18" Type="http://schemas.openxmlformats.org/officeDocument/2006/relationships/hyperlink" Target="consultantplus://offline/ref=8D50F6611964C0C4D09874E0C094338D239A9FF950C410FE62F21FD9D4A692FB7537A8426D967BFBw8FBL" TargetMode="External"/><Relationship Id="rId26" Type="http://schemas.openxmlformats.org/officeDocument/2006/relationships/hyperlink" Target="consultantplus://offline/ref=8D50F6611964C0C4D09874E0C094338D279A99FA53C74DF46AAB13DBD3A9CDEC727EA4436D9773wFF4L" TargetMode="External"/><Relationship Id="rId39" Type="http://schemas.openxmlformats.org/officeDocument/2006/relationships/hyperlink" Target="consultantplus://offline/ref=8D50F6611964C0C4D09874E0C094338D24999FF752C74DF46AAB13DBD3A9CDEC727EA4436D9779wFF8L" TargetMode="External"/><Relationship Id="rId3" Type="http://schemas.openxmlformats.org/officeDocument/2006/relationships/settings" Target="settings.xml"/><Relationship Id="rId21" Type="http://schemas.openxmlformats.org/officeDocument/2006/relationships/hyperlink" Target="consultantplus://offline/ref=8D50F6611964C0C4D09874E0C094338D239A9FF950C410FE62F21FD9D4A692FB7537A8426D967BFBw8FBL" TargetMode="External"/><Relationship Id="rId34" Type="http://schemas.openxmlformats.org/officeDocument/2006/relationships/hyperlink" Target="consultantplus://offline/ref=8D50F6611964C0C4D09874E0C094338D239C98FD5DC810FE62F21FD9D4A692FB7537A8426D937BFAw8F9L" TargetMode="External"/><Relationship Id="rId42" Type="http://schemas.openxmlformats.org/officeDocument/2006/relationships/theme" Target="theme/theme1.xml"/><Relationship Id="rId7" Type="http://schemas.openxmlformats.org/officeDocument/2006/relationships/hyperlink" Target="consultantplus://offline/ref=8D50F6611964C0C4D09874E0C094338D24909AF956C74DF46AAB13DBD3A9CDEC727EA4436D977AwFF4L" TargetMode="External"/><Relationship Id="rId12" Type="http://schemas.openxmlformats.org/officeDocument/2006/relationships/hyperlink" Target="consultantplus://offline/ref=8D50F6611964C0C4D09874E0C094338D239C98FF53CC10FE62F21FD9D4A692FB7537A8426D9778F5w8FBL" TargetMode="External"/><Relationship Id="rId17" Type="http://schemas.openxmlformats.org/officeDocument/2006/relationships/hyperlink" Target="consultantplus://offline/ref=8D50F6611964C0C4D09874E0C094338D239C98FD5DC810FE62F21FD9D4A692FB7537A8426D967FFCw8F0L" TargetMode="External"/><Relationship Id="rId25" Type="http://schemas.openxmlformats.org/officeDocument/2006/relationships/hyperlink" Target="consultantplus://offline/ref=8D50F6611964C0C4D09874E0C094338D2A9A9EFA57C74DF46AAB13DBD3A9CDEC727EA4436D977AwFF8L" TargetMode="External"/><Relationship Id="rId33" Type="http://schemas.openxmlformats.org/officeDocument/2006/relationships/hyperlink" Target="consultantplus://offline/ref=8D50F6611964C0C4D09874E0C094338D279A99FA53C74DF46AAB13DBD3A9CDEC727EA4436D967AwFFEL" TargetMode="External"/><Relationship Id="rId38" Type="http://schemas.openxmlformats.org/officeDocument/2006/relationships/hyperlink" Target="consultantplus://offline/ref=8D50F6611964C0C4D09874E0C094338D239A9FF950C410FE62F21FD9D4A692FB7537A8426D967BFBw8FBL" TargetMode="External"/><Relationship Id="rId2" Type="http://schemas.microsoft.com/office/2007/relationships/stylesWithEffects" Target="stylesWithEffects.xml"/><Relationship Id="rId16" Type="http://schemas.openxmlformats.org/officeDocument/2006/relationships/hyperlink" Target="consultantplus://offline/ref=8D50F6611964C0C4D09874E0C094338D239A98FD53CE10FE62F21FD9D4A692FB7537A8426D977AFEw8FDL" TargetMode="External"/><Relationship Id="rId20" Type="http://schemas.openxmlformats.org/officeDocument/2006/relationships/hyperlink" Target="consultantplus://offline/ref=8D50F6611964C0C4D09874E0C094338D259E9DF754C74DF46AAB13DBD3A9CDEC727EA4436D9779wFFDL" TargetMode="External"/><Relationship Id="rId29" Type="http://schemas.openxmlformats.org/officeDocument/2006/relationships/hyperlink" Target="consultantplus://offline/ref=8D50F6611964C0C4D09874E0C094338D2A9A9EFA57C74DF46AAB13DBD3A9CDEC727EA4436D977AwFF8L"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D50F6611964C0C4D09874E0C094338D239B9AFD57CA10FE62F21FD9D4A692FB7537A8426D9778FBw8FBL" TargetMode="External"/><Relationship Id="rId11" Type="http://schemas.openxmlformats.org/officeDocument/2006/relationships/hyperlink" Target="consultantplus://offline/ref=8D50F6611964C0C4D09874E0C094338D24999FF752C74DF46AAB13DBD3A9CDEC727EA4436D977AwFF5L" TargetMode="External"/><Relationship Id="rId24" Type="http://schemas.openxmlformats.org/officeDocument/2006/relationships/hyperlink" Target="consultantplus://offline/ref=8D50F6611964C0C4D09874E0C094338D259E9DF754C74DF46AAB13DBD3A9CDEC727EA4436D9779wFFEL" TargetMode="External"/><Relationship Id="rId32" Type="http://schemas.openxmlformats.org/officeDocument/2006/relationships/hyperlink" Target="consultantplus://offline/ref=8D50F6611964C0C4D09874E0C094338D239B9BFB57CD10FE62F21FD9D4A692FB7537A8426D977AF5w8FAL" TargetMode="External"/><Relationship Id="rId37" Type="http://schemas.openxmlformats.org/officeDocument/2006/relationships/hyperlink" Target="consultantplus://offline/ref=8D50F6611964C0C4D09874E0C094338D259E9DF754C74DF46AAB13DBD3A9CDEC727EA4436D9779wFF9L" TargetMode="External"/><Relationship Id="rId40" Type="http://schemas.openxmlformats.org/officeDocument/2006/relationships/hyperlink" Target="consultantplus://offline/ref=8D50F6611964C0C4D09874E0C094338D239B98F753C810FE62F21FD9D4A692FB7537A8426D977AFEw8F1L" TargetMode="External"/><Relationship Id="rId5" Type="http://schemas.openxmlformats.org/officeDocument/2006/relationships/hyperlink" Target="consultantplus://offline/ref=8D50F6611964C0C4D09874E0C094338D24999FF752C74DF46AAB13DBD3A9CDEC727EA4436D977AwFF4L" TargetMode="External"/><Relationship Id="rId15" Type="http://schemas.openxmlformats.org/officeDocument/2006/relationships/hyperlink" Target="consultantplus://offline/ref=8D50F6611964C0C4D09874E0C094338D239B91F953CC10FE62F21FD9D4A692FB7537A8426D977AFDw8F1L" TargetMode="External"/><Relationship Id="rId23" Type="http://schemas.openxmlformats.org/officeDocument/2006/relationships/hyperlink" Target="consultantplus://offline/ref=8D50F6611964C0C4D09874E0C094338D239C98FD52C810FE62F21FD9D4A692FB7537A8426D9778FEw8F1L" TargetMode="External"/><Relationship Id="rId28" Type="http://schemas.openxmlformats.org/officeDocument/2006/relationships/hyperlink" Target="consultantplus://offline/ref=8D50F6611964C0C4D09874E0C094338D239B9BF95CC510FE62F21FD9D4A692FB7537A8426D9779FFw8FCL" TargetMode="External"/><Relationship Id="rId36" Type="http://schemas.openxmlformats.org/officeDocument/2006/relationships/hyperlink" Target="consultantplus://offline/ref=8D50F6611964C0C4D09874E0C094338D239C98FD52C810FE62F21FD9D4A692FB7537A8426D9778FEw8F1L" TargetMode="External"/><Relationship Id="rId10" Type="http://schemas.openxmlformats.org/officeDocument/2006/relationships/hyperlink" Target="consultantplus://offline/ref=8D50F6611964C0C4D09874E0C094338D239B91F953CC10FE62F21FD9D4A692FB7537A8426D977AFDw8FFL" TargetMode="External"/><Relationship Id="rId19" Type="http://schemas.openxmlformats.org/officeDocument/2006/relationships/hyperlink" Target="consultantplus://offline/ref=8D50F6611964C0C4D09874E0C094338D239C98FD52C810FE62F21FD9D4A692FB7537A8426D9778FEw8F1L" TargetMode="External"/><Relationship Id="rId31" Type="http://schemas.openxmlformats.org/officeDocument/2006/relationships/hyperlink" Target="consultantplus://offline/ref=8D50F6611964C0C4D09874E0C094338D239B9FFF51C810FE62F21FD9D4A692FB7537A8426D977AFFw8F9L" TargetMode="External"/><Relationship Id="rId4" Type="http://schemas.openxmlformats.org/officeDocument/2006/relationships/webSettings" Target="webSettings.xml"/><Relationship Id="rId9" Type="http://schemas.openxmlformats.org/officeDocument/2006/relationships/hyperlink" Target="consultantplus://offline/ref=8D50F6611964C0C4D09874E0C094338D259E9DF754C74DF46AAB13DBD3A9CDEC727EA4436D9779wFFCL" TargetMode="External"/><Relationship Id="rId14" Type="http://schemas.openxmlformats.org/officeDocument/2006/relationships/hyperlink" Target="consultantplus://offline/ref=8D50F6611964C0C4D09874E0C094338D279A99FA53C74DF46AAB13DBD3A9CDEC727EA4436D9772wFFFL" TargetMode="External"/><Relationship Id="rId22" Type="http://schemas.openxmlformats.org/officeDocument/2006/relationships/hyperlink" Target="consultantplus://offline/ref=8D50F6611964C0C4D09874E0C094338D239A9FF950C410FE62F21FD9D4A692FB7537A8426D967BFBw8FBL" TargetMode="External"/><Relationship Id="rId27" Type="http://schemas.openxmlformats.org/officeDocument/2006/relationships/hyperlink" Target="consultantplus://offline/ref=8D50F6611964C0C4D09874E0C094338D239A9FF950C410FE62F21FD9D4A692FB7537A8426D967BFBw8FBL" TargetMode="External"/><Relationship Id="rId30" Type="http://schemas.openxmlformats.org/officeDocument/2006/relationships/hyperlink" Target="consultantplus://offline/ref=8D50F6611964C0C4D09874E0C094338D279A99FA53C74DF46AAB13DBD3A9CDEC727EA4436D967AwFFCL" TargetMode="External"/><Relationship Id="rId35" Type="http://schemas.openxmlformats.org/officeDocument/2006/relationships/hyperlink" Target="consultantplus://offline/ref=8D50F6611964C0C4D09874E0C094338D259E9DF754C74DF46AAB13DBD3A9CDEC727EA4436D9779wFF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4966</Words>
  <Characters>28308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Беляева А.</dc:creator>
  <cp:lastModifiedBy>Беляева А.</cp:lastModifiedBy>
  <cp:revision>1</cp:revision>
  <dcterms:created xsi:type="dcterms:W3CDTF">2013-01-23T11:05:00Z</dcterms:created>
  <dcterms:modified xsi:type="dcterms:W3CDTF">2013-01-23T11:06:00Z</dcterms:modified>
</cp:coreProperties>
</file>