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4DE9" w14:textId="16C6B7C6" w:rsidR="00784D41" w:rsidRPr="00784D41" w:rsidRDefault="00784D41" w:rsidP="00784D4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84D41">
        <w:rPr>
          <w:rFonts w:ascii="Times New Roman" w:hAnsi="Times New Roman" w:cs="Times New Roman"/>
          <w:b/>
          <w:bCs/>
          <w:sz w:val="32"/>
          <w:szCs w:val="32"/>
        </w:rPr>
        <w:t xml:space="preserve">С ежедневным меню школьной столовой МБОУ « Лицей №14№ ЗМР РТ можно ознакомиться </w:t>
      </w:r>
      <w:r w:rsidR="003351D4" w:rsidRPr="003351D4">
        <w:rPr>
          <w:rFonts w:ascii="Times New Roman" w:hAnsi="Times New Roman" w:cs="Times New Roman"/>
          <w:b/>
          <w:bCs/>
          <w:sz w:val="32"/>
          <w:szCs w:val="32"/>
        </w:rPr>
        <w:t>на сайте Госуслуги РТ </w:t>
      </w:r>
      <w:hyperlink r:id="rId4" w:tgtFrame="_blank" w:history="1">
        <w:r w:rsidR="003351D4" w:rsidRPr="003351D4">
          <w:rPr>
            <w:rStyle w:val="a3"/>
            <w:rFonts w:ascii="Times New Roman" w:hAnsi="Times New Roman" w:cs="Times New Roman"/>
            <w:b/>
            <w:bCs/>
            <w:sz w:val="32"/>
            <w:szCs w:val="32"/>
          </w:rPr>
          <w:t>https://uslugi.tatarstan.ru/education/schoolmeals/menu</w:t>
        </w:r>
      </w:hyperlink>
      <w:r w:rsidR="003351D4">
        <w:rPr>
          <w:rFonts w:ascii="Times New Roman" w:hAnsi="Times New Roman" w:cs="Times New Roman"/>
          <w:b/>
          <w:bCs/>
          <w:sz w:val="32"/>
          <w:szCs w:val="32"/>
        </w:rPr>
        <w:t xml:space="preserve"> и </w:t>
      </w:r>
      <w:r w:rsidRPr="00784D41">
        <w:rPr>
          <w:rFonts w:ascii="Times New Roman" w:hAnsi="Times New Roman" w:cs="Times New Roman"/>
          <w:sz w:val="32"/>
          <w:szCs w:val="32"/>
        </w:rPr>
        <w:t xml:space="preserve">на школьном сайте в разделе </w:t>
      </w:r>
      <w:proofErr w:type="spellStart"/>
      <w:r w:rsidRPr="00784D41">
        <w:rPr>
          <w:rFonts w:ascii="Times New Roman" w:hAnsi="Times New Roman" w:cs="Times New Roman"/>
          <w:sz w:val="32"/>
          <w:szCs w:val="32"/>
        </w:rPr>
        <w:t>Food</w:t>
      </w:r>
      <w:proofErr w:type="spellEnd"/>
      <w:r w:rsidRPr="00784D41">
        <w:rPr>
          <w:rFonts w:ascii="Times New Roman" w:hAnsi="Times New Roman" w:cs="Times New Roman"/>
          <w:sz w:val="32"/>
          <w:szCs w:val="32"/>
        </w:rPr>
        <w:t xml:space="preserve">  </w:t>
      </w:r>
      <w:hyperlink r:id="rId5" w:history="1">
        <w:r w:rsidRPr="00784D41">
          <w:rPr>
            <w:rStyle w:val="a3"/>
            <w:rFonts w:ascii="Times New Roman" w:hAnsi="Times New Roman" w:cs="Times New Roman"/>
            <w:sz w:val="32"/>
            <w:szCs w:val="32"/>
          </w:rPr>
          <w:t>https://edu.tatar.ru/z_dol/lic14/food</w:t>
        </w:r>
      </w:hyperlink>
    </w:p>
    <w:p w14:paraId="26D6503C" w14:textId="77777777" w:rsidR="00784D41" w:rsidRPr="00784D41" w:rsidRDefault="00784D41" w:rsidP="00784D41">
      <w:pPr>
        <w:rPr>
          <w:rFonts w:ascii="Times New Roman" w:hAnsi="Times New Roman" w:cs="Times New Roman"/>
          <w:sz w:val="32"/>
          <w:szCs w:val="32"/>
        </w:rPr>
      </w:pPr>
    </w:p>
    <w:p w14:paraId="6F4F5BF5" w14:textId="77777777" w:rsidR="00067172" w:rsidRDefault="003351D4"/>
    <w:sectPr w:rsidR="0006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41"/>
    <w:rsid w:val="00222C53"/>
    <w:rsid w:val="003351D4"/>
    <w:rsid w:val="00525B19"/>
    <w:rsid w:val="006F1314"/>
    <w:rsid w:val="007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7B1B"/>
  <w15:chartTrackingRefBased/>
  <w15:docId w15:val="{7E1A2CE2-87FA-4B45-8DE0-41DBA53B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D4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z_dol/lic14/food" TargetMode="External"/><Relationship Id="rId4" Type="http://schemas.openxmlformats.org/officeDocument/2006/relationships/hyperlink" Target="https://uslugi.tatarstan.ru/education/schoolmeals/me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2022-03-09T06:04:00Z</dcterms:created>
  <dcterms:modified xsi:type="dcterms:W3CDTF">2022-03-09T06:15:00Z</dcterms:modified>
</cp:coreProperties>
</file>