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B74" w:rsidRPr="003C48D4" w:rsidRDefault="002B5B74" w:rsidP="002B5B7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НАЧНИТЕ ИЗМЕНЯТЬ СВОЕ ПИТАНИЕ, ЧТОБЫ СДЕЛАТЬ ЕГО ЗДОРОВЫМ</w:t>
      </w:r>
    </w:p>
    <w:p w:rsidR="002B5B74" w:rsidRPr="003C48D4" w:rsidRDefault="002B5B74" w:rsidP="002B5B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C4245"/>
          <w:sz w:val="24"/>
          <w:szCs w:val="24"/>
          <w:lang w:eastAsia="ru-RU"/>
        </w:rPr>
      </w:pPr>
    </w:p>
    <w:p w:rsidR="002B5B74" w:rsidRPr="003C48D4" w:rsidRDefault="002B5B74" w:rsidP="002B5B7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3C4245"/>
          <w:sz w:val="24"/>
          <w:szCs w:val="24"/>
          <w:lang w:eastAsia="ru-RU"/>
        </w:rPr>
        <w:t xml:space="preserve">Питаться разнообразно, сбалансированно, с пользой для здоровья по силам каждому! Узнайте, что конкретно вы можете сделать, </w:t>
      </w:r>
      <w:r w:rsidR="00A43EDC" w:rsidRPr="003C48D4">
        <w:rPr>
          <w:rFonts w:ascii="Times New Roman" w:eastAsia="Times New Roman" w:hAnsi="Times New Roman" w:cs="Times New Roman"/>
          <w:b/>
          <w:bCs/>
          <w:color w:val="3C4245"/>
          <w:sz w:val="24"/>
          <w:szCs w:val="24"/>
          <w:lang w:eastAsia="ru-RU"/>
        </w:rPr>
        <w:t>для того, чтобы</w:t>
      </w:r>
      <w:r w:rsidRPr="003C48D4">
        <w:rPr>
          <w:rFonts w:ascii="Times New Roman" w:eastAsia="Times New Roman" w:hAnsi="Times New Roman" w:cs="Times New Roman"/>
          <w:b/>
          <w:bCs/>
          <w:color w:val="3C4245"/>
          <w:sz w:val="24"/>
          <w:szCs w:val="24"/>
          <w:lang w:eastAsia="ru-RU"/>
        </w:rPr>
        <w:t xml:space="preserve"> ваше питание стало здоровым.</w:t>
      </w:r>
    </w:p>
    <w:p w:rsidR="002B5B74" w:rsidRPr="003C48D4" w:rsidRDefault="002B5B74" w:rsidP="002B5B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3C4245"/>
          <w:sz w:val="24"/>
          <w:szCs w:val="24"/>
          <w:lang w:eastAsia="ru-RU"/>
        </w:rPr>
        <w:t>ФРУКТЫ И ОВОЩИ</w:t>
      </w:r>
    </w:p>
    <w:p w:rsidR="002B5B74" w:rsidRPr="003C48D4" w:rsidRDefault="002B5B74" w:rsidP="002B5B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noProof/>
          <w:color w:val="3C4245"/>
          <w:sz w:val="24"/>
          <w:szCs w:val="24"/>
          <w:lang w:eastAsia="ru-RU"/>
        </w:rPr>
        <w:drawing>
          <wp:inline distT="0" distB="0" distL="0" distR="0">
            <wp:extent cx="4033832" cy="2057400"/>
            <wp:effectExtent l="19050" t="0" r="4768" b="0"/>
            <wp:docPr id="2" name="Рисунок 2" descr="https://admin.cgon.ru/storage/upload/medialibrary/80e06b2e383bea67a0e9e702dad533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dmin.cgon.ru/storage/upload/medialibrary/80e06b2e383bea67a0e9e702dad5330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317" cy="205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48D4">
        <w:rPr>
          <w:rFonts w:ascii="Times New Roman" w:eastAsia="Times New Roman" w:hAnsi="Times New Roman" w:cs="Times New Roman"/>
          <w:b/>
          <w:bCs/>
          <w:color w:val="3C4245"/>
          <w:sz w:val="24"/>
          <w:szCs w:val="24"/>
          <w:lang w:eastAsia="ru-RU"/>
        </w:rPr>
        <w:br/>
      </w:r>
    </w:p>
    <w:p w:rsidR="002B5B74" w:rsidRPr="003C48D4" w:rsidRDefault="002B5B74" w:rsidP="002B5B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3C4245"/>
          <w:sz w:val="24"/>
          <w:szCs w:val="24"/>
          <w:lang w:eastAsia="ru-RU"/>
        </w:rPr>
        <w:t xml:space="preserve">Эксперты по питанию Всемирной организации здравоохранения (ВОЗ) рекомендуют </w:t>
      </w:r>
      <w:r w:rsidR="00A43EDC" w:rsidRPr="003C48D4">
        <w:rPr>
          <w:rFonts w:ascii="Times New Roman" w:eastAsia="Times New Roman" w:hAnsi="Times New Roman" w:cs="Times New Roman"/>
          <w:b/>
          <w:bCs/>
          <w:color w:val="3C4245"/>
          <w:sz w:val="24"/>
          <w:szCs w:val="24"/>
          <w:lang w:eastAsia="ru-RU"/>
        </w:rPr>
        <w:t xml:space="preserve">каждый день съедать по меньшей </w:t>
      </w:r>
      <w:r w:rsidRPr="003C48D4">
        <w:rPr>
          <w:rFonts w:ascii="Times New Roman" w:eastAsia="Times New Roman" w:hAnsi="Times New Roman" w:cs="Times New Roman"/>
          <w:b/>
          <w:bCs/>
          <w:color w:val="3C4245"/>
          <w:sz w:val="24"/>
          <w:szCs w:val="24"/>
          <w:lang w:eastAsia="ru-RU"/>
        </w:rPr>
        <w:t>мере пять порций фруктов и овощей (примерно 400 грамм). Именно такое количество свежих овощей и фруктов доказано снижает риск развития многих неинфекционных заболеваний и снабжает организм достаточным количеством клетчатки.</w:t>
      </w:r>
    </w:p>
    <w:p w:rsidR="002B5B74" w:rsidRPr="003C48D4" w:rsidRDefault="002B5B74" w:rsidP="002B5B7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3C4245"/>
          <w:sz w:val="24"/>
          <w:szCs w:val="24"/>
          <w:lang w:eastAsia="ru-RU"/>
        </w:rPr>
        <w:t>Вам кажется, что 400 грамм то слишком много? Вы раньше ели овощи и фрукты очень редко? Не беда!</w:t>
      </w:r>
    </w:p>
    <w:p w:rsidR="002B5B74" w:rsidRPr="003C48D4" w:rsidRDefault="002B5B74" w:rsidP="002B5B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ИСПРАВЛЯЕМ СИТУАЦИЮ</w:t>
      </w:r>
    </w:p>
    <w:p w:rsidR="002B5B74" w:rsidRPr="003C48D4" w:rsidRDefault="002B5B74" w:rsidP="002B5B74">
      <w:pPr>
        <w:numPr>
          <w:ilvl w:val="0"/>
          <w:numId w:val="21"/>
        </w:num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Включайте овощи в каждый прием пищи</w:t>
      </w:r>
    </w:p>
    <w:p w:rsidR="002B5B74" w:rsidRPr="003C48D4" w:rsidRDefault="002B5B74" w:rsidP="002B5B74">
      <w:pPr>
        <w:numPr>
          <w:ilvl w:val="0"/>
          <w:numId w:val="21"/>
        </w:num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перекуса или в качестве закуски используйте свежие овощи и фрукты</w:t>
      </w:r>
    </w:p>
    <w:p w:rsidR="002B5B74" w:rsidRPr="003C48D4" w:rsidRDefault="002B5B74" w:rsidP="002B5B74">
      <w:pPr>
        <w:numPr>
          <w:ilvl w:val="0"/>
          <w:numId w:val="21"/>
        </w:num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Отдавайте предпочтение сезонным овощам и фруктам</w:t>
      </w:r>
    </w:p>
    <w:p w:rsidR="002B5B74" w:rsidRPr="003C48D4" w:rsidRDefault="002B5B74" w:rsidP="002B5B74">
      <w:pPr>
        <w:numPr>
          <w:ilvl w:val="0"/>
          <w:numId w:val="21"/>
        </w:num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Ешьте максимально разнообразные фрукты и овощи, расширяйте ассортимент привычных продуктов. Дайте второй шанс репе, тыкве, брокколи!</w:t>
      </w:r>
    </w:p>
    <w:p w:rsidR="002B5B74" w:rsidRPr="003C48D4" w:rsidRDefault="002B5B74" w:rsidP="002B5B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Жиры</w:t>
      </w:r>
    </w:p>
    <w:p w:rsidR="002B5B74" w:rsidRPr="003C48D4" w:rsidRDefault="002B5B74" w:rsidP="002B5B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3284765" cy="2503714"/>
            <wp:effectExtent l="19050" t="0" r="0" b="0"/>
            <wp:docPr id="4" name="Рисунок 4" descr="https://admin.cgon.ru/storage/upload/medialibrary/7c963069ffa2d42b788c9459ef5d90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dmin.cgon.ru/storage/upload/medialibrary/7c963069ffa2d42b788c9459ef5d904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266" cy="250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B74" w:rsidRPr="003C48D4" w:rsidRDefault="002B5B74" w:rsidP="002B5B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Эксперты по питанию ВОЗ рекомендуют ограничивать   употребление любых жиров растительного и животного происхождения до 30%, лучш</w:t>
      </w:r>
      <w:proofErr w:type="gramStart"/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е-</w:t>
      </w:r>
      <w:proofErr w:type="gramEnd"/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до 10 % и меньше от общего потребления энергии. </w:t>
      </w:r>
    </w:p>
    <w:p w:rsidR="002B5B74" w:rsidRPr="003C48D4" w:rsidRDefault="002B5B74" w:rsidP="002B5B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Кроме того, особо оговаривается необходимость рекомендуется снижения употребления </w:t>
      </w:r>
      <w:r w:rsidRPr="003C48D4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транс</w:t>
      </w: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-жиров до менее чем 1% от общего потребления энергии и замены насыщенных жиров и </w:t>
      </w:r>
      <w:r w:rsidRPr="003C48D4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транс-</w:t>
      </w: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жиров ненасыщенные жирами – в частности, полиненасыщенными.</w:t>
      </w:r>
    </w:p>
    <w:p w:rsidR="002B5B74" w:rsidRPr="003C48D4" w:rsidRDefault="002B5B74" w:rsidP="002B5B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Это поможет не допустить нездоровый набора веса и снизит риски развития сердечно- сосудистых заболеваний и сахарного диабета.</w:t>
      </w:r>
    </w:p>
    <w:p w:rsidR="002B5B74" w:rsidRPr="003C48D4" w:rsidRDefault="002B5B74" w:rsidP="002B5B7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Вы ничего не поняли? Все эти термины вам не знакомы? И вообще, вы считаете что вкусно</w:t>
      </w:r>
      <w:proofErr w:type="gramStart"/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е-</w:t>
      </w:r>
      <w:proofErr w:type="gramEnd"/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это только жирное и хрустящее?</w:t>
      </w:r>
    </w:p>
    <w:p w:rsidR="002B5B74" w:rsidRPr="003C48D4" w:rsidRDefault="002B5B74" w:rsidP="002B5B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ИСПРАВЛЯЕМ СИТУАЦИЮ</w:t>
      </w:r>
    </w:p>
    <w:p w:rsidR="002B5B74" w:rsidRPr="003C48D4" w:rsidRDefault="002B5B74" w:rsidP="002B5B7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Готовьте на пару или варите вместо жарки и приготовления во фритюре.</w:t>
      </w:r>
    </w:p>
    <w:p w:rsidR="002B5B74" w:rsidRPr="003C48D4" w:rsidRDefault="002B5B74" w:rsidP="002B5B7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Заменяйте сливочное масло и сало растительными маслами, богатыми полиненасыщенными жирами, такими как подсолнечное, оливковое кукурузное, </w:t>
      </w:r>
      <w:proofErr w:type="spellStart"/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сафлоровое</w:t>
      </w:r>
      <w:proofErr w:type="spellEnd"/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.</w:t>
      </w:r>
    </w:p>
    <w:p w:rsidR="002B5B74" w:rsidRPr="003C48D4" w:rsidRDefault="002B5B74" w:rsidP="002B5B7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Покупайте молочные продукты с пониженным(1,5-2,5%) содержанием жира</w:t>
      </w:r>
    </w:p>
    <w:p w:rsidR="002B5B74" w:rsidRPr="003C48D4" w:rsidRDefault="002B5B74" w:rsidP="002B5B7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Покупайте постное мясо, и обязательно обрезайте весь видимый жир перед тем, как начать готовить.</w:t>
      </w:r>
    </w:p>
    <w:p w:rsidR="002B5B74" w:rsidRPr="003C48D4" w:rsidRDefault="002B5B74" w:rsidP="002B5B7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Ограничьте потребление запеченной и жареной пищи.</w:t>
      </w:r>
    </w:p>
    <w:p w:rsidR="002B5B74" w:rsidRPr="003C48D4" w:rsidRDefault="002B5B74" w:rsidP="002B5B7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Откажитесь от употребления предварительно упакованных закусок, и пищевых продуктов (например, торты, пончики, пирожные, пироги, печенья, печенье и вафли), они могут содержать много промышленно произведенных </w:t>
      </w:r>
      <w:r w:rsidRPr="003C48D4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транс-</w:t>
      </w: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жиров.</w:t>
      </w:r>
    </w:p>
    <w:p w:rsidR="002B5B74" w:rsidRPr="003C48D4" w:rsidRDefault="002B5B74" w:rsidP="002B5B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СОЛЬ, НАТРИЙ И КАЛИЙ</w:t>
      </w:r>
    </w:p>
    <w:p w:rsidR="002B5B74" w:rsidRPr="003C48D4" w:rsidRDefault="002B5B74" w:rsidP="002B5B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2560864" cy="2449038"/>
            <wp:effectExtent l="19050" t="0" r="0" b="0"/>
            <wp:docPr id="5" name="Рисунок 5" descr="https://admin.cgon.ru/storage/upload/medialibrary/e8dadd24208c9b8cc45e2823c85d76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dmin.cgon.ru/storage/upload/medialibrary/e8dadd24208c9b8cc45e2823c85d763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864" cy="2449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B74" w:rsidRPr="003C48D4" w:rsidRDefault="002B5B74" w:rsidP="002B5B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Эксперты по питанию ВОЗ рекомендуют есть меньше 5 г соли в день. Это небольшое изменение в питании может предотвратить 1,7 млн смертей каждый год. Ограничение употребления соли снижает риск развития сердечно- сосудистых заболеваний, артериальной гипертонии, и инсульта.</w:t>
      </w:r>
    </w:p>
    <w:p w:rsidR="002B5B74" w:rsidRPr="003C48D4" w:rsidRDefault="002B5B74" w:rsidP="002B5B7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Вам стало грустно? Придется убрать солонку со стола? Это что же, есть только пресное?</w:t>
      </w:r>
    </w:p>
    <w:p w:rsidR="002B5B74" w:rsidRPr="003C48D4" w:rsidRDefault="002B5B74" w:rsidP="002B5B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ИСПРАВЛЯЕМ СИТУАЦИЮ</w:t>
      </w:r>
    </w:p>
    <w:p w:rsidR="002B5B74" w:rsidRPr="003C48D4" w:rsidRDefault="002B5B74" w:rsidP="002B5B7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Добавляйте чуть меньшее количество соли и приправ с высоким содержанием натрия (сухие приправы, бульонные кубики, соевый соус,) при приготовлении пищи</w:t>
      </w:r>
    </w:p>
    <w:p w:rsidR="002B5B74" w:rsidRPr="003C48D4" w:rsidRDefault="002B5B74" w:rsidP="002B5B7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Используйте соль с пониженным содержанием натрия</w:t>
      </w:r>
    </w:p>
    <w:p w:rsidR="002B5B74" w:rsidRPr="003C48D4" w:rsidRDefault="002B5B74" w:rsidP="002B5B7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Ограничение потребления соленых закусок, выбирайте </w:t>
      </w:r>
      <w:proofErr w:type="spellStart"/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снэки</w:t>
      </w:r>
      <w:proofErr w:type="spellEnd"/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с более низким содержанием натрия.</w:t>
      </w:r>
    </w:p>
    <w:p w:rsidR="002B5B74" w:rsidRPr="003C48D4" w:rsidRDefault="002B5B74" w:rsidP="002B5B7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Если вам тяжело сразу снизить потребление соли до рекомендованного уровня, ешьте больше овощей и фруктов (абрикосы, курага, болгарский перец, печеный картофель). Калий, содержащийся в них, во многом  смягчает негативное действие натрия.</w:t>
      </w:r>
    </w:p>
    <w:p w:rsidR="002B5B74" w:rsidRPr="003C48D4" w:rsidRDefault="002B5B74" w:rsidP="002B5B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САХАРА</w:t>
      </w:r>
    </w:p>
    <w:p w:rsidR="002B5B74" w:rsidRPr="003C48D4" w:rsidRDefault="002B5B74" w:rsidP="002B5B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>
            <wp:extent cx="2696937" cy="1458686"/>
            <wp:effectExtent l="19050" t="0" r="8163" b="0"/>
            <wp:docPr id="6" name="Рисунок 6" descr="https://admin.cgon.ru/storage/upload/medialibrary/00fdbbc4ffee846c506883a44fc6ac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dmin.cgon.ru/storage/upload/medialibrary/00fdbbc4ffee846c506883a44fc6ac1b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88" cy="146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B74" w:rsidRPr="003C48D4" w:rsidRDefault="002B5B74" w:rsidP="002B5B7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Эксперты по питанию ВОЗ рекомендуют ограничить потребление   свободных сахаров до менее чем 10% от общего поступления энергии. Особо оговаривается, что   5% и ниже от общего потребления энергии обеспечивает дополнительные преимущества для здоровья</w:t>
      </w:r>
      <w:proofErr w:type="gramStart"/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.</w:t>
      </w:r>
      <w:proofErr w:type="gramEnd"/>
    </w:p>
    <w:p w:rsidR="002B5B74" w:rsidRPr="003C48D4" w:rsidRDefault="002B5B74" w:rsidP="002B5B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Согласно последним исследованиям, рекомендованный уровень употребления сахаров достоверно снижает риск развития кариеса, сердечно-сосудистых заболеваний, ожирения. Кроме того, благотворно влияет на липидный состав крови.</w:t>
      </w:r>
    </w:p>
    <w:p w:rsidR="002B5B74" w:rsidRPr="00401E1E" w:rsidRDefault="002B5B74" w:rsidP="002B5B74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Вы считаете, что и так едите не много сладкого? Думаете, отказаться от сладостей не реально?</w:t>
      </w:r>
    </w:p>
    <w:p w:rsidR="00401E1E" w:rsidRPr="003C48D4" w:rsidRDefault="00401E1E" w:rsidP="00401E1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2B5B74" w:rsidRDefault="002B5B74" w:rsidP="002B5B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ИСПРАВЛЯЕМ СИТУАЦИЮ</w:t>
      </w:r>
    </w:p>
    <w:p w:rsidR="00401E1E" w:rsidRPr="003C48D4" w:rsidRDefault="00401E1E" w:rsidP="002B5B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2B5B74" w:rsidRPr="003C48D4" w:rsidRDefault="002B5B74" w:rsidP="002B5B74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Не покупайте готовые продукты питания и напитки, содержащие большое количество сахаров.</w:t>
      </w:r>
    </w:p>
    <w:p w:rsidR="002B5B74" w:rsidRDefault="002B5B74" w:rsidP="002B5B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Особое внимание на готовые сладкие напитки, они- основной источник добавленного сахара. </w:t>
      </w:r>
      <w:proofErr w:type="gramStart"/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Резко ограничьте или откажитесь совсем от газированных или негазированных безалкогольных напитков, фруктовых или овощных соков и напитков, жидких и порошковых концентратов, ароматизированной воды, энергетических и спортивных напитков, готового к употреблению чая, готового к употреблению кофе и ароматизированных молочных напитков).</w:t>
      </w:r>
      <w:proofErr w:type="gramEnd"/>
    </w:p>
    <w:p w:rsidR="00401E1E" w:rsidRPr="003C48D4" w:rsidRDefault="00401E1E" w:rsidP="002B5B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2B5B74" w:rsidRPr="00401E1E" w:rsidRDefault="002B5B74" w:rsidP="002B5B74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Ешьте свежие фрукты и сырые овощи в качестве закусок вместо сладких закусок.</w:t>
      </w:r>
    </w:p>
    <w:p w:rsidR="00401E1E" w:rsidRPr="003C48D4" w:rsidRDefault="00401E1E" w:rsidP="00401E1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920F6C" w:rsidRPr="003C48D4" w:rsidRDefault="0042720F" w:rsidP="00A16F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3C48D4">
        <w:rPr>
          <w:rFonts w:ascii="Times New Roman" w:eastAsia="Times New Roman" w:hAnsi="Times New Roman" w:cs="Times New Roman"/>
          <w:color w:val="212529"/>
          <w:spacing w:val="-1"/>
          <w:sz w:val="18"/>
          <w:szCs w:val="18"/>
          <w:lang w:eastAsia="ru-RU"/>
        </w:rPr>
        <w:t xml:space="preserve">Источник: </w:t>
      </w:r>
      <w:r w:rsidR="009C70F6" w:rsidRPr="003C48D4">
        <w:rPr>
          <w:rFonts w:ascii="Times New Roman" w:eastAsia="Times New Roman" w:hAnsi="Times New Roman" w:cs="Times New Roman"/>
          <w:color w:val="212529"/>
          <w:spacing w:val="-1"/>
          <w:sz w:val="18"/>
          <w:szCs w:val="18"/>
          <w:lang w:eastAsia="ru-RU"/>
        </w:rPr>
        <w:t>http://cgon.rospotrebnadzor.ru/</w:t>
      </w:r>
    </w:p>
    <w:sectPr w:rsidR="00920F6C" w:rsidRPr="003C48D4" w:rsidSect="003C48D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0495"/>
    <w:multiLevelType w:val="multilevel"/>
    <w:tmpl w:val="D6D8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53E8C"/>
    <w:multiLevelType w:val="multilevel"/>
    <w:tmpl w:val="661E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837D25"/>
    <w:multiLevelType w:val="multilevel"/>
    <w:tmpl w:val="97D0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896A9E"/>
    <w:multiLevelType w:val="multilevel"/>
    <w:tmpl w:val="04F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4C5139"/>
    <w:multiLevelType w:val="multilevel"/>
    <w:tmpl w:val="5BFE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F7024D"/>
    <w:multiLevelType w:val="multilevel"/>
    <w:tmpl w:val="EB50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DA4DB0"/>
    <w:multiLevelType w:val="multilevel"/>
    <w:tmpl w:val="1A28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161304"/>
    <w:multiLevelType w:val="multilevel"/>
    <w:tmpl w:val="79BC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FC4584"/>
    <w:multiLevelType w:val="multilevel"/>
    <w:tmpl w:val="24DE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F70643"/>
    <w:multiLevelType w:val="multilevel"/>
    <w:tmpl w:val="EA0C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D26142"/>
    <w:multiLevelType w:val="multilevel"/>
    <w:tmpl w:val="E412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A35021"/>
    <w:multiLevelType w:val="multilevel"/>
    <w:tmpl w:val="B1BA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0C4F98"/>
    <w:multiLevelType w:val="multilevel"/>
    <w:tmpl w:val="695E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E92C49"/>
    <w:multiLevelType w:val="multilevel"/>
    <w:tmpl w:val="57863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DC0A50"/>
    <w:multiLevelType w:val="multilevel"/>
    <w:tmpl w:val="80A8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5A459D"/>
    <w:multiLevelType w:val="multilevel"/>
    <w:tmpl w:val="AC1A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550E9C"/>
    <w:multiLevelType w:val="multilevel"/>
    <w:tmpl w:val="34D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A02730"/>
    <w:multiLevelType w:val="multilevel"/>
    <w:tmpl w:val="1A68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99D79CA"/>
    <w:multiLevelType w:val="multilevel"/>
    <w:tmpl w:val="257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F762D8"/>
    <w:multiLevelType w:val="multilevel"/>
    <w:tmpl w:val="945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1005C7"/>
    <w:multiLevelType w:val="multilevel"/>
    <w:tmpl w:val="B1DA7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28368F"/>
    <w:multiLevelType w:val="multilevel"/>
    <w:tmpl w:val="A3F2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623322"/>
    <w:multiLevelType w:val="multilevel"/>
    <w:tmpl w:val="CE5A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A46206"/>
    <w:multiLevelType w:val="multilevel"/>
    <w:tmpl w:val="95D0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C06A3A"/>
    <w:multiLevelType w:val="multilevel"/>
    <w:tmpl w:val="EEFE2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EF013B"/>
    <w:multiLevelType w:val="multilevel"/>
    <w:tmpl w:val="D2C4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8A39B6"/>
    <w:multiLevelType w:val="multilevel"/>
    <w:tmpl w:val="7D60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E80169"/>
    <w:multiLevelType w:val="multilevel"/>
    <w:tmpl w:val="8E749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8"/>
  </w:num>
  <w:num w:numId="3">
    <w:abstractNumId w:val="3"/>
  </w:num>
  <w:num w:numId="4">
    <w:abstractNumId w:val="16"/>
  </w:num>
  <w:num w:numId="5">
    <w:abstractNumId w:val="6"/>
  </w:num>
  <w:num w:numId="6">
    <w:abstractNumId w:val="2"/>
  </w:num>
  <w:num w:numId="7">
    <w:abstractNumId w:val="14"/>
  </w:num>
  <w:num w:numId="8">
    <w:abstractNumId w:val="20"/>
  </w:num>
  <w:num w:numId="9">
    <w:abstractNumId w:val="24"/>
  </w:num>
  <w:num w:numId="10">
    <w:abstractNumId w:val="27"/>
  </w:num>
  <w:num w:numId="11">
    <w:abstractNumId w:val="12"/>
  </w:num>
  <w:num w:numId="12">
    <w:abstractNumId w:val="13"/>
  </w:num>
  <w:num w:numId="13">
    <w:abstractNumId w:val="22"/>
  </w:num>
  <w:num w:numId="14">
    <w:abstractNumId w:val="10"/>
  </w:num>
  <w:num w:numId="15">
    <w:abstractNumId w:val="23"/>
  </w:num>
  <w:num w:numId="16">
    <w:abstractNumId w:val="26"/>
  </w:num>
  <w:num w:numId="17">
    <w:abstractNumId w:val="11"/>
  </w:num>
  <w:num w:numId="18">
    <w:abstractNumId w:val="1"/>
  </w:num>
  <w:num w:numId="19">
    <w:abstractNumId w:val="9"/>
  </w:num>
  <w:num w:numId="20">
    <w:abstractNumId w:val="4"/>
  </w:num>
  <w:num w:numId="21">
    <w:abstractNumId w:val="8"/>
  </w:num>
  <w:num w:numId="22">
    <w:abstractNumId w:val="7"/>
  </w:num>
  <w:num w:numId="23">
    <w:abstractNumId w:val="5"/>
  </w:num>
  <w:num w:numId="24">
    <w:abstractNumId w:val="15"/>
  </w:num>
  <w:num w:numId="25">
    <w:abstractNumId w:val="25"/>
  </w:num>
  <w:num w:numId="26">
    <w:abstractNumId w:val="21"/>
  </w:num>
  <w:num w:numId="27">
    <w:abstractNumId w:val="0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811CA"/>
    <w:rsid w:val="000678EB"/>
    <w:rsid w:val="00071CBC"/>
    <w:rsid w:val="000953B0"/>
    <w:rsid w:val="000A2297"/>
    <w:rsid w:val="000A4F0B"/>
    <w:rsid w:val="000A53ED"/>
    <w:rsid w:val="000E14C2"/>
    <w:rsid w:val="000E2E8F"/>
    <w:rsid w:val="00110D20"/>
    <w:rsid w:val="00134ABF"/>
    <w:rsid w:val="0014474C"/>
    <w:rsid w:val="001B1006"/>
    <w:rsid w:val="001C095C"/>
    <w:rsid w:val="001D0064"/>
    <w:rsid w:val="00206024"/>
    <w:rsid w:val="00224C84"/>
    <w:rsid w:val="0028508C"/>
    <w:rsid w:val="002906D5"/>
    <w:rsid w:val="002B5B74"/>
    <w:rsid w:val="002C700C"/>
    <w:rsid w:val="002D325A"/>
    <w:rsid w:val="002D5EBF"/>
    <w:rsid w:val="00300057"/>
    <w:rsid w:val="00300132"/>
    <w:rsid w:val="00307CA0"/>
    <w:rsid w:val="003124B3"/>
    <w:rsid w:val="00315048"/>
    <w:rsid w:val="00335CB8"/>
    <w:rsid w:val="003776EF"/>
    <w:rsid w:val="0039630F"/>
    <w:rsid w:val="003C48D4"/>
    <w:rsid w:val="00401E1E"/>
    <w:rsid w:val="004222E7"/>
    <w:rsid w:val="00426AB1"/>
    <w:rsid w:val="0042720F"/>
    <w:rsid w:val="00434195"/>
    <w:rsid w:val="004540C3"/>
    <w:rsid w:val="004B53DD"/>
    <w:rsid w:val="004E7A63"/>
    <w:rsid w:val="00583578"/>
    <w:rsid w:val="005B7BD2"/>
    <w:rsid w:val="005C3063"/>
    <w:rsid w:val="005D6B6F"/>
    <w:rsid w:val="00625BD3"/>
    <w:rsid w:val="006428D4"/>
    <w:rsid w:val="00683F8F"/>
    <w:rsid w:val="006A2E63"/>
    <w:rsid w:val="006F108C"/>
    <w:rsid w:val="006F717C"/>
    <w:rsid w:val="0074287A"/>
    <w:rsid w:val="00781CFB"/>
    <w:rsid w:val="0078671C"/>
    <w:rsid w:val="007A24F9"/>
    <w:rsid w:val="007F33E9"/>
    <w:rsid w:val="008158D5"/>
    <w:rsid w:val="00822ABE"/>
    <w:rsid w:val="00825AAA"/>
    <w:rsid w:val="00834D4E"/>
    <w:rsid w:val="008811CA"/>
    <w:rsid w:val="008A2EFA"/>
    <w:rsid w:val="00920F6C"/>
    <w:rsid w:val="009316C5"/>
    <w:rsid w:val="00993B37"/>
    <w:rsid w:val="009B40C3"/>
    <w:rsid w:val="009C70F6"/>
    <w:rsid w:val="00A12268"/>
    <w:rsid w:val="00A16FBE"/>
    <w:rsid w:val="00A43EDC"/>
    <w:rsid w:val="00A549D0"/>
    <w:rsid w:val="00A830C0"/>
    <w:rsid w:val="00A943FF"/>
    <w:rsid w:val="00AA0FE1"/>
    <w:rsid w:val="00B06B6F"/>
    <w:rsid w:val="00B45596"/>
    <w:rsid w:val="00B551E4"/>
    <w:rsid w:val="00B86DEB"/>
    <w:rsid w:val="00BA17D2"/>
    <w:rsid w:val="00BD2743"/>
    <w:rsid w:val="00BF6380"/>
    <w:rsid w:val="00C0051D"/>
    <w:rsid w:val="00C40E1E"/>
    <w:rsid w:val="00C56744"/>
    <w:rsid w:val="00C64B53"/>
    <w:rsid w:val="00C67138"/>
    <w:rsid w:val="00C7081D"/>
    <w:rsid w:val="00C96626"/>
    <w:rsid w:val="00CF0707"/>
    <w:rsid w:val="00D34E3E"/>
    <w:rsid w:val="00E32E33"/>
    <w:rsid w:val="00E64EF6"/>
    <w:rsid w:val="00EC204A"/>
    <w:rsid w:val="00F02B79"/>
    <w:rsid w:val="00F1440C"/>
    <w:rsid w:val="00F14E0E"/>
    <w:rsid w:val="00F56DD2"/>
    <w:rsid w:val="00FA0B87"/>
    <w:rsid w:val="00FC0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E0E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224C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2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25BD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24C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401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1E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21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91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3084813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992334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8234614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6634467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27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8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0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2843692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6590685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53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21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7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39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9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3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77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55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4308161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2032295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598338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669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99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229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7096084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4193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33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372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953833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2177802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6226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34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256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7154246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347405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5362701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6220282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46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1057722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7220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60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5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353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534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840330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631386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095544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24548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1571751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853525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847480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7125191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496449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375279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1456570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088307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5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17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53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0832387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30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043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632039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0095266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4041048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5351398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315540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78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0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579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3108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8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6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09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80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6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611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475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7865484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6645744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666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799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45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899738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90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400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3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1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72614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19253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958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6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6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2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15825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32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230427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910925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777458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52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0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16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87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98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340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583901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21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400203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42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9275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751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2074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1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157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11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635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441280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143227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465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004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3E155-C5D3-462C-8AA4-1C09BA592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user</cp:lastModifiedBy>
  <cp:revision>5</cp:revision>
  <dcterms:created xsi:type="dcterms:W3CDTF">2022-04-12T10:34:00Z</dcterms:created>
  <dcterms:modified xsi:type="dcterms:W3CDTF">2023-09-04T07:59:00Z</dcterms:modified>
</cp:coreProperties>
</file>