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42" w:rsidRPr="00585D42" w:rsidRDefault="00585D42" w:rsidP="0080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r w:rsidRPr="00585D4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Источники скрытого жира</w:t>
      </w:r>
    </w:p>
    <w:p w:rsidR="00585D42" w:rsidRPr="00585D42" w:rsidRDefault="00585D42" w:rsidP="008065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381250" cy="1431471"/>
            <wp:effectExtent l="19050" t="0" r="0" b="0"/>
            <wp:docPr id="1" name="Рисунок 1" descr="https://admin.cgon.ru/storage/iUYaxfuI6q7kgCaozeoTLTbQKk1NMEFwAhkI9I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iUYaxfuI6q7kgCaozeoTLTbQKk1NMEFwAhkI9IC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43" cy="143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Человеку нужны жиры для нормальной работы организма — это важный источник энергии. Но большое количество насыщенных жиров и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могут вызвать серьезные проблемы со здоровьем, а построение здорового рациона осложняется наличием скрытого жира в некоторых продуктах.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Жиры бывают растительные и животные. И организму нужны все, но в разных пропорциях. Специалисты рекомендуют, чтобы все жиры занимали около 30% от общей калорийности рациона.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Еще жиры можно разделить на насыщенные и ненасыщенные. Ненасыщенные жиры в основном растительного происхождения, </w:t>
      </w:r>
      <w:proofErr w:type="gram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</w:t>
      </w:r>
      <w:proofErr w:type="gram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они содержатся в авокадо, в фундуке, в кунжуте. Также к ненасыщенным жирам относится рыбий жир, он содержит важные для человека омега-3 жирные кислоты. 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Насыщенные жиры можно найти в мясе, молочных продуктах и сырах, в кокосовом масле или выпечке. </w:t>
      </w:r>
    </w:p>
    <w:p w:rsidR="00585D42" w:rsidRPr="00585D42" w:rsidRDefault="00585D42" w:rsidP="00585D4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Выбирайте разные источники растительных и животных жиров и комбинируйте их между собой. Так рацион будет более разнообразным и сбалансированным.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Есть еще одна обособленная группа жиров —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это вид насыщенных жиров, которые имеют особое пространственное строение молекулы жира. Они бывают как природные, например, в мясе животных, так и промышленные. Промышленные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получают путем гидрогенизации растительных жиров, например, так получают маргарин, который очень часто используют в производстве пирожных и тортов.</w:t>
      </w:r>
    </w:p>
    <w:p w:rsidR="00585D42" w:rsidRPr="00806524" w:rsidRDefault="00574F7F" w:rsidP="00585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585D42" w:rsidRPr="008065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Согласно оценкам ВОЗ</w:t>
        </w:r>
      </w:hyperlink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каждый год от </w:t>
      </w:r>
      <w:proofErr w:type="gramStart"/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заболеваний, обусловленных потреблением </w:t>
      </w:r>
      <w:proofErr w:type="spellStart"/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умирает более 500 000 человек. Потребление </w:t>
      </w:r>
      <w:proofErr w:type="spellStart"/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ускоряет развитие </w:t>
      </w:r>
      <w:hyperlink r:id="rId8" w:anchor="113112773" w:history="1">
        <w:r w:rsidR="00585D42" w:rsidRPr="008065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атеросклероза</w:t>
        </w:r>
      </w:hyperlink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9" w:history="1">
        <w:r w:rsidR="00585D42" w:rsidRPr="0080652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сахарного диабета II типа</w:t>
        </w:r>
      </w:hyperlink>
      <w:r w:rsidR="00585D42" w:rsidRPr="00806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D42" w:rsidRPr="00585D42" w:rsidRDefault="00585D42" w:rsidP="00585D4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Количество </w:t>
      </w:r>
      <w:proofErr w:type="spellStart"/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трансжиров</w:t>
      </w:r>
      <w:proofErr w:type="spellEnd"/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 в рационе нужно сокращать до минимума.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Чаще всего источниками скрытого жира и оказываются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В сосисках, колбасах, выпечке, картошке фри и других блюдах из фритюра и прочих продуктах можно найти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гидрогенизированные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В составе часто можно встретить «частично гидрогенизированный» или «гидрогенизированный» жир, так производители маскируют наличие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продуктах. </w:t>
      </w:r>
    </w:p>
    <w:p w:rsidR="00585D42" w:rsidRPr="00585D42" w:rsidRDefault="00585D42" w:rsidP="00585D4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Если в составе есть гидрогенизированный жир — в продукте есть </w:t>
      </w:r>
      <w:proofErr w:type="spellStart"/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трансжир</w:t>
      </w:r>
      <w:proofErr w:type="spellEnd"/>
      <w:r w:rsidRPr="00585D4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.</w:t>
      </w:r>
    </w:p>
    <w:p w:rsidR="00585D42" w:rsidRPr="00585D42" w:rsidRDefault="00585D42" w:rsidP="00585D4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Как снизить риск развития сердечно-сосудистых заболеваний? Не нужно отказываться от жиров совсем, но следует заменять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насыщенные жиры на ненасыщенные. То есть добавлять в меню минимально обработанные продукты: фрукты, овощи, орехи, </w:t>
      </w:r>
      <w:proofErr w:type="spellStart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цельнозерновые</w:t>
      </w:r>
      <w:proofErr w:type="spellEnd"/>
      <w:r w:rsidRPr="00585D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продукты, растительные масла и морепродукты. Их употребление несет меньший риск для здоровья.</w:t>
      </w:r>
    </w:p>
    <w:p w:rsidR="00657ABD" w:rsidRPr="00585D42" w:rsidRDefault="00657ABD" w:rsidP="00657A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00B" w:rsidRPr="00585D42" w:rsidRDefault="00445FB0" w:rsidP="00445FB0">
      <w:pPr>
        <w:jc w:val="both"/>
        <w:rPr>
          <w:rFonts w:ascii="Times New Roman" w:hAnsi="Times New Roman" w:cs="Times New Roman"/>
          <w:sz w:val="20"/>
          <w:szCs w:val="20"/>
        </w:rPr>
      </w:pPr>
      <w:r w:rsidRPr="00585D42">
        <w:rPr>
          <w:rFonts w:ascii="Times New Roman" w:hAnsi="Times New Roman" w:cs="Times New Roman"/>
          <w:sz w:val="20"/>
          <w:szCs w:val="20"/>
        </w:rPr>
        <w:t>Источник: http://cgon.rospotrebnadzor.ru/</w:t>
      </w:r>
      <w:bookmarkEnd w:id="0"/>
    </w:p>
    <w:sectPr w:rsidR="00CF000B" w:rsidRPr="00585D42" w:rsidSect="0080652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4"/>
  </w:num>
  <w:num w:numId="10">
    <w:abstractNumId w:val="27"/>
  </w:num>
  <w:num w:numId="11">
    <w:abstractNumId w:val="12"/>
  </w:num>
  <w:num w:numId="12">
    <w:abstractNumId w:val="13"/>
  </w:num>
  <w:num w:numId="13">
    <w:abstractNumId w:val="22"/>
  </w:num>
  <w:num w:numId="14">
    <w:abstractNumId w:val="10"/>
  </w:num>
  <w:num w:numId="15">
    <w:abstractNumId w:val="23"/>
  </w:num>
  <w:num w:numId="16">
    <w:abstractNumId w:val="26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0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811CA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206024"/>
    <w:rsid w:val="00224C84"/>
    <w:rsid w:val="00242811"/>
    <w:rsid w:val="0028508C"/>
    <w:rsid w:val="002906D5"/>
    <w:rsid w:val="00294BFF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B95"/>
    <w:rsid w:val="00335CB8"/>
    <w:rsid w:val="00374CC3"/>
    <w:rsid w:val="003776EF"/>
    <w:rsid w:val="0039630F"/>
    <w:rsid w:val="004222E7"/>
    <w:rsid w:val="00426AB1"/>
    <w:rsid w:val="0042720F"/>
    <w:rsid w:val="00434195"/>
    <w:rsid w:val="00445FB0"/>
    <w:rsid w:val="004540C3"/>
    <w:rsid w:val="00486437"/>
    <w:rsid w:val="004E7A63"/>
    <w:rsid w:val="00574F7F"/>
    <w:rsid w:val="00583578"/>
    <w:rsid w:val="00585D42"/>
    <w:rsid w:val="005B7BD2"/>
    <w:rsid w:val="005C3063"/>
    <w:rsid w:val="005D6B6F"/>
    <w:rsid w:val="00625BD3"/>
    <w:rsid w:val="006428D4"/>
    <w:rsid w:val="00657ABD"/>
    <w:rsid w:val="00683F8F"/>
    <w:rsid w:val="006A2E63"/>
    <w:rsid w:val="006F108C"/>
    <w:rsid w:val="006F717C"/>
    <w:rsid w:val="0074287A"/>
    <w:rsid w:val="00781CFB"/>
    <w:rsid w:val="0078671C"/>
    <w:rsid w:val="007A24F9"/>
    <w:rsid w:val="007F33E9"/>
    <w:rsid w:val="00806524"/>
    <w:rsid w:val="008158D5"/>
    <w:rsid w:val="00822ABE"/>
    <w:rsid w:val="00825AAA"/>
    <w:rsid w:val="00834D4E"/>
    <w:rsid w:val="008811CA"/>
    <w:rsid w:val="008A2EFA"/>
    <w:rsid w:val="00920F6C"/>
    <w:rsid w:val="009316C5"/>
    <w:rsid w:val="00993B37"/>
    <w:rsid w:val="009B40C3"/>
    <w:rsid w:val="009C70F6"/>
    <w:rsid w:val="00A16FBE"/>
    <w:rsid w:val="00A549D0"/>
    <w:rsid w:val="00A830C0"/>
    <w:rsid w:val="00A943FF"/>
    <w:rsid w:val="00AA0FE1"/>
    <w:rsid w:val="00B06B6F"/>
    <w:rsid w:val="00B45596"/>
    <w:rsid w:val="00B551E4"/>
    <w:rsid w:val="00B86DEB"/>
    <w:rsid w:val="00BA17D2"/>
    <w:rsid w:val="00BD2743"/>
    <w:rsid w:val="00BF6380"/>
    <w:rsid w:val="00C0051D"/>
    <w:rsid w:val="00C40E1E"/>
    <w:rsid w:val="00C56744"/>
    <w:rsid w:val="00C64B53"/>
    <w:rsid w:val="00C67138"/>
    <w:rsid w:val="00C7081D"/>
    <w:rsid w:val="00C96626"/>
    <w:rsid w:val="00CF000B"/>
    <w:rsid w:val="00CF0707"/>
    <w:rsid w:val="00D34E3E"/>
    <w:rsid w:val="00DA7BC2"/>
    <w:rsid w:val="00E32E33"/>
    <w:rsid w:val="00E64EF6"/>
    <w:rsid w:val="00EC204A"/>
    <w:rsid w:val="00F02B79"/>
    <w:rsid w:val="00F1440C"/>
    <w:rsid w:val="00F14E0E"/>
    <w:rsid w:val="00F26243"/>
    <w:rsid w:val="00F42ED8"/>
    <w:rsid w:val="00F56DD2"/>
    <w:rsid w:val="00FA0B87"/>
    <w:rsid w:val="00FB6C45"/>
    <w:rsid w:val="00FC0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F0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06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6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1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19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7429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16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78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80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0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0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9310616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368541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78994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46860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oup.com/advances/article/2/4/332/459150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who.int/ru/news-room/detail/14-05-2018-who-plan-to-eliminate-industrially-produced-trans-fatty-acids-from-global-food-suppl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15789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9567-714F-4FC4-BB90-1242A8B5A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5</cp:revision>
  <dcterms:created xsi:type="dcterms:W3CDTF">2022-04-15T06:43:00Z</dcterms:created>
  <dcterms:modified xsi:type="dcterms:W3CDTF">2023-09-04T08:24:00Z</dcterms:modified>
</cp:coreProperties>
</file>