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0C" w:rsidRPr="00D752B1" w:rsidRDefault="00E4550C" w:rsidP="00E4550C">
      <w:pPr>
        <w:widowControl w:val="0"/>
        <w:autoSpaceDE w:val="0"/>
        <w:autoSpaceDN w:val="0"/>
        <w:adjustRightInd w:val="0"/>
        <w:spacing w:line="336" w:lineRule="exact"/>
        <w:ind w:left="4029"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CC6367" w:rsidRDefault="00CC6367" w:rsidP="00CC63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Родной русский </w:t>
      </w:r>
      <w:r w:rsidRPr="006A0EAA">
        <w:rPr>
          <w:rFonts w:ascii="Times New Roman" w:eastAsia="Times New Roman" w:hAnsi="Times New Roman" w:cs="Times New Roman"/>
          <w:b/>
          <w:sz w:val="28"/>
          <w:szCs w:val="28"/>
        </w:rPr>
        <w:t xml:space="preserve"> язык </w:t>
      </w:r>
    </w:p>
    <w:p w:rsidR="00B949FD" w:rsidRPr="006A0EAA" w:rsidRDefault="00B949FD" w:rsidP="00CC63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7CC6" w:rsidRDefault="00B949FD" w:rsidP="00E4550C">
      <w:pPr>
        <w:pStyle w:val="af2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</w:t>
      </w:r>
      <w:r w:rsidR="000A217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077CC6" w:rsidRPr="00E62F89">
        <w:rPr>
          <w:rFonts w:ascii="Times New Roman" w:hAnsi="Times New Roman" w:cs="Times New Roman"/>
          <w:b/>
          <w:bCs/>
          <w:i/>
          <w:sz w:val="24"/>
          <w:szCs w:val="24"/>
        </w:rPr>
        <w:t>Ц</w:t>
      </w:r>
      <w:r w:rsidR="00A00C41" w:rsidRPr="00E62F8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ели изучения учебного предмета «Русский </w:t>
      </w:r>
      <w:r w:rsidR="002E4FD2" w:rsidRPr="00E62F8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родной </w:t>
      </w:r>
      <w:r w:rsidR="00A00C41" w:rsidRPr="00E62F89">
        <w:rPr>
          <w:rFonts w:ascii="Times New Roman" w:hAnsi="Times New Roman" w:cs="Times New Roman"/>
          <w:b/>
          <w:bCs/>
          <w:i/>
          <w:sz w:val="24"/>
          <w:szCs w:val="24"/>
        </w:rPr>
        <w:t>язык»</w:t>
      </w:r>
    </w:p>
    <w:p w:rsidR="00077CC6" w:rsidRPr="00E62F89" w:rsidRDefault="00B949FD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«Русский родной язык» разработана для функционирующих в субъектах Российской Федерации </w:t>
      </w:r>
      <w:r w:rsidR="00E90591" w:rsidRPr="00E62F89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, </w:t>
      </w:r>
      <w:r w:rsidR="00E90591" w:rsidRPr="00E62F89">
        <w:rPr>
          <w:rFonts w:ascii="Times New Roman" w:hAnsi="Times New Roman" w:cs="Times New Roman"/>
          <w:sz w:val="24"/>
          <w:szCs w:val="24"/>
        </w:rPr>
        <w:t>реализующих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 наряду с </w:t>
      </w:r>
      <w:r w:rsidR="00E90591" w:rsidRPr="00E62F89">
        <w:rPr>
          <w:rFonts w:ascii="Times New Roman" w:hAnsi="Times New Roman" w:cs="Times New Roman"/>
          <w:sz w:val="24"/>
          <w:szCs w:val="24"/>
        </w:rPr>
        <w:t>обязательным курсом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 русского языка‚ изучение русского языка как родного языка обучающихся. </w:t>
      </w:r>
      <w:r w:rsidR="00D752B1" w:rsidRPr="00E62F89">
        <w:rPr>
          <w:rFonts w:ascii="Times New Roman" w:hAnsi="Times New Roman" w:cs="Times New Roman"/>
          <w:sz w:val="24"/>
          <w:szCs w:val="24"/>
        </w:rPr>
        <w:t>Ц</w:t>
      </w:r>
      <w:r w:rsidR="00E90591" w:rsidRPr="00E62F89">
        <w:rPr>
          <w:rFonts w:ascii="Times New Roman" w:hAnsi="Times New Roman" w:cs="Times New Roman"/>
          <w:sz w:val="24"/>
          <w:szCs w:val="24"/>
        </w:rPr>
        <w:t xml:space="preserve">ели курса русского языка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в рамках образовательной области «Родной язык и родная литература» имеют свою специфику, обусловленную </w:t>
      </w:r>
      <w:r w:rsidR="003F3F33" w:rsidRPr="00E62F89">
        <w:rPr>
          <w:rFonts w:ascii="Times New Roman" w:hAnsi="Times New Roman" w:cs="Times New Roman"/>
          <w:sz w:val="24"/>
          <w:szCs w:val="24"/>
        </w:rPr>
        <w:t xml:space="preserve">дополнительным, по сути дела, характером курса, а также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особенностями функционирования русского языка в </w:t>
      </w:r>
      <w:r w:rsidR="003F3F33" w:rsidRPr="00E62F89">
        <w:rPr>
          <w:rFonts w:ascii="Times New Roman" w:hAnsi="Times New Roman" w:cs="Times New Roman"/>
          <w:sz w:val="24"/>
          <w:szCs w:val="24"/>
        </w:rPr>
        <w:t xml:space="preserve">разных </w:t>
      </w:r>
      <w:r w:rsidR="00D72DC1" w:rsidRPr="00E62F89">
        <w:rPr>
          <w:rFonts w:ascii="Times New Roman" w:hAnsi="Times New Roman" w:cs="Times New Roman"/>
          <w:sz w:val="24"/>
          <w:szCs w:val="24"/>
        </w:rPr>
        <w:t>регионах Российской Федерации</w:t>
      </w:r>
      <w:r w:rsidR="003F3F33" w:rsidRPr="00E62F89">
        <w:rPr>
          <w:rFonts w:ascii="Times New Roman" w:hAnsi="Times New Roman" w:cs="Times New Roman"/>
          <w:sz w:val="24"/>
          <w:szCs w:val="24"/>
        </w:rPr>
        <w:t>.</w:t>
      </w:r>
    </w:p>
    <w:p w:rsidR="00B949FD" w:rsidRDefault="00B949FD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77CC6" w:rsidRPr="00E62F89">
        <w:rPr>
          <w:rFonts w:ascii="Times New Roman" w:hAnsi="Times New Roman" w:cs="Times New Roman"/>
          <w:sz w:val="24"/>
          <w:szCs w:val="24"/>
        </w:rPr>
        <w:t>В соответствии с этим в курсе русского родного языка актуализируются следующие цели:</w:t>
      </w:r>
      <w:r w:rsidR="00D752B1" w:rsidRPr="00E62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9FD" w:rsidRDefault="00B949FD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179">
        <w:rPr>
          <w:rFonts w:ascii="Times New Roman" w:hAnsi="Times New Roman" w:cs="Times New Roman"/>
          <w:sz w:val="24"/>
          <w:szCs w:val="24"/>
        </w:rPr>
        <w:t xml:space="preserve">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воспитание гражданина и патриота; </w:t>
      </w:r>
    </w:p>
    <w:p w:rsidR="00B949FD" w:rsidRDefault="00B949FD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179">
        <w:rPr>
          <w:rFonts w:ascii="Times New Roman" w:hAnsi="Times New Roman" w:cs="Times New Roman"/>
          <w:sz w:val="24"/>
          <w:szCs w:val="24"/>
        </w:rPr>
        <w:t xml:space="preserve">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формирование представления о русском языке как духовной, нравственной и культурной ценности народа; </w:t>
      </w:r>
    </w:p>
    <w:p w:rsidR="00B949FD" w:rsidRDefault="00B949FD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179">
        <w:rPr>
          <w:rFonts w:ascii="Times New Roman" w:hAnsi="Times New Roman" w:cs="Times New Roman"/>
          <w:sz w:val="24"/>
          <w:szCs w:val="24"/>
        </w:rPr>
        <w:t xml:space="preserve">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осознание национального своеобразия русского языка; </w:t>
      </w:r>
    </w:p>
    <w:p w:rsidR="00D752B1" w:rsidRPr="00E62F89" w:rsidRDefault="00B949FD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179">
        <w:rPr>
          <w:rFonts w:ascii="Times New Roman" w:hAnsi="Times New Roman" w:cs="Times New Roman"/>
          <w:sz w:val="24"/>
          <w:szCs w:val="24"/>
        </w:rPr>
        <w:t xml:space="preserve"> </w:t>
      </w:r>
      <w:r w:rsidR="004E3074" w:rsidRPr="00E62F89">
        <w:rPr>
          <w:rFonts w:ascii="Times New Roman" w:hAnsi="Times New Roman" w:cs="Times New Roman"/>
          <w:sz w:val="24"/>
          <w:szCs w:val="24"/>
        </w:rPr>
        <w:t>формирование</w:t>
      </w:r>
      <w:r w:rsidR="00266CAA"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4E3074" w:rsidRPr="00E62F89">
        <w:rPr>
          <w:rFonts w:ascii="Times New Roman" w:hAnsi="Times New Roman" w:cs="Times New Roman"/>
          <w:sz w:val="24"/>
          <w:szCs w:val="24"/>
        </w:rPr>
        <w:t xml:space="preserve">познавательного интереса, </w:t>
      </w:r>
      <w:r w:rsidR="00077CC6" w:rsidRPr="00E62F89">
        <w:rPr>
          <w:rFonts w:ascii="Times New Roman" w:hAnsi="Times New Roman" w:cs="Times New Roman"/>
          <w:sz w:val="24"/>
          <w:szCs w:val="24"/>
        </w:rPr>
        <w:t>любви</w:t>
      </w:r>
      <w:r w:rsidR="004E3074" w:rsidRPr="00E62F89">
        <w:rPr>
          <w:rFonts w:ascii="Times New Roman" w:hAnsi="Times New Roman" w:cs="Times New Roman"/>
          <w:sz w:val="24"/>
          <w:szCs w:val="24"/>
        </w:rPr>
        <w:t>, уважительного отношения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 к русскому языку</w:t>
      </w:r>
      <w:r w:rsidR="004E3074" w:rsidRPr="00E62F89">
        <w:rPr>
          <w:rFonts w:ascii="Times New Roman" w:hAnsi="Times New Roman" w:cs="Times New Roman"/>
          <w:sz w:val="24"/>
          <w:szCs w:val="24"/>
        </w:rPr>
        <w:t xml:space="preserve">, </w:t>
      </w:r>
      <w:r w:rsidR="00F82009" w:rsidRPr="00E62F89">
        <w:rPr>
          <w:rFonts w:ascii="Times New Roman" w:hAnsi="Times New Roman" w:cs="Times New Roman"/>
          <w:sz w:val="24"/>
          <w:szCs w:val="24"/>
        </w:rPr>
        <w:t xml:space="preserve">а </w:t>
      </w:r>
      <w:r w:rsidR="004E3074" w:rsidRPr="00E62F89">
        <w:rPr>
          <w:rFonts w:ascii="Times New Roman" w:hAnsi="Times New Roman" w:cs="Times New Roman"/>
          <w:sz w:val="24"/>
          <w:szCs w:val="24"/>
        </w:rPr>
        <w:t xml:space="preserve">через него – к родной культуре; </w:t>
      </w:r>
    </w:p>
    <w:p w:rsidR="000A217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3074" w:rsidRPr="00E62F89">
        <w:rPr>
          <w:rFonts w:ascii="Times New Roman" w:hAnsi="Times New Roman" w:cs="Times New Roman"/>
          <w:sz w:val="24"/>
          <w:szCs w:val="24"/>
        </w:rPr>
        <w:t>воспитание ответственного отношения к сохранению и развитию родного языка,</w:t>
      </w:r>
      <w:r w:rsidR="00F82009" w:rsidRPr="00E62F89">
        <w:rPr>
          <w:rFonts w:ascii="Times New Roman" w:hAnsi="Times New Roman" w:cs="Times New Roman"/>
          <w:sz w:val="24"/>
          <w:szCs w:val="24"/>
        </w:rPr>
        <w:t xml:space="preserve"> формирование волонтёрской позиции в отношении популяризации родного языка;</w:t>
      </w:r>
      <w:r w:rsidR="00E90591" w:rsidRPr="00E62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17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2009" w:rsidRPr="00E62F89">
        <w:rPr>
          <w:rFonts w:ascii="Times New Roman" w:hAnsi="Times New Roman" w:cs="Times New Roman"/>
          <w:sz w:val="24"/>
          <w:szCs w:val="24"/>
        </w:rPr>
        <w:t>воспитание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 уважительного отношения к культурам и языкам народов России;</w:t>
      </w:r>
      <w:r w:rsidR="00266CAA" w:rsidRPr="00E62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17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2009" w:rsidRPr="00E62F89">
        <w:rPr>
          <w:rFonts w:ascii="Times New Roman" w:hAnsi="Times New Roman" w:cs="Times New Roman"/>
          <w:sz w:val="24"/>
          <w:szCs w:val="24"/>
        </w:rPr>
        <w:t>овладение культурой межнационального общения;</w:t>
      </w:r>
      <w:r w:rsidR="00D752B1" w:rsidRPr="00E62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17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</w:t>
      </w:r>
    </w:p>
    <w:p w:rsidR="00077CC6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CC6" w:rsidRPr="00E62F89">
        <w:rPr>
          <w:rFonts w:ascii="Times New Roman" w:hAnsi="Times New Roman" w:cs="Times New Roman"/>
          <w:sz w:val="24"/>
          <w:szCs w:val="24"/>
        </w:rPr>
        <w:t>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A217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CC6" w:rsidRPr="00E62F89">
        <w:rPr>
          <w:rFonts w:ascii="Times New Roman" w:hAnsi="Times New Roman" w:cs="Times New Roman"/>
          <w:sz w:val="24"/>
          <w:szCs w:val="24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</w:t>
      </w:r>
      <w:r w:rsidR="00E04CC4" w:rsidRPr="00E62F89">
        <w:rPr>
          <w:rFonts w:ascii="Times New Roman" w:hAnsi="Times New Roman" w:cs="Times New Roman"/>
          <w:sz w:val="24"/>
          <w:szCs w:val="24"/>
        </w:rPr>
        <w:t>е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 в различных сферах и ситуациях общения; </w:t>
      </w:r>
    </w:p>
    <w:p w:rsidR="000A217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о стилистических ресурсах русского языка; об основных нормах русского литературного языка; </w:t>
      </w:r>
    </w:p>
    <w:p w:rsidR="000A217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CC6" w:rsidRPr="00E62F89">
        <w:rPr>
          <w:rFonts w:ascii="Times New Roman" w:hAnsi="Times New Roman" w:cs="Times New Roman"/>
          <w:sz w:val="24"/>
          <w:szCs w:val="24"/>
        </w:rPr>
        <w:t>о национальной специфике русского языка и языковых единицах, прежде</w:t>
      </w:r>
      <w:r w:rsidR="00855CBC" w:rsidRPr="00E62F89">
        <w:rPr>
          <w:rFonts w:ascii="Times New Roman" w:hAnsi="Times New Roman" w:cs="Times New Roman"/>
          <w:sz w:val="24"/>
          <w:szCs w:val="24"/>
        </w:rPr>
        <w:t xml:space="preserve"> всего о лексике и фразеологии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с национально-культурной семантикой; </w:t>
      </w:r>
    </w:p>
    <w:p w:rsidR="00077CC6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CC6" w:rsidRPr="00E62F89">
        <w:rPr>
          <w:rFonts w:ascii="Times New Roman" w:hAnsi="Times New Roman" w:cs="Times New Roman"/>
          <w:sz w:val="24"/>
          <w:szCs w:val="24"/>
        </w:rPr>
        <w:t>о русском речевом этикете;</w:t>
      </w:r>
    </w:p>
    <w:p w:rsidR="000A217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</w:t>
      </w:r>
    </w:p>
    <w:p w:rsidR="00077CC6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CC6" w:rsidRPr="00E62F89">
        <w:rPr>
          <w:rFonts w:ascii="Times New Roman" w:hAnsi="Times New Roman" w:cs="Times New Roman"/>
          <w:sz w:val="24"/>
          <w:szCs w:val="24"/>
        </w:rPr>
        <w:t>умений работать с текстом, осуществлять информационный поиск, извлекать и преобра</w:t>
      </w:r>
      <w:r w:rsidR="00F82009" w:rsidRPr="00E62F89">
        <w:rPr>
          <w:rFonts w:ascii="Times New Roman" w:hAnsi="Times New Roman" w:cs="Times New Roman"/>
          <w:sz w:val="24"/>
          <w:szCs w:val="24"/>
        </w:rPr>
        <w:t>зовывать необходимую информацию;</w:t>
      </w:r>
    </w:p>
    <w:p w:rsidR="00C064DD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4DD" w:rsidRPr="00E62F89">
        <w:rPr>
          <w:rFonts w:ascii="Times New Roman" w:hAnsi="Times New Roman" w:cs="Times New Roman"/>
          <w:sz w:val="24"/>
          <w:szCs w:val="24"/>
        </w:rPr>
        <w:t xml:space="preserve">развитие проектного и исследовательского мышления, </w:t>
      </w:r>
      <w:r w:rsidR="00574D22" w:rsidRPr="00E62F89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C064DD" w:rsidRPr="00E62F89">
        <w:rPr>
          <w:rFonts w:ascii="Times New Roman" w:hAnsi="Times New Roman" w:cs="Times New Roman"/>
          <w:sz w:val="24"/>
          <w:szCs w:val="24"/>
        </w:rPr>
        <w:t xml:space="preserve">практического опыта исследовательской работы </w:t>
      </w:r>
      <w:r w:rsidR="005A1280" w:rsidRPr="00E62F89">
        <w:rPr>
          <w:rFonts w:ascii="Times New Roman" w:hAnsi="Times New Roman" w:cs="Times New Roman"/>
          <w:sz w:val="24"/>
          <w:szCs w:val="24"/>
        </w:rPr>
        <w:t xml:space="preserve">по русскому языку, </w:t>
      </w:r>
      <w:r w:rsidR="00574D22" w:rsidRPr="00E62F89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C064DD" w:rsidRPr="00E62F89">
        <w:rPr>
          <w:rFonts w:ascii="Times New Roman" w:hAnsi="Times New Roman" w:cs="Times New Roman"/>
          <w:sz w:val="24"/>
          <w:szCs w:val="24"/>
        </w:rPr>
        <w:t>самостоя</w:t>
      </w:r>
      <w:r w:rsidR="005A1280" w:rsidRPr="00E62F89">
        <w:rPr>
          <w:rFonts w:ascii="Times New Roman" w:hAnsi="Times New Roman" w:cs="Times New Roman"/>
          <w:sz w:val="24"/>
          <w:szCs w:val="24"/>
        </w:rPr>
        <w:t>тельности в приобретении знаний.</w:t>
      </w:r>
    </w:p>
    <w:p w:rsidR="00EC73D1" w:rsidRPr="00E62F89" w:rsidRDefault="00EC73D1" w:rsidP="00B949FD">
      <w:pPr>
        <w:pStyle w:val="af2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77CC6" w:rsidRPr="00E62F89" w:rsidRDefault="000A2179" w:rsidP="00B949FD">
      <w:pPr>
        <w:pStyle w:val="af2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</w:t>
      </w:r>
      <w:r w:rsidR="00077CC6" w:rsidRPr="00E62F89">
        <w:rPr>
          <w:rFonts w:ascii="Times New Roman" w:hAnsi="Times New Roman" w:cs="Times New Roman"/>
          <w:b/>
          <w:bCs/>
          <w:i/>
          <w:sz w:val="24"/>
          <w:szCs w:val="24"/>
        </w:rPr>
        <w:t>Общая характеристика учебного предме</w:t>
      </w:r>
      <w:r w:rsidR="00A00C41" w:rsidRPr="00E62F89">
        <w:rPr>
          <w:rFonts w:ascii="Times New Roman" w:hAnsi="Times New Roman" w:cs="Times New Roman"/>
          <w:b/>
          <w:bCs/>
          <w:i/>
          <w:sz w:val="24"/>
          <w:szCs w:val="24"/>
        </w:rPr>
        <w:t>та «Русский родной язык»</w:t>
      </w:r>
    </w:p>
    <w:p w:rsidR="00077CC6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077CC6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CC6" w:rsidRPr="00E62F89">
        <w:rPr>
          <w:rFonts w:ascii="Times New Roman" w:hAnsi="Times New Roman" w:cs="Times New Roman"/>
          <w:sz w:val="24"/>
          <w:szCs w:val="24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077CC6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="00077CC6" w:rsidRPr="00E62F89">
        <w:rPr>
          <w:rFonts w:ascii="Times New Roman" w:hAnsi="Times New Roman" w:cs="Times New Roman"/>
          <w:sz w:val="24"/>
          <w:szCs w:val="24"/>
        </w:rPr>
        <w:t>Родной я</w:t>
      </w:r>
      <w:r w:rsidR="00077CC6" w:rsidRPr="00E62F89">
        <w:rPr>
          <w:rFonts w:ascii="Times New Roman" w:eastAsia="Calibri" w:hAnsi="Times New Roman" w:cs="Times New Roman"/>
          <w:sz w:val="24"/>
          <w:szCs w:val="24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="00077CC6" w:rsidRPr="00E62F89">
        <w:rPr>
          <w:rFonts w:ascii="Times New Roman" w:hAnsi="Times New Roman" w:cs="Times New Roman"/>
          <w:sz w:val="24"/>
          <w:szCs w:val="24"/>
        </w:rPr>
        <w:t>, говорящего на нём</w:t>
      </w:r>
      <w:r w:rsidR="00077CC6" w:rsidRPr="00E62F89">
        <w:rPr>
          <w:rFonts w:ascii="Times New Roman" w:eastAsia="Calibri" w:hAnsi="Times New Roman" w:cs="Times New Roman"/>
          <w:sz w:val="24"/>
          <w:szCs w:val="24"/>
        </w:rPr>
        <w:t>. Высокий ур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овень владения родным </w:t>
      </w:r>
      <w:r w:rsidR="00077CC6" w:rsidRPr="00E62F89">
        <w:rPr>
          <w:rFonts w:ascii="Times New Roman" w:eastAsia="Calibri" w:hAnsi="Times New Roman" w:cs="Times New Roman"/>
          <w:sz w:val="24"/>
          <w:szCs w:val="24"/>
        </w:rPr>
        <w:t>языком определяет способность аналитически мыслить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, </w:t>
      </w:r>
      <w:r w:rsidR="00077CC6" w:rsidRPr="00E62F89">
        <w:rPr>
          <w:rFonts w:ascii="Times New Roman" w:eastAsia="Calibri" w:hAnsi="Times New Roman" w:cs="Times New Roman"/>
          <w:sz w:val="24"/>
          <w:szCs w:val="24"/>
        </w:rPr>
        <w:t>успешность в овладении способами интеллектуальной деятельности, умения</w:t>
      </w:r>
      <w:r w:rsidR="00077CC6" w:rsidRPr="00E62F89">
        <w:rPr>
          <w:rFonts w:ascii="Times New Roman" w:hAnsi="Times New Roman" w:cs="Times New Roman"/>
          <w:sz w:val="24"/>
          <w:szCs w:val="24"/>
        </w:rPr>
        <w:t>ми</w:t>
      </w:r>
      <w:r w:rsidR="00077CC6" w:rsidRPr="00E62F89">
        <w:rPr>
          <w:rFonts w:ascii="Times New Roman" w:eastAsia="Calibri" w:hAnsi="Times New Roman" w:cs="Times New Roman"/>
          <w:sz w:val="24"/>
          <w:szCs w:val="24"/>
        </w:rPr>
        <w:t xml:space="preserve"> убедительно выражать свои мысли и</w:t>
      </w:r>
      <w:proofErr w:type="gramEnd"/>
      <w:r w:rsidR="00077CC6" w:rsidRPr="00E62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77CC6" w:rsidRPr="00E62F89">
        <w:rPr>
          <w:rFonts w:ascii="Times New Roman" w:eastAsia="Calibri" w:hAnsi="Times New Roman" w:cs="Times New Roman"/>
          <w:sz w:val="24"/>
          <w:szCs w:val="24"/>
        </w:rPr>
        <w:t>точн</w:t>
      </w:r>
      <w:r w:rsidR="00855CBC" w:rsidRPr="00E62F89">
        <w:rPr>
          <w:rFonts w:ascii="Times New Roman" w:eastAsia="Calibri" w:hAnsi="Times New Roman" w:cs="Times New Roman"/>
          <w:sz w:val="24"/>
          <w:szCs w:val="24"/>
        </w:rPr>
        <w:t xml:space="preserve">о понимать мысли других людей, </w:t>
      </w:r>
      <w:r w:rsidR="00077CC6" w:rsidRPr="00E62F89">
        <w:rPr>
          <w:rFonts w:ascii="Times New Roman" w:eastAsia="Calibri" w:hAnsi="Times New Roman" w:cs="Times New Roman"/>
          <w:sz w:val="24"/>
          <w:szCs w:val="24"/>
        </w:rPr>
        <w:t>извлекать и анализировать информацию из различных текстов, ориентироваться в ключевых проблемах</w:t>
      </w:r>
      <w:proofErr w:type="gramEnd"/>
      <w:r w:rsidR="00077CC6" w:rsidRPr="00E62F89">
        <w:rPr>
          <w:rFonts w:ascii="Times New Roman" w:eastAsia="Calibri" w:hAnsi="Times New Roman" w:cs="Times New Roman"/>
          <w:sz w:val="24"/>
          <w:szCs w:val="24"/>
        </w:rPr>
        <w:t xml:space="preserve"> современной жизни и в мире духовно-нравственных ценностей.</w:t>
      </w:r>
    </w:p>
    <w:p w:rsidR="00077CC6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CC6" w:rsidRPr="00E62F89">
        <w:rPr>
          <w:rFonts w:ascii="Times New Roman" w:hAnsi="Times New Roman" w:cs="Times New Roman"/>
          <w:sz w:val="24"/>
          <w:szCs w:val="24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5A1280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CC6" w:rsidRPr="00E62F89">
        <w:rPr>
          <w:rFonts w:ascii="Times New Roman" w:hAnsi="Times New Roman" w:cs="Times New Roman"/>
          <w:sz w:val="24"/>
          <w:szCs w:val="24"/>
        </w:rPr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</w:t>
      </w:r>
      <w:r w:rsidR="00855CBC" w:rsidRPr="00E62F89">
        <w:rPr>
          <w:rFonts w:ascii="Times New Roman" w:hAnsi="Times New Roman" w:cs="Times New Roman"/>
          <w:sz w:val="24"/>
          <w:szCs w:val="24"/>
        </w:rPr>
        <w:t xml:space="preserve"> Он влияет на качество усвоения</w:t>
      </w:r>
      <w:r w:rsidR="00077CC6" w:rsidRPr="00E62F89">
        <w:rPr>
          <w:rFonts w:ascii="Times New Roman" w:hAnsi="Times New Roman" w:cs="Times New Roman"/>
          <w:sz w:val="24"/>
          <w:szCs w:val="24"/>
        </w:rPr>
        <w:t xml:space="preserve"> всех других школьных предметов, а в дальнейшем способствует овладению будущей профессией.</w:t>
      </w:r>
    </w:p>
    <w:p w:rsidR="005A1280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A73C8" w:rsidRPr="00E62F89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574D22" w:rsidRPr="00E62F89">
        <w:rPr>
          <w:rFonts w:ascii="Times New Roman" w:hAnsi="Times New Roman" w:cs="Times New Roman"/>
          <w:sz w:val="24"/>
          <w:szCs w:val="24"/>
        </w:rPr>
        <w:t>курса «Р</w:t>
      </w:r>
      <w:r w:rsidR="005A73C8" w:rsidRPr="00E62F89">
        <w:rPr>
          <w:rFonts w:ascii="Times New Roman" w:hAnsi="Times New Roman" w:cs="Times New Roman"/>
          <w:sz w:val="24"/>
          <w:szCs w:val="24"/>
        </w:rPr>
        <w:t>усск</w:t>
      </w:r>
      <w:r w:rsidR="00574D22" w:rsidRPr="00E62F89">
        <w:rPr>
          <w:rFonts w:ascii="Times New Roman" w:hAnsi="Times New Roman" w:cs="Times New Roman"/>
          <w:sz w:val="24"/>
          <w:szCs w:val="24"/>
        </w:rPr>
        <w:t>ий</w:t>
      </w:r>
      <w:r w:rsidR="005A73C8" w:rsidRPr="00E62F89">
        <w:rPr>
          <w:rFonts w:ascii="Times New Roman" w:hAnsi="Times New Roman" w:cs="Times New Roman"/>
          <w:sz w:val="24"/>
          <w:szCs w:val="24"/>
        </w:rPr>
        <w:t xml:space="preserve"> родной язык» направлено на удовлетворение </w:t>
      </w:r>
      <w:r w:rsidR="00C222C9" w:rsidRPr="00E62F89">
        <w:rPr>
          <w:rFonts w:ascii="Times New Roman" w:hAnsi="Times New Roman" w:cs="Times New Roman"/>
          <w:sz w:val="24"/>
          <w:szCs w:val="24"/>
        </w:rPr>
        <w:t xml:space="preserve">потребности </w:t>
      </w:r>
      <w:proofErr w:type="gramStart"/>
      <w:r w:rsidR="00C222C9" w:rsidRPr="00E62F8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222C9" w:rsidRPr="00E62F89">
        <w:rPr>
          <w:rFonts w:ascii="Times New Roman" w:hAnsi="Times New Roman" w:cs="Times New Roman"/>
          <w:sz w:val="24"/>
          <w:szCs w:val="24"/>
        </w:rPr>
        <w:t xml:space="preserve"> в изучении родного языка как инструмента познания </w:t>
      </w:r>
      <w:r w:rsidR="003640D7" w:rsidRPr="00E62F89">
        <w:rPr>
          <w:rFonts w:ascii="Times New Roman" w:hAnsi="Times New Roman" w:cs="Times New Roman"/>
          <w:sz w:val="24"/>
          <w:szCs w:val="24"/>
        </w:rPr>
        <w:t xml:space="preserve">национальной </w:t>
      </w:r>
      <w:r w:rsidR="00C222C9" w:rsidRPr="00E62F89">
        <w:rPr>
          <w:rFonts w:ascii="Times New Roman" w:hAnsi="Times New Roman" w:cs="Times New Roman"/>
          <w:sz w:val="24"/>
          <w:szCs w:val="24"/>
        </w:rPr>
        <w:t xml:space="preserve">культуры и самореализации в ней. </w:t>
      </w:r>
      <w:r w:rsidR="005A73C8" w:rsidRPr="00E62F89">
        <w:rPr>
          <w:rFonts w:ascii="Times New Roman" w:hAnsi="Times New Roman" w:cs="Times New Roman"/>
          <w:sz w:val="24"/>
          <w:szCs w:val="24"/>
        </w:rPr>
        <w:t xml:space="preserve">Учебный предмет «Русский родной язык» </w:t>
      </w:r>
      <w:r w:rsidR="00855CBC" w:rsidRPr="00E62F89">
        <w:rPr>
          <w:rFonts w:ascii="Times New Roman" w:hAnsi="Times New Roman" w:cs="Times New Roman"/>
          <w:sz w:val="24"/>
          <w:szCs w:val="24"/>
        </w:rPr>
        <w:t xml:space="preserve">не </w:t>
      </w:r>
      <w:r w:rsidR="009D685F" w:rsidRPr="00E62F89">
        <w:rPr>
          <w:rFonts w:ascii="Times New Roman" w:hAnsi="Times New Roman" w:cs="Times New Roman"/>
          <w:sz w:val="24"/>
          <w:szCs w:val="24"/>
        </w:rPr>
        <w:t>ущемляет прав</w:t>
      </w:r>
      <w:r w:rsidR="005A73C8" w:rsidRPr="00E62F89">
        <w:rPr>
          <w:rFonts w:ascii="Times New Roman" w:hAnsi="Times New Roman" w:cs="Times New Roman"/>
          <w:sz w:val="24"/>
          <w:szCs w:val="24"/>
        </w:rPr>
        <w:t>а</w:t>
      </w:r>
      <w:r w:rsidR="009D685F" w:rsidRPr="00E62F89">
        <w:rPr>
          <w:rFonts w:ascii="Times New Roman" w:hAnsi="Times New Roman" w:cs="Times New Roman"/>
          <w:sz w:val="24"/>
          <w:szCs w:val="24"/>
        </w:rPr>
        <w:t xml:space="preserve"> тех обучающихся, кто изучает иные (не русский) </w:t>
      </w:r>
      <w:r w:rsidR="003640D7" w:rsidRPr="00E62F89">
        <w:rPr>
          <w:rFonts w:ascii="Times New Roman" w:hAnsi="Times New Roman" w:cs="Times New Roman"/>
          <w:sz w:val="24"/>
          <w:szCs w:val="24"/>
        </w:rPr>
        <w:t xml:space="preserve">родные </w:t>
      </w:r>
      <w:r w:rsidR="009D685F" w:rsidRPr="00E62F89">
        <w:rPr>
          <w:rFonts w:ascii="Times New Roman" w:hAnsi="Times New Roman" w:cs="Times New Roman"/>
          <w:sz w:val="24"/>
          <w:szCs w:val="24"/>
        </w:rPr>
        <w:t>языки</w:t>
      </w:r>
      <w:r w:rsidR="003640D7" w:rsidRPr="00E62F89">
        <w:rPr>
          <w:rFonts w:ascii="Times New Roman" w:hAnsi="Times New Roman" w:cs="Times New Roman"/>
          <w:sz w:val="24"/>
          <w:szCs w:val="24"/>
        </w:rPr>
        <w:t>.</w:t>
      </w:r>
      <w:r w:rsidR="009D685F"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3640D7" w:rsidRPr="00E62F89">
        <w:rPr>
          <w:rFonts w:ascii="Times New Roman" w:hAnsi="Times New Roman" w:cs="Times New Roman"/>
          <w:sz w:val="24"/>
          <w:szCs w:val="24"/>
        </w:rPr>
        <w:t>Поэтому у</w:t>
      </w:r>
      <w:r w:rsidR="009D685F" w:rsidRPr="00E62F89">
        <w:rPr>
          <w:rFonts w:ascii="Times New Roman" w:hAnsi="Times New Roman" w:cs="Times New Roman"/>
          <w:sz w:val="24"/>
          <w:szCs w:val="24"/>
        </w:rPr>
        <w:t xml:space="preserve">чебное время, отведённое ни изучение </w:t>
      </w:r>
      <w:r w:rsidR="005A73C8" w:rsidRPr="00E62F89">
        <w:rPr>
          <w:rFonts w:ascii="Times New Roman" w:hAnsi="Times New Roman" w:cs="Times New Roman"/>
          <w:sz w:val="24"/>
          <w:szCs w:val="24"/>
        </w:rPr>
        <w:t>данной дисциплины</w:t>
      </w:r>
      <w:r w:rsidR="009D685F" w:rsidRPr="00E62F89">
        <w:rPr>
          <w:rFonts w:ascii="Times New Roman" w:hAnsi="Times New Roman" w:cs="Times New Roman"/>
          <w:sz w:val="24"/>
          <w:szCs w:val="24"/>
        </w:rPr>
        <w:t>,</w:t>
      </w:r>
      <w:r w:rsidR="005A73C8" w:rsidRPr="00E62F89">
        <w:rPr>
          <w:rFonts w:ascii="Times New Roman" w:hAnsi="Times New Roman" w:cs="Times New Roman"/>
          <w:sz w:val="24"/>
          <w:szCs w:val="24"/>
        </w:rPr>
        <w:t xml:space="preserve"> не может рассматриваться как время для</w:t>
      </w:r>
      <w:r w:rsidR="007E3C5A"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504AFE" w:rsidRPr="00E62F89">
        <w:rPr>
          <w:rFonts w:ascii="Times New Roman" w:hAnsi="Times New Roman" w:cs="Times New Roman"/>
          <w:sz w:val="24"/>
          <w:szCs w:val="24"/>
        </w:rPr>
        <w:t>углублённого</w:t>
      </w:r>
      <w:r w:rsidR="005A7C19"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5A73C8" w:rsidRPr="00E62F89">
        <w:rPr>
          <w:rFonts w:ascii="Times New Roman" w:hAnsi="Times New Roman" w:cs="Times New Roman"/>
          <w:sz w:val="24"/>
          <w:szCs w:val="24"/>
        </w:rPr>
        <w:t>изучения основного курса «Русский язык».</w:t>
      </w:r>
    </w:p>
    <w:p w:rsidR="005A73C8" w:rsidRPr="00E62F89" w:rsidRDefault="000A2179" w:rsidP="00B949FD">
      <w:pPr>
        <w:pStyle w:val="af2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4D22" w:rsidRPr="00E62F89">
        <w:rPr>
          <w:rFonts w:ascii="Times New Roman" w:hAnsi="Times New Roman" w:cs="Times New Roman"/>
          <w:sz w:val="24"/>
          <w:szCs w:val="24"/>
        </w:rPr>
        <w:t>В содержании курса</w:t>
      </w:r>
      <w:r w:rsidR="003640D7" w:rsidRPr="00E62F89">
        <w:rPr>
          <w:rFonts w:ascii="Times New Roman" w:hAnsi="Times New Roman" w:cs="Times New Roman"/>
          <w:sz w:val="24"/>
          <w:szCs w:val="24"/>
        </w:rPr>
        <w:t xml:space="preserve"> «Русский родной язык»</w:t>
      </w:r>
      <w:r w:rsidR="00574D22" w:rsidRPr="00E62F89">
        <w:rPr>
          <w:rFonts w:ascii="Times New Roman" w:hAnsi="Times New Roman" w:cs="Times New Roman"/>
          <w:sz w:val="24"/>
          <w:szCs w:val="24"/>
        </w:rPr>
        <w:t xml:space="preserve"> предусматривается расширение сведений, имеющих отношение</w:t>
      </w:r>
      <w:r w:rsidR="007E3C5A"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C761A4" w:rsidRPr="00E62F89">
        <w:rPr>
          <w:rFonts w:ascii="Times New Roman" w:hAnsi="Times New Roman" w:cs="Times New Roman"/>
          <w:sz w:val="24"/>
          <w:szCs w:val="24"/>
        </w:rPr>
        <w:t>не к внутреннему системному устройству языка, а</w:t>
      </w:r>
      <w:r w:rsidR="007E3C5A"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0C40A2" w:rsidRPr="00E62F89">
        <w:rPr>
          <w:rFonts w:ascii="Times New Roman" w:hAnsi="Times New Roman" w:cs="Times New Roman"/>
          <w:sz w:val="24"/>
          <w:szCs w:val="24"/>
        </w:rPr>
        <w:t>к вопросам реализации языковой системы в речи</w:t>
      </w:r>
      <w:r w:rsidR="00C761A4" w:rsidRPr="00E62F89">
        <w:rPr>
          <w:rFonts w:ascii="Times New Roman" w:hAnsi="Times New Roman" w:cs="Times New Roman"/>
          <w:sz w:val="24"/>
          <w:szCs w:val="24"/>
        </w:rPr>
        <w:t>‚</w:t>
      </w:r>
      <w:r w:rsidR="007E3C5A"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574D22" w:rsidRPr="00E62F89">
        <w:rPr>
          <w:rFonts w:ascii="Times New Roman" w:hAnsi="Times New Roman" w:cs="Times New Roman"/>
          <w:sz w:val="24"/>
          <w:szCs w:val="24"/>
        </w:rPr>
        <w:t>внешней стороне</w:t>
      </w:r>
      <w:r w:rsidR="005A7C19"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574D22" w:rsidRPr="00E62F89">
        <w:rPr>
          <w:rFonts w:ascii="Times New Roman" w:hAnsi="Times New Roman" w:cs="Times New Roman"/>
          <w:sz w:val="24"/>
          <w:szCs w:val="24"/>
        </w:rPr>
        <w:t>существования</w:t>
      </w:r>
      <w:r w:rsidR="00C761A4" w:rsidRPr="00E62F89">
        <w:rPr>
          <w:rFonts w:ascii="Times New Roman" w:hAnsi="Times New Roman" w:cs="Times New Roman"/>
          <w:sz w:val="24"/>
          <w:szCs w:val="24"/>
        </w:rPr>
        <w:t xml:space="preserve"> языка</w:t>
      </w:r>
      <w:r w:rsidR="00574D22" w:rsidRPr="00E62F89">
        <w:rPr>
          <w:rFonts w:ascii="Times New Roman" w:hAnsi="Times New Roman" w:cs="Times New Roman"/>
          <w:sz w:val="24"/>
          <w:szCs w:val="24"/>
        </w:rPr>
        <w:t xml:space="preserve">: </w:t>
      </w:r>
      <w:r w:rsidR="003640D7" w:rsidRPr="00E62F89">
        <w:rPr>
          <w:rFonts w:ascii="Times New Roman" w:hAnsi="Times New Roman" w:cs="Times New Roman"/>
          <w:sz w:val="24"/>
          <w:szCs w:val="24"/>
        </w:rPr>
        <w:t xml:space="preserve">к </w:t>
      </w:r>
      <w:r w:rsidR="00574D22" w:rsidRPr="00E62F89">
        <w:rPr>
          <w:rFonts w:ascii="Times New Roman" w:hAnsi="Times New Roman" w:cs="Times New Roman"/>
          <w:sz w:val="24"/>
          <w:szCs w:val="24"/>
        </w:rPr>
        <w:t xml:space="preserve">многообразным связям </w:t>
      </w:r>
      <w:r w:rsidR="003640D7" w:rsidRPr="00E62F89">
        <w:rPr>
          <w:rFonts w:ascii="Times New Roman" w:hAnsi="Times New Roman" w:cs="Times New Roman"/>
          <w:sz w:val="24"/>
          <w:szCs w:val="24"/>
        </w:rPr>
        <w:t xml:space="preserve">русского языка </w:t>
      </w:r>
      <w:r w:rsidR="00574D22" w:rsidRPr="00E62F89">
        <w:rPr>
          <w:rFonts w:ascii="Times New Roman" w:hAnsi="Times New Roman" w:cs="Times New Roman"/>
          <w:sz w:val="24"/>
          <w:szCs w:val="24"/>
        </w:rPr>
        <w:t>с цивилизацией и культурой, государством и обществом.</w:t>
      </w:r>
      <w:r w:rsidR="007E3C5A"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436064" w:rsidRPr="00E62F89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отражает социокультурный контекст существования русского языка, в частности, те </w:t>
      </w:r>
      <w:r w:rsidR="00790872" w:rsidRPr="00E62F89">
        <w:rPr>
          <w:rFonts w:ascii="Times New Roman" w:hAnsi="Times New Roman" w:cs="Times New Roman"/>
          <w:sz w:val="24"/>
          <w:szCs w:val="24"/>
        </w:rPr>
        <w:t xml:space="preserve">языковые </w:t>
      </w:r>
      <w:r w:rsidR="00436064" w:rsidRPr="00E62F89">
        <w:rPr>
          <w:rFonts w:ascii="Times New Roman" w:hAnsi="Times New Roman" w:cs="Times New Roman"/>
          <w:sz w:val="24"/>
          <w:szCs w:val="24"/>
        </w:rPr>
        <w:t>аспекты</w:t>
      </w:r>
      <w:r w:rsidR="00790872" w:rsidRPr="00E62F89">
        <w:rPr>
          <w:rFonts w:ascii="Times New Roman" w:hAnsi="Times New Roman" w:cs="Times New Roman"/>
          <w:sz w:val="24"/>
          <w:szCs w:val="24"/>
        </w:rPr>
        <w:t>, которые обнаруживают прямую, непосредственную культурно-историческую обусловленность</w:t>
      </w:r>
      <w:r w:rsidR="000A43AD" w:rsidRPr="00E62F89">
        <w:rPr>
          <w:rFonts w:ascii="Times New Roman" w:hAnsi="Times New Roman" w:cs="Times New Roman"/>
          <w:sz w:val="24"/>
          <w:szCs w:val="24"/>
        </w:rPr>
        <w:t>.</w:t>
      </w:r>
      <w:r w:rsidR="005A7C19" w:rsidRPr="00E62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A3D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5A3D" w:rsidRPr="00E62F89">
        <w:rPr>
          <w:rFonts w:ascii="Times New Roman" w:hAnsi="Times New Roman" w:cs="Times New Roman"/>
          <w:sz w:val="24"/>
          <w:szCs w:val="24"/>
        </w:rPr>
        <w:t>Важнейш</w:t>
      </w:r>
      <w:r w:rsidR="00B159AD" w:rsidRPr="00E62F89">
        <w:rPr>
          <w:rFonts w:ascii="Times New Roman" w:hAnsi="Times New Roman" w:cs="Times New Roman"/>
          <w:sz w:val="24"/>
          <w:szCs w:val="24"/>
        </w:rPr>
        <w:t>ими</w:t>
      </w:r>
      <w:r w:rsidR="000E5A3D" w:rsidRPr="00E62F89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B159AD" w:rsidRPr="00E62F89">
        <w:rPr>
          <w:rFonts w:ascii="Times New Roman" w:hAnsi="Times New Roman" w:cs="Times New Roman"/>
          <w:sz w:val="24"/>
          <w:szCs w:val="24"/>
        </w:rPr>
        <w:t>ами</w:t>
      </w:r>
      <w:r w:rsidR="000E5A3D" w:rsidRPr="00E62F89">
        <w:rPr>
          <w:rFonts w:ascii="Times New Roman" w:hAnsi="Times New Roman" w:cs="Times New Roman"/>
          <w:sz w:val="24"/>
          <w:szCs w:val="24"/>
        </w:rPr>
        <w:t xml:space="preserve"> курса явля</w:t>
      </w:r>
      <w:r w:rsidR="00B159AD" w:rsidRPr="00E62F89">
        <w:rPr>
          <w:rFonts w:ascii="Times New Roman" w:hAnsi="Times New Roman" w:cs="Times New Roman"/>
          <w:sz w:val="24"/>
          <w:szCs w:val="24"/>
        </w:rPr>
        <w:t>ю</w:t>
      </w:r>
      <w:r w:rsidR="000E5A3D" w:rsidRPr="00E62F89">
        <w:rPr>
          <w:rFonts w:ascii="Times New Roman" w:hAnsi="Times New Roman" w:cs="Times New Roman"/>
          <w:sz w:val="24"/>
          <w:szCs w:val="24"/>
        </w:rPr>
        <w:t>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</w:t>
      </w:r>
      <w:r w:rsidR="005A7C19" w:rsidRPr="00E62F89">
        <w:rPr>
          <w:rFonts w:ascii="Times New Roman" w:hAnsi="Times New Roman" w:cs="Times New Roman"/>
          <w:sz w:val="24"/>
          <w:szCs w:val="24"/>
        </w:rPr>
        <w:t xml:space="preserve"> в контексте богатства </w:t>
      </w:r>
      <w:r w:rsidR="003640D7" w:rsidRPr="00E62F89">
        <w:rPr>
          <w:rFonts w:ascii="Times New Roman" w:hAnsi="Times New Roman" w:cs="Times New Roman"/>
          <w:sz w:val="24"/>
          <w:szCs w:val="24"/>
        </w:rPr>
        <w:t xml:space="preserve">и своеобразия </w:t>
      </w:r>
      <w:r w:rsidR="005A7C19" w:rsidRPr="00E62F89">
        <w:rPr>
          <w:rFonts w:ascii="Times New Roman" w:hAnsi="Times New Roman" w:cs="Times New Roman"/>
          <w:sz w:val="24"/>
          <w:szCs w:val="24"/>
        </w:rPr>
        <w:t>языков, национальных традиций и культур народов России и мира</w:t>
      </w:r>
      <w:r w:rsidR="00D4427B" w:rsidRPr="00E62F89">
        <w:rPr>
          <w:rFonts w:ascii="Times New Roman" w:hAnsi="Times New Roman" w:cs="Times New Roman"/>
          <w:sz w:val="24"/>
          <w:szCs w:val="24"/>
        </w:rPr>
        <w:t>;</w:t>
      </w:r>
      <w:r w:rsidR="000E5A3D" w:rsidRPr="00E62F89">
        <w:rPr>
          <w:rFonts w:ascii="Times New Roman" w:hAnsi="Times New Roman" w:cs="Times New Roman"/>
          <w:sz w:val="24"/>
          <w:szCs w:val="24"/>
        </w:rPr>
        <w:t xml:space="preserve"> расширение представлений о русской языковой картине мира,</w:t>
      </w:r>
      <w:r w:rsidR="005A7C19"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0E5A3D" w:rsidRPr="00E62F89">
        <w:rPr>
          <w:rFonts w:ascii="Times New Roman" w:hAnsi="Times New Roman" w:cs="Times New Roman"/>
          <w:sz w:val="24"/>
          <w:szCs w:val="24"/>
        </w:rPr>
        <w:t>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</w:t>
      </w:r>
      <w:r w:rsidR="003640D7" w:rsidRPr="00E62F89">
        <w:rPr>
          <w:rFonts w:ascii="Times New Roman" w:hAnsi="Times New Roman" w:cs="Times New Roman"/>
          <w:sz w:val="24"/>
          <w:szCs w:val="24"/>
        </w:rPr>
        <w:t xml:space="preserve"> нашей страны и мира</w:t>
      </w:r>
      <w:r w:rsidR="00855CBC" w:rsidRPr="00E62F89">
        <w:rPr>
          <w:rFonts w:ascii="Times New Roman" w:hAnsi="Times New Roman" w:cs="Times New Roman"/>
          <w:sz w:val="24"/>
          <w:szCs w:val="24"/>
        </w:rPr>
        <w:t>.</w:t>
      </w:r>
    </w:p>
    <w:p w:rsidR="00D817D2" w:rsidRPr="00E62F89" w:rsidRDefault="000A2179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17D2" w:rsidRPr="00E62F89">
        <w:rPr>
          <w:rFonts w:ascii="Times New Roman" w:hAnsi="Times New Roman" w:cs="Times New Roman"/>
          <w:sz w:val="24"/>
          <w:szCs w:val="24"/>
        </w:rPr>
        <w:t>Содержание курса направлен</w:t>
      </w:r>
      <w:r w:rsidR="000E5A3D" w:rsidRPr="00E62F89">
        <w:rPr>
          <w:rFonts w:ascii="Times New Roman" w:hAnsi="Times New Roman" w:cs="Times New Roman"/>
          <w:sz w:val="24"/>
          <w:szCs w:val="24"/>
        </w:rPr>
        <w:t>о на формирование представлений</w:t>
      </w:r>
      <w:r w:rsidR="00D817D2" w:rsidRPr="00E62F89">
        <w:rPr>
          <w:rFonts w:ascii="Times New Roman" w:hAnsi="Times New Roman" w:cs="Times New Roman"/>
          <w:sz w:val="24"/>
          <w:szCs w:val="24"/>
        </w:rPr>
        <w:t xml:space="preserve"> о языке как живом, развивающемся явлении, о диалектическом противоречии подвижности и стабильности как </w:t>
      </w:r>
      <w:r w:rsidR="00343436" w:rsidRPr="00E62F89">
        <w:rPr>
          <w:rFonts w:ascii="Times New Roman" w:hAnsi="Times New Roman" w:cs="Times New Roman"/>
          <w:sz w:val="24"/>
          <w:szCs w:val="24"/>
        </w:rPr>
        <w:t xml:space="preserve">одной из основных характеристик литературного языка, что </w:t>
      </w:r>
      <w:r w:rsidR="000E5A3D" w:rsidRPr="00E62F89">
        <w:rPr>
          <w:rFonts w:ascii="Times New Roman" w:hAnsi="Times New Roman" w:cs="Times New Roman"/>
          <w:sz w:val="24"/>
          <w:szCs w:val="24"/>
        </w:rPr>
        <w:t xml:space="preserve">способствует </w:t>
      </w:r>
      <w:r w:rsidR="00343436" w:rsidRPr="00E62F89">
        <w:rPr>
          <w:rFonts w:ascii="Times New Roman" w:hAnsi="Times New Roman" w:cs="Times New Roman"/>
          <w:sz w:val="24"/>
          <w:szCs w:val="24"/>
        </w:rPr>
        <w:t>преодолению языкового нигилизма учащихся, пониманию важнейших социокультурных функций языковой кодификации.</w:t>
      </w:r>
    </w:p>
    <w:p w:rsidR="004E3074" w:rsidRPr="00E62F89" w:rsidRDefault="004E3074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077CC6" w:rsidRPr="00E62F89" w:rsidRDefault="000A2179" w:rsidP="00B949FD">
      <w:pPr>
        <w:pStyle w:val="af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077CC6" w:rsidRPr="00E62F89">
        <w:rPr>
          <w:rFonts w:ascii="Times New Roman" w:hAnsi="Times New Roman" w:cs="Times New Roman"/>
          <w:b/>
          <w:i/>
          <w:sz w:val="24"/>
          <w:szCs w:val="24"/>
        </w:rPr>
        <w:t>Основные содержательные линии программы учебного предмета «Русский родной язык»</w:t>
      </w:r>
      <w:r w:rsidR="00077CC6" w:rsidRPr="00E62F89">
        <w:rPr>
          <w:rFonts w:ascii="Times New Roman" w:hAnsi="Times New Roman" w:cs="Times New Roman"/>
          <w:sz w:val="24"/>
          <w:szCs w:val="24"/>
        </w:rPr>
        <w:t>.</w:t>
      </w:r>
    </w:p>
    <w:p w:rsidR="00D4427B" w:rsidRPr="00E62F89" w:rsidRDefault="00077CC6" w:rsidP="00B949FD">
      <w:pPr>
        <w:pStyle w:val="af2"/>
        <w:rPr>
          <w:rFonts w:ascii="Times New Roman" w:eastAsia="Calibri" w:hAnsi="Times New Roman" w:cs="Times New Roman"/>
          <w:sz w:val="24"/>
          <w:szCs w:val="24"/>
        </w:rPr>
      </w:pPr>
      <w:r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0A217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62F89">
        <w:rPr>
          <w:rFonts w:ascii="Times New Roman" w:hAnsi="Times New Roman" w:cs="Times New Roman"/>
          <w:b/>
          <w:sz w:val="24"/>
          <w:szCs w:val="24"/>
        </w:rPr>
        <w:t>«Язык и культура»</w:t>
      </w:r>
      <w:r w:rsidRPr="00E62F89">
        <w:rPr>
          <w:rFonts w:ascii="Times New Roman" w:hAnsi="Times New Roman" w:cs="Times New Roman"/>
          <w:sz w:val="24"/>
          <w:szCs w:val="24"/>
        </w:rPr>
        <w:t xml:space="preserve"> – представлено содержание, изучение которого позволит раскрыть взаимосвязь языка и истории, языка и ма</w:t>
      </w:r>
      <w:r w:rsidR="00855CBC" w:rsidRPr="00E62F89">
        <w:rPr>
          <w:rFonts w:ascii="Times New Roman" w:hAnsi="Times New Roman" w:cs="Times New Roman"/>
          <w:sz w:val="24"/>
          <w:szCs w:val="24"/>
        </w:rPr>
        <w:t xml:space="preserve">териальной и духовной культуры </w:t>
      </w:r>
      <w:r w:rsidRPr="00E62F89">
        <w:rPr>
          <w:rFonts w:ascii="Times New Roman" w:hAnsi="Times New Roman" w:cs="Times New Roman"/>
          <w:sz w:val="24"/>
          <w:szCs w:val="24"/>
        </w:rPr>
        <w:t xml:space="preserve">русского народа, </w:t>
      </w:r>
      <w:r w:rsidRPr="00E62F89">
        <w:rPr>
          <w:rFonts w:ascii="Times New Roman" w:eastAsia="Calibri" w:hAnsi="Times New Roman" w:cs="Times New Roman"/>
          <w:sz w:val="24"/>
          <w:szCs w:val="24"/>
        </w:rPr>
        <w:t>национально-культурн</w:t>
      </w:r>
      <w:r w:rsidRPr="00E62F89">
        <w:rPr>
          <w:rFonts w:ascii="Times New Roman" w:hAnsi="Times New Roman" w:cs="Times New Roman"/>
          <w:sz w:val="24"/>
          <w:szCs w:val="24"/>
        </w:rPr>
        <w:t>ую специфику</w:t>
      </w:r>
      <w:r w:rsidRPr="00E62F89">
        <w:rPr>
          <w:rFonts w:ascii="Times New Roman" w:eastAsia="Calibri" w:hAnsi="Times New Roman" w:cs="Times New Roman"/>
          <w:sz w:val="24"/>
          <w:szCs w:val="24"/>
        </w:rPr>
        <w:t xml:space="preserve"> русского языка, </w:t>
      </w:r>
      <w:r w:rsidRPr="00E62F89">
        <w:rPr>
          <w:rFonts w:ascii="Times New Roman" w:hAnsi="Times New Roman" w:cs="Times New Roman"/>
          <w:sz w:val="24"/>
          <w:szCs w:val="24"/>
        </w:rPr>
        <w:t>обеспечит о</w:t>
      </w:r>
      <w:r w:rsidRPr="00E62F89">
        <w:rPr>
          <w:rFonts w:ascii="Times New Roman" w:eastAsia="Calibri" w:hAnsi="Times New Roman" w:cs="Times New Roman"/>
          <w:sz w:val="24"/>
          <w:szCs w:val="24"/>
        </w:rPr>
        <w:t>владение нормами русс</w:t>
      </w:r>
      <w:r w:rsidRPr="00E62F89">
        <w:rPr>
          <w:rFonts w:ascii="Times New Roman" w:hAnsi="Times New Roman" w:cs="Times New Roman"/>
          <w:sz w:val="24"/>
          <w:szCs w:val="24"/>
        </w:rPr>
        <w:t xml:space="preserve">кого речевого этикета в различных сферах общения, </w:t>
      </w:r>
      <w:r w:rsidRPr="00E62F89">
        <w:rPr>
          <w:rFonts w:ascii="Times New Roman" w:eastAsia="Calibri" w:hAnsi="Times New Roman" w:cs="Times New Roman"/>
          <w:sz w:val="24"/>
          <w:szCs w:val="24"/>
        </w:rPr>
        <w:t xml:space="preserve">выявление общего и специфического </w:t>
      </w:r>
      <w:r w:rsidR="00D4427B" w:rsidRPr="00E62F89">
        <w:rPr>
          <w:rFonts w:ascii="Times New Roman" w:eastAsia="Calibri" w:hAnsi="Times New Roman" w:cs="Times New Roman"/>
          <w:sz w:val="24"/>
          <w:szCs w:val="24"/>
        </w:rPr>
        <w:t>в языках и культурах русского и других народов России и мира, овладение культурой межнационального общения.</w:t>
      </w:r>
      <w:proofErr w:type="gramEnd"/>
    </w:p>
    <w:p w:rsidR="00D93975" w:rsidRPr="00E62F89" w:rsidRDefault="00D93975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0A217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62F89">
        <w:rPr>
          <w:rFonts w:ascii="Times New Roman" w:hAnsi="Times New Roman" w:cs="Times New Roman"/>
          <w:b/>
          <w:sz w:val="24"/>
          <w:szCs w:val="24"/>
        </w:rPr>
        <w:t>«Культура речи»</w:t>
      </w:r>
      <w:r w:rsidRPr="00E62F89">
        <w:rPr>
          <w:rFonts w:ascii="Times New Roman" w:hAnsi="Times New Roman" w:cs="Times New Roman"/>
          <w:sz w:val="24"/>
          <w:szCs w:val="24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</w:t>
      </w:r>
      <w:r w:rsidRPr="00E62F89">
        <w:rPr>
          <w:rFonts w:ascii="Times New Roman" w:hAnsi="Times New Roman" w:cs="Times New Roman"/>
          <w:sz w:val="24"/>
          <w:szCs w:val="24"/>
        </w:rPr>
        <w:lastRenderedPageBreak/>
        <w:t>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</w:t>
      </w:r>
      <w:proofErr w:type="gramEnd"/>
      <w:r w:rsidRPr="00E62F89">
        <w:rPr>
          <w:rFonts w:ascii="Times New Roman" w:hAnsi="Times New Roman" w:cs="Times New Roman"/>
          <w:sz w:val="24"/>
          <w:szCs w:val="24"/>
        </w:rPr>
        <w:t>; понимание вариантов норм; развитие потребности обращаться к нормативным словарям современного русского литературного языка и совершенство</w:t>
      </w:r>
      <w:r w:rsidR="00855CBC" w:rsidRPr="00E62F89">
        <w:rPr>
          <w:rFonts w:ascii="Times New Roman" w:hAnsi="Times New Roman" w:cs="Times New Roman"/>
          <w:sz w:val="24"/>
          <w:szCs w:val="24"/>
        </w:rPr>
        <w:t>вание умений пользоваться ими.</w:t>
      </w:r>
    </w:p>
    <w:p w:rsidR="00077CC6" w:rsidRDefault="00077CC6" w:rsidP="00B949FD">
      <w:pPr>
        <w:pStyle w:val="af2"/>
        <w:rPr>
          <w:rFonts w:ascii="Times New Roman" w:hAnsi="Times New Roman" w:cs="Times New Roman"/>
          <w:sz w:val="24"/>
          <w:szCs w:val="24"/>
        </w:rPr>
      </w:pPr>
      <w:r w:rsidRPr="00E62F89">
        <w:rPr>
          <w:rFonts w:ascii="Times New Roman" w:hAnsi="Times New Roman" w:cs="Times New Roman"/>
          <w:sz w:val="24"/>
          <w:szCs w:val="24"/>
        </w:rPr>
        <w:t xml:space="preserve"> </w:t>
      </w:r>
      <w:r w:rsidR="000A2179">
        <w:rPr>
          <w:rFonts w:ascii="Times New Roman" w:hAnsi="Times New Roman" w:cs="Times New Roman"/>
          <w:sz w:val="24"/>
          <w:szCs w:val="24"/>
        </w:rPr>
        <w:t xml:space="preserve">  </w:t>
      </w:r>
      <w:r w:rsidRPr="00E62F89">
        <w:rPr>
          <w:rFonts w:ascii="Times New Roman" w:hAnsi="Times New Roman" w:cs="Times New Roman"/>
          <w:b/>
          <w:sz w:val="24"/>
          <w:szCs w:val="24"/>
        </w:rPr>
        <w:t>«Речь. Речевая деятельность</w:t>
      </w:r>
      <w:r w:rsidR="00A5416C" w:rsidRPr="00E62F8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A5416C" w:rsidRPr="00E62F89">
        <w:rPr>
          <w:rFonts w:ascii="Times New Roman" w:hAnsi="Times New Roman" w:cs="Times New Roman"/>
          <w:b/>
          <w:sz w:val="24"/>
          <w:szCs w:val="24"/>
        </w:rPr>
        <w:t>Текст</w:t>
      </w:r>
      <w:r w:rsidRPr="00E62F89">
        <w:rPr>
          <w:rFonts w:ascii="Times New Roman" w:hAnsi="Times New Roman" w:cs="Times New Roman"/>
          <w:b/>
          <w:sz w:val="24"/>
          <w:szCs w:val="24"/>
        </w:rPr>
        <w:t>»</w:t>
      </w:r>
      <w:r w:rsidRPr="00E62F89">
        <w:rPr>
          <w:rFonts w:ascii="Times New Roman" w:hAnsi="Times New Roman" w:cs="Times New Roman"/>
          <w:sz w:val="24"/>
          <w:szCs w:val="24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</w:t>
      </w:r>
      <w:r w:rsidR="00E04CC4" w:rsidRPr="00E62F89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E62F89">
        <w:rPr>
          <w:rFonts w:ascii="Times New Roman" w:hAnsi="Times New Roman" w:cs="Times New Roman"/>
          <w:sz w:val="24"/>
          <w:szCs w:val="24"/>
        </w:rPr>
        <w:t>базовы</w:t>
      </w:r>
      <w:r w:rsidR="00E04CC4" w:rsidRPr="00E62F89">
        <w:rPr>
          <w:rFonts w:ascii="Times New Roman" w:hAnsi="Times New Roman" w:cs="Times New Roman"/>
          <w:sz w:val="24"/>
          <w:szCs w:val="24"/>
        </w:rPr>
        <w:t>х</w:t>
      </w:r>
      <w:r w:rsidRPr="00E62F89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E04CC4" w:rsidRPr="00E62F89">
        <w:rPr>
          <w:rFonts w:ascii="Times New Roman" w:hAnsi="Times New Roman" w:cs="Times New Roman"/>
          <w:sz w:val="24"/>
          <w:szCs w:val="24"/>
        </w:rPr>
        <w:t>й</w:t>
      </w:r>
      <w:r w:rsidRPr="00E62F89">
        <w:rPr>
          <w:rFonts w:ascii="Times New Roman" w:hAnsi="Times New Roman" w:cs="Times New Roman"/>
          <w:sz w:val="24"/>
          <w:szCs w:val="24"/>
        </w:rPr>
        <w:t xml:space="preserve"> и навык</w:t>
      </w:r>
      <w:r w:rsidR="00E04CC4" w:rsidRPr="00E62F89">
        <w:rPr>
          <w:rFonts w:ascii="Times New Roman" w:hAnsi="Times New Roman" w:cs="Times New Roman"/>
          <w:sz w:val="24"/>
          <w:szCs w:val="24"/>
        </w:rPr>
        <w:t>ов</w:t>
      </w:r>
      <w:r w:rsidRPr="00E62F89">
        <w:rPr>
          <w:rFonts w:ascii="Times New Roman" w:hAnsi="Times New Roman" w:cs="Times New Roman"/>
          <w:sz w:val="24"/>
          <w:szCs w:val="24"/>
        </w:rPr>
        <w:t xml:space="preserve"> использования языка в жизненно важных для школьников ситуациях общения: </w:t>
      </w:r>
      <w:r w:rsidR="00D72DC1" w:rsidRPr="00E62F89">
        <w:rPr>
          <w:rFonts w:ascii="Times New Roman" w:hAnsi="Times New Roman" w:cs="Times New Roman"/>
          <w:sz w:val="24"/>
          <w:szCs w:val="24"/>
        </w:rPr>
        <w:t xml:space="preserve">умений </w:t>
      </w:r>
      <w:r w:rsidRPr="00E62F89">
        <w:rPr>
          <w:rFonts w:ascii="Times New Roman" w:hAnsi="Times New Roman" w:cs="Times New Roman"/>
          <w:sz w:val="24"/>
          <w:szCs w:val="24"/>
        </w:rPr>
        <w:t>определять цели коммуникации, оценивать речевую ситуацию, учитывать коммуникативные намерения партнёра, выбирать адекватные стр</w:t>
      </w:r>
      <w:r w:rsidR="0040508B" w:rsidRPr="00E62F89">
        <w:rPr>
          <w:rFonts w:ascii="Times New Roman" w:hAnsi="Times New Roman" w:cs="Times New Roman"/>
          <w:sz w:val="24"/>
          <w:szCs w:val="24"/>
        </w:rPr>
        <w:t xml:space="preserve">атегии коммуникации; понимать, </w:t>
      </w:r>
      <w:r w:rsidRPr="00E62F89">
        <w:rPr>
          <w:rFonts w:ascii="Times New Roman" w:hAnsi="Times New Roman" w:cs="Times New Roman"/>
          <w:sz w:val="24"/>
          <w:szCs w:val="24"/>
        </w:rPr>
        <w:t>анализировать и создавать тексты разных функционально-смысловых типов, жанров, стилистической принадлежности.</w:t>
      </w:r>
      <w:proofErr w:type="gramEnd"/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Pr="00E62F89" w:rsidRDefault="0066335B" w:rsidP="00B949FD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66335B" w:rsidRDefault="0066335B" w:rsidP="00B949FD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  <w:sectPr w:rsidR="0066335B" w:rsidSect="00B949FD">
          <w:footerReference w:type="default" r:id="rId9"/>
          <w:pgSz w:w="11906" w:h="16838"/>
          <w:pgMar w:top="567" w:right="707" w:bottom="567" w:left="1276" w:header="709" w:footer="709" w:gutter="0"/>
          <w:cols w:space="708"/>
          <w:docGrid w:linePitch="360"/>
        </w:sectPr>
      </w:pPr>
    </w:p>
    <w:p w:rsidR="00E04CC4" w:rsidRPr="00E62F89" w:rsidRDefault="00E04CC4" w:rsidP="00B949FD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tbl>
      <w:tblPr>
        <w:tblW w:w="16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8"/>
        <w:gridCol w:w="3401"/>
        <w:gridCol w:w="4254"/>
        <w:gridCol w:w="3404"/>
      </w:tblGrid>
      <w:tr w:rsidR="00DE37D2" w:rsidRPr="000A2179" w:rsidTr="00DE37D2">
        <w:tc>
          <w:tcPr>
            <w:tcW w:w="1843" w:type="dxa"/>
            <w:vMerge w:val="restart"/>
          </w:tcPr>
          <w:p w:rsidR="000A2179" w:rsidRPr="000A2179" w:rsidRDefault="000A2179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519" w:type="dxa"/>
            <w:gridSpan w:val="2"/>
          </w:tcPr>
          <w:p w:rsidR="000A2179" w:rsidRPr="000A2179" w:rsidRDefault="000A2179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254" w:type="dxa"/>
            <w:vMerge w:val="restart"/>
          </w:tcPr>
          <w:p w:rsidR="000A2179" w:rsidRPr="000A2179" w:rsidRDefault="000A2179" w:rsidP="000A217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2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0A2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результаты</w:t>
            </w:r>
          </w:p>
        </w:tc>
        <w:tc>
          <w:tcPr>
            <w:tcW w:w="3404" w:type="dxa"/>
            <w:vMerge w:val="restart"/>
          </w:tcPr>
          <w:p w:rsidR="000A2179" w:rsidRPr="000A2179" w:rsidRDefault="000A2179" w:rsidP="000A217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Личностные результаты</w:t>
            </w:r>
          </w:p>
        </w:tc>
      </w:tr>
      <w:tr w:rsidR="00DE37D2" w:rsidRPr="000A2179" w:rsidTr="00DE37D2">
        <w:tc>
          <w:tcPr>
            <w:tcW w:w="1843" w:type="dxa"/>
            <w:vMerge/>
          </w:tcPr>
          <w:p w:rsidR="000A2179" w:rsidRPr="000A2179" w:rsidRDefault="000A2179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A2179" w:rsidRPr="000A2179" w:rsidRDefault="000A2179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401" w:type="dxa"/>
          </w:tcPr>
          <w:p w:rsidR="000A2179" w:rsidRPr="000A2179" w:rsidRDefault="000A2179" w:rsidP="000A217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Ученик получит</w:t>
            </w:r>
          </w:p>
          <w:p w:rsidR="000A2179" w:rsidRPr="000A2179" w:rsidRDefault="000A2179" w:rsidP="000A217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возможность</w:t>
            </w:r>
          </w:p>
          <w:p w:rsidR="000A2179" w:rsidRPr="000A2179" w:rsidRDefault="000A2179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научиться</w:t>
            </w:r>
          </w:p>
        </w:tc>
        <w:tc>
          <w:tcPr>
            <w:tcW w:w="4254" w:type="dxa"/>
            <w:vMerge/>
          </w:tcPr>
          <w:p w:rsidR="000A2179" w:rsidRPr="000A2179" w:rsidRDefault="000A2179" w:rsidP="000A2179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0A2179" w:rsidRPr="000A2179" w:rsidRDefault="000A2179" w:rsidP="000A2179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A2179" w:rsidRPr="000A2179" w:rsidTr="00DE37D2">
        <w:tc>
          <w:tcPr>
            <w:tcW w:w="1843" w:type="dxa"/>
          </w:tcPr>
          <w:p w:rsidR="00E9047D" w:rsidRPr="000A2179" w:rsidRDefault="00E9047D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«Язык и культура»</w:t>
            </w:r>
          </w:p>
        </w:tc>
        <w:tc>
          <w:tcPr>
            <w:tcW w:w="3118" w:type="dxa"/>
          </w:tcPr>
          <w:p w:rsidR="00E9047D" w:rsidRPr="000A2179" w:rsidRDefault="00E9047D" w:rsidP="00B40CDD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осознание роли русского родного языка в жизни общества и государства, в современном мире;</w:t>
            </w:r>
          </w:p>
          <w:p w:rsidR="00E9047D" w:rsidRPr="000A2179" w:rsidRDefault="00E9047D" w:rsidP="00B40CDD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осознание роли русского родного языка в жизни человека;</w:t>
            </w:r>
          </w:p>
          <w:p w:rsidR="00E9047D" w:rsidRPr="000A2179" w:rsidRDefault="00E9047D" w:rsidP="00B40CDD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осознание языка как развивающегося явления, взаимо</w:t>
            </w: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связи исторического развития языка с историей общества;</w:t>
            </w:r>
          </w:p>
          <w:p w:rsidR="00E9047D" w:rsidRPr="000A2179" w:rsidRDefault="00E9047D" w:rsidP="00B40CDD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осознание национального своеобразия, богатства, выразительности русского родного языка;</w:t>
            </w:r>
          </w:p>
          <w:p w:rsidR="00E9047D" w:rsidRPr="000A2179" w:rsidRDefault="00E9047D" w:rsidP="00B40CDD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      </w:r>
          </w:p>
          <w:p w:rsidR="00E9047D" w:rsidRPr="000A2179" w:rsidRDefault="00E9047D" w:rsidP="00B40CDD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понимание слов с живой внутренней формой, специфическим оценочно-характеризующим значением; 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      </w:r>
          </w:p>
          <w:p w:rsidR="00E9047D" w:rsidRPr="000A2179" w:rsidRDefault="00E9047D" w:rsidP="00B40CDD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      </w:r>
          </w:p>
          <w:p w:rsidR="00E9047D" w:rsidRPr="000A2179" w:rsidRDefault="00E9047D" w:rsidP="00B40CDD">
            <w:pPr>
              <w:pStyle w:val="a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      </w:r>
            <w:r w:rsidR="00366D2C"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      </w:r>
          </w:p>
          <w:p w:rsidR="00E9047D" w:rsidRPr="000A2179" w:rsidRDefault="00E9047D" w:rsidP="00B40CDD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</w:tcPr>
          <w:p w:rsidR="00E9047D" w:rsidRPr="000A2179" w:rsidRDefault="00E9047D" w:rsidP="00B40CDD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      </w:r>
            <w:proofErr w:type="gramEnd"/>
          </w:p>
          <w:p w:rsidR="00E9047D" w:rsidRPr="000A2179" w:rsidRDefault="00E9047D" w:rsidP="00B40CDD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      </w:r>
          </w:p>
          <w:p w:rsidR="00E9047D" w:rsidRPr="000A2179" w:rsidRDefault="00E9047D" w:rsidP="00B40CDD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определение значения современных неологизмов, характеристика неологизмов по сфере употребления и стилистической окраске;</w:t>
            </w:r>
          </w:p>
          <w:p w:rsidR="00E9047D" w:rsidRPr="000A2179" w:rsidRDefault="00E9047D" w:rsidP="00B40CDD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      </w:r>
          </w:p>
          <w:p w:rsidR="00E9047D" w:rsidRPr="000A2179" w:rsidRDefault="00E9047D" w:rsidP="00B40CDD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      </w:r>
          </w:p>
          <w:p w:rsidR="00366D2C" w:rsidRPr="000A2179" w:rsidRDefault="00366D2C" w:rsidP="00B40CDD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      </w:r>
          </w:p>
        </w:tc>
        <w:tc>
          <w:tcPr>
            <w:tcW w:w="4254" w:type="dxa"/>
            <w:vMerge w:val="restart"/>
          </w:tcPr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Ученик научится: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учитывать выделенные ориентиры действий (в заданиях учебника, справочном материале учебника — в памятках) в планировании и контроле способа решения;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способ и результат действия;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выполнять действия по намеченному плану, а также по инструкциям, содержащимся в источниках информации (в</w:t>
            </w:r>
            <w:proofErr w:type="gramEnd"/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заданиях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учебника, справочном материале учебника — в памятках);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оценивать совместно с учителем или одноклассниками результат своих действий, вносить соответствующие коррективы;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воспринимать оценку своей работы учителями, товарищами, другими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лицами;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понимать причины успеха и неуспеха выполнения учебной задачи;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преобразовывать практическую задачу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познавательную;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выполнять  учебные  действия  в  устной, письменной речи  во внутреннем плане.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Ученик научится</w:t>
            </w: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использовать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знаково-символические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 в  том  числе  модели  (включая виртуальные) и схемы, для решения задач; ориентироваться на разнообразие способов решения задач;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-осознавать  познавательную  задачу,  воспринимать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еѐ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слух, решать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еѐ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(под руководством учителя или самостоятельно);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-воспринимать  на слух  и  понимать  различные виды сообщений (информационные тексты);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учебнике (на форзацах, шмуцтитулах, страницах учебника, в оглавлении, в условных обозначениях, в словарях учебника);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-работать с информацией, представленной в разных формах (текст, рисунок, таблица, схема), под руководством учителя и самостоятельно;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под руководством учителя поиск нужной информации в соответствии с поставленной задачей в учебнике учебных пособиях;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-пользоваться знаками, символами, таблицами, схемами, </w:t>
            </w:r>
            <w:proofErr w:type="spell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приведѐнными</w:t>
            </w:r>
            <w:proofErr w:type="spellEnd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учебнике и учебных пособиях (в том числе в электронном приложении к учебнику), для решения учебных и практических задач;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-пользоваться словарями и справочным материалом учебника;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-осмысленно читать текст, выделять существенную информацию из текстов разных видов (художественного и познавательного);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устно небольшое сообщение по вопросам учителя (с опорой на графическую информацию учебника или прочитанный текст);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небольшие собственные тексты по предложенной теме, рисунку;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изучаемые факты, явления языка с выделением их существенных признаков (в процессе коллективной организации деятельности);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синтез как составление целого из их частей (под руководством учителя);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ориентироваться при решении учебной задачи на возможные способы </w:t>
            </w:r>
            <w:proofErr w:type="spell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еѐ</w:t>
            </w:r>
            <w:proofErr w:type="spellEnd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 языковые примеры для иллюстрации изучаемых языковых понятий;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сравнение, сопоставление, классификацию изученных фактов языка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заданным признакам и самостоятельно выделенным основаниям;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-обобщать (выделять ряд или класс </w:t>
            </w: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  <w:proofErr w:type="gramEnd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по заданному признаку, так и самостоятельно);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-делать выводы в результате совместной работы класса и учителя;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-подводить анализируемые объекты (явления) под понятия разного уровня обобщения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 по результатам наблюдений находить и формулировать правила, определения; устанавливать причинно-следственные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связи в изучаемом круге явлений, строить рассуждения в форме простых суждений об объекте.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создавать  и  преобразовывать  модели  и схемы для решения задач;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осуществлять анализ объектов с выделением  существенных  и  несущественных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признаков; 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осуществлять  сравнение  и  классификацию, самостоятельно выбирая основания и  критерии  для 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указанных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логических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операций.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Ученик научится:</w:t>
            </w:r>
          </w:p>
          <w:p w:rsidR="00E62F89" w:rsidRPr="000A2179" w:rsidRDefault="00E62F89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вступать в диалог (отвечать на вопросы, задавать вопросы,  уточнять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непонятное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E62F89" w:rsidRPr="000A2179" w:rsidRDefault="00E62F89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договариваться и приходить к общему решению, работая в паре;</w:t>
            </w:r>
          </w:p>
          <w:p w:rsidR="00E62F89" w:rsidRPr="000A2179" w:rsidRDefault="00E62F89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участвовать в коллективном обсуждении учебной проблемы;</w:t>
            </w:r>
          </w:p>
          <w:p w:rsidR="00E62F89" w:rsidRPr="000A2179" w:rsidRDefault="00E62F89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продуктивное взаимодействие и сотрудничество со сверстниками и взрослыми;</w:t>
            </w:r>
          </w:p>
          <w:p w:rsidR="00E62F89" w:rsidRPr="000A2179" w:rsidRDefault="00E62F89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выражать свои мысли с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соответствующими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возрасту полнотой и точностью;</w:t>
            </w:r>
          </w:p>
          <w:p w:rsidR="00E62F89" w:rsidRPr="000A2179" w:rsidRDefault="00E62F89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быть терпимыми к другим мнениям, учитывать их в совместной работе.</w:t>
            </w:r>
          </w:p>
          <w:p w:rsidR="00E62F89" w:rsidRPr="000A2179" w:rsidRDefault="00E62F89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оформлять свои мысли в устной и письменной форме с учетом речевых ситуаций;</w:t>
            </w:r>
          </w:p>
          <w:p w:rsidR="00E62F89" w:rsidRPr="000A2179" w:rsidRDefault="00E62F89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использовать речевые средства для решения различных коммуникативных задач;</w:t>
            </w:r>
          </w:p>
          <w:p w:rsidR="00E62F89" w:rsidRPr="000A2179" w:rsidRDefault="00E62F89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владеть монологической и диалогической формами речи.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-адекватно  использовать  коммуникативные, прежде всего речевые, средства для</w:t>
            </w: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  <w:r w:rsidR="0066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коммуникативных</w:t>
            </w:r>
          </w:p>
          <w:p w:rsidR="00927FF3" w:rsidRPr="000A2179" w:rsidRDefault="00927FF3" w:rsidP="0066335B">
            <w:pPr>
              <w:tabs>
                <w:tab w:val="left" w:pos="106"/>
                <w:tab w:val="left" w:pos="35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задач,</w:t>
            </w: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владеть</w:t>
            </w: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диалогической формой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коммуникации;  допускать возможность существования у людей различных точек зрения, в том числе не совпадающих с его собственной;  ориентироваться на позицию партнера в общении и взаимодействии; учитывать разные мнения и стремиться к координации различных позиций в сотрудничестве; формулировать собственное мнение и позицию; договариваться и приходить к общему решению в совместной деятельности, в том числе в ситуации столкновения интересов;</w:t>
            </w:r>
            <w:proofErr w:type="gramEnd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строить понятные для партнера высказывания, учитывающие, что партнер знает и видит, а что нет; задавать вопросы; контролировать действия партнера; использовать речь для регуляции своего действия; 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Ученик получит возможность научиться: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учитывать и координировать в сотрудничестве позиции других людей, отличные от собственной; учитывать разные мнения и интересы и обосновывать собственную позицию; понимать относительность мнений и подходов к решению проблемы; 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-аргументировать свою позицию;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координировать её с позициями партнеров в сотрудничестве при выработке общего решения в совместной деятельности;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-продуктивно содействовать разрешению конфликтов на основе учёта интересов и позиций всех участников.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047D" w:rsidRPr="000A2179" w:rsidRDefault="00E9047D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 w:val="restart"/>
          </w:tcPr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учащегося будут сформированы: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-широкая мотивационная основа учебной деятельности, включающая социальные,  учебно­</w:t>
            </w:r>
            <w:proofErr w:type="gramEnd"/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и внешние мотивы;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представление о своей этнической принадлежности;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чувства любви к родине, чувства гордости за свою родину, народ, великое достояние русского народа — русский язык;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-осмысление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значения общения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для передачи и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представление об окружающем ученика мире (природа, малая родина, люди и их деятельность и др.);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осознавание</w:t>
            </w:r>
            <w:proofErr w:type="spellEnd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положительного отношения к народам, говорящим на разных языках, и их родному языку;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представление о своей родословной, о достопримечательностях своей малой родины;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положительное отношение к языковой деятельности;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заинтересованность в выполнении языковых и речевых заданий;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понимание нравственного содержания поступков окружающих людей, ориентация в поведении на принятые моральные нормы;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чувства прекрасного и эстетических чувств через выразительные возможности языка, анализ пейзажных зарисовок и репродукций картин</w:t>
            </w: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возможность: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формирования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интереса </w:t>
            </w: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языковой и речевой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получить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многообразии</w:t>
            </w:r>
            <w:proofErr w:type="gramEnd"/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окружающего мира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духовных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традициях</w:t>
            </w:r>
            <w:proofErr w:type="gramEnd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народа;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получить первоначальные навыки сотрудничества </w:t>
            </w: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для формирования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потребности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творческой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осознать</w:t>
            </w: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язык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основное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средство мышления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 общения людей;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для восприятия 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русского языка как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явления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национальной</w:t>
            </w:r>
            <w:proofErr w:type="gramEnd"/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культуры,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-для понимания связи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языкас</w:t>
            </w:r>
            <w:proofErr w:type="spellEnd"/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развитием   культуры русского народа;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 для понимания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богатства и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разнообразия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языковых средств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для выражения</w:t>
            </w: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мыслей и чувств;</w:t>
            </w:r>
          </w:p>
          <w:p w:rsidR="00927FF3" w:rsidRPr="000A2179" w:rsidRDefault="00927FF3" w:rsidP="00B40CDD">
            <w:pPr>
              <w:numPr>
                <w:ilvl w:val="0"/>
                <w:numId w:val="8"/>
              </w:numPr>
              <w:tabs>
                <w:tab w:val="left" w:pos="139"/>
              </w:tabs>
              <w:ind w:firstLine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положительной мотивации и познавательного интереса к изучению курса русского языка;</w:t>
            </w:r>
          </w:p>
          <w:p w:rsidR="00927FF3" w:rsidRPr="000A2179" w:rsidRDefault="00927FF3" w:rsidP="00B40CDD">
            <w:pPr>
              <w:numPr>
                <w:ilvl w:val="0"/>
                <w:numId w:val="8"/>
              </w:numPr>
              <w:tabs>
                <w:tab w:val="left" w:pos="259"/>
              </w:tabs>
              <w:ind w:firstLine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формированию самооценки успешности в овладении языковыми средствами в устной и письменной речи;</w:t>
            </w:r>
          </w:p>
          <w:p w:rsidR="00186EBE" w:rsidRPr="000A2179" w:rsidRDefault="00186EBE" w:rsidP="00B40CDD">
            <w:pPr>
              <w:tabs>
                <w:tab w:val="left" w:pos="259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ориентация в нравственном содержании и смысле поступков как собственных, так и окружающих люде</w:t>
            </w: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уровне, соответствующем возрасту);</w:t>
            </w:r>
          </w:p>
          <w:p w:rsidR="00186EBE" w:rsidRPr="000A2179" w:rsidRDefault="00186EBE" w:rsidP="00B40CDD">
            <w:pPr>
              <w:tabs>
                <w:tab w:val="left" w:pos="259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роли речи в общении людей;</w:t>
            </w:r>
          </w:p>
          <w:p w:rsidR="00186EBE" w:rsidRPr="000A2179" w:rsidRDefault="00186EBE" w:rsidP="00B40CDD">
            <w:pPr>
              <w:tabs>
                <w:tab w:val="left" w:pos="259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понимание богатства и разнообразия языковых сре</w:t>
            </w: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выражения мыслей и чувств; внимание к мелодичности народной звучащей речи;</w:t>
            </w:r>
          </w:p>
          <w:p w:rsidR="00186EBE" w:rsidRPr="000A2179" w:rsidRDefault="00186EBE" w:rsidP="00B40CDD">
            <w:pPr>
              <w:tabs>
                <w:tab w:val="left" w:pos="259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устойчивой учебно-познавательной мотивации учения, интереса к изучению курса развития речи.</w:t>
            </w:r>
          </w:p>
          <w:p w:rsidR="00186EBE" w:rsidRPr="000A2179" w:rsidRDefault="00186EBE" w:rsidP="00B40CDD">
            <w:pPr>
              <w:tabs>
                <w:tab w:val="left" w:pos="259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чувство </w:t>
            </w:r>
            <w:proofErr w:type="gramStart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уметь чувствовать красоту и выразительность речи, стремиться к совершенствованию речи; </w:t>
            </w:r>
          </w:p>
          <w:p w:rsidR="00186EBE" w:rsidRPr="000A2179" w:rsidRDefault="00186EBE" w:rsidP="00B40CDD">
            <w:pPr>
              <w:tabs>
                <w:tab w:val="left" w:pos="259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интерес к изучению языка.</w:t>
            </w:r>
          </w:p>
          <w:p w:rsidR="00186EBE" w:rsidRPr="000A2179" w:rsidRDefault="00186EBE" w:rsidP="00B40CDD">
            <w:pPr>
              <w:tabs>
                <w:tab w:val="left" w:pos="259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FF3" w:rsidRPr="000A2179" w:rsidRDefault="00927FF3" w:rsidP="00B40C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047D" w:rsidRPr="000A2179" w:rsidRDefault="00E9047D" w:rsidP="00B40CD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179" w:rsidRPr="000A2179" w:rsidTr="00DE37D2">
        <w:tc>
          <w:tcPr>
            <w:tcW w:w="1843" w:type="dxa"/>
          </w:tcPr>
          <w:p w:rsidR="00E9047D" w:rsidRPr="000A2179" w:rsidRDefault="00E9047D" w:rsidP="000A2179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«Культура речи»</w:t>
            </w:r>
          </w:p>
        </w:tc>
        <w:tc>
          <w:tcPr>
            <w:tcW w:w="3118" w:type="dxa"/>
          </w:tcPr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важности соблюдения норм современного русского литературного языка для культурного человека;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на письме и в устной речи норм современного русского литературного языка и правил речевого этикета; 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активного и потенциального словарного запаса, расширение объёма используемых в речи грамматических сре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 свободного выражения мыслей и чувств на родном языке адекватно ситуации и стилю общения;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стремление к речевому самосовершенствованию; 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ответственности за языковую культуру как общечеловеческую ценность;</w:t>
            </w:r>
          </w:p>
          <w:p w:rsidR="00E9047D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смыслоразличительной роли ударения на примере омографов;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произносительных различий в русском языке, обусловленных темпом речи и стилями речи;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вариантов орфоэпической и акцентологической нормы; употребление слов с учётом произносительных вариантов орфоэпической нормы; 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слов с учётом стилистических вариантов орфоэпической нормы;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активных процессов в области произношения и ударения;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основных лексических норм современного русского литературного языка: 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начением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      </w:r>
            <w:r w:rsidR="00663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стилистических вариантов лексической нормы; 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имён существительных, прилагательных, глаголов с учётом стилистических вариантов лексической нормы;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употребление синонимов,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нтонимов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‚ омонимов с учётом стилистических вариантов лексической нормы;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типичных речевых ошибок;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редактирование текста с целью исправления речевых ошибок;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и исправление речевых ошибок в устной речи;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основных грамматических норм современного русского литературного языка: 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основных норм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этикетных форм и устойчивых формул‚ принципов  этикетного  общения, лежащих в основе национального речевого этикета;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русской этикетной вербальной и невербальной манеры общения;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 общении этикетных речевых тактик и приёмов‚ помогающих противостоять речевой агрессии;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при общении в электронной среде этики и русского речевого этикета;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норм русского этикетного речевого поведения в ситуациях делового общения;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активных процессов в русском речевом этикете;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основных орфографических норм современного русского литературного языка (в рамках изученного в основном курсе);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основных пунктуационных норм современного русского литературного языки (в рамках изученного в основном курсе);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толковых, в том числе мультимедийных, словарей для определения лексического значения слова, особенностей употребления; 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словарей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      </w:r>
          </w:p>
          <w:p w:rsidR="00E9047D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типичных грамматических ошибок в речи;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вариантов грамматической нормы: литературных и разговорных форм;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      </w:r>
          </w:p>
          <w:p w:rsidR="00366D2C" w:rsidRPr="000A2179" w:rsidRDefault="00366D2C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и исправление грамматических ошибок в устной речи;</w:t>
            </w:r>
          </w:p>
        </w:tc>
        <w:tc>
          <w:tcPr>
            <w:tcW w:w="4254" w:type="dxa"/>
            <w:vMerge/>
          </w:tcPr>
          <w:p w:rsidR="00E9047D" w:rsidRPr="000A2179" w:rsidRDefault="00E9047D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E9047D" w:rsidRPr="000A2179" w:rsidRDefault="00E9047D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179" w:rsidRPr="000A2179" w:rsidTr="00DE37D2">
        <w:trPr>
          <w:trHeight w:val="6653"/>
        </w:trPr>
        <w:tc>
          <w:tcPr>
            <w:tcW w:w="1843" w:type="dxa"/>
          </w:tcPr>
          <w:p w:rsidR="00E9047D" w:rsidRPr="000A2179" w:rsidRDefault="00E9047D" w:rsidP="000A2179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«Речь. Речевая деятельность. Текст»</w:t>
            </w:r>
          </w:p>
        </w:tc>
        <w:tc>
          <w:tcPr>
            <w:tcW w:w="3118" w:type="dxa"/>
          </w:tcPr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      </w:r>
            <w:proofErr w:type="gramEnd"/>
          </w:p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      </w:r>
          </w:p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дифференцировать и интегрировать информацию прочитанного и прослушанного текста: отделять главные факты от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второстепенных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      </w:r>
          </w:p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      </w:r>
          </w:p>
          <w:p w:rsidR="00E9047D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анализа прослушанного или прочитанного текста с точки зрения его композиционных особенностей, количества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микротем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; основных типов текстовых структур (индуктивные, дедуктивные, рамочные / дедуктивно-индуктивные, стержневые/индуктивно-дедуктивные);</w:t>
            </w:r>
          </w:p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группировка), рецензию на проектную работу одноклассника, доклад; принимать участие в учебно-научной дискуссии;</w:t>
            </w:r>
          </w:p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      </w:r>
          </w:p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устных и письменных текстов описательного типа: определение, описание, пояснение; </w:t>
            </w:r>
          </w:p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устных и письменных текстов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аргументативного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</w:t>
            </w:r>
          </w:p>
        </w:tc>
        <w:tc>
          <w:tcPr>
            <w:tcW w:w="3401" w:type="dxa"/>
          </w:tcPr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      </w:r>
          </w:p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правилами информационной безопасности при общении в социальных сетях;</w:t>
            </w:r>
          </w:p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уместное использование коммуникативных стратегий и тактик устного общения: убеждение, комплимент, уговаривание, похвала,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, просьба, принесение извинений, поздравление; и др., сохранение инициативы в диалоге, уклонение от инициативы, завершение диалога и др.</w:t>
            </w:r>
            <w:proofErr w:type="gramEnd"/>
          </w:p>
          <w:p w:rsidR="00E9047D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беседе, споре, владение правилами корректного речевого поведения в споре;</w:t>
            </w:r>
          </w:p>
          <w:p w:rsidR="005E6B30" w:rsidRPr="000A2179" w:rsidRDefault="005E6B30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строить устные учебно-научные сообщения (ответы на уроке) различных видов (ответ-анализ, ответ-обобщение, ответ-добавление, ответ- </w:t>
            </w:r>
            <w:proofErr w:type="gramEnd"/>
          </w:p>
          <w:p w:rsidR="005E6B30" w:rsidRPr="000A2179" w:rsidRDefault="005E6B30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      </w:r>
          </w:p>
          <w:p w:rsidR="005E6B30" w:rsidRPr="000A2179" w:rsidRDefault="005E6B30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чтение, комплексный анализ и создание текстов публицистических жанров (девиз, слоган, путевые записки, проблемный очерк; тексты рекламных объявлений);</w:t>
            </w:r>
          </w:p>
          <w:p w:rsidR="005E6B30" w:rsidRPr="000A2179" w:rsidRDefault="005E6B30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      </w:r>
            <w:proofErr w:type="spellStart"/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фактуальной</w:t>
            </w:r>
            <w:proofErr w:type="spellEnd"/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 и подтекстовой информации текста, его сильных позиций; </w:t>
            </w:r>
          </w:p>
          <w:p w:rsidR="005E6B30" w:rsidRPr="000A2179" w:rsidRDefault="005E6B30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создание объявлений (в устной и письменной форме); деловых писем;</w:t>
            </w:r>
          </w:p>
          <w:p w:rsidR="005E6B30" w:rsidRPr="000A2179" w:rsidRDefault="005E6B30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      </w:r>
          </w:p>
          <w:p w:rsidR="005E6B30" w:rsidRPr="000A2179" w:rsidRDefault="005E6B30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      </w:r>
          </w:p>
          <w:p w:rsidR="005E6B30" w:rsidRPr="000A2179" w:rsidRDefault="005E6B30" w:rsidP="000A217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B30" w:rsidRPr="000A2179" w:rsidRDefault="005E6B30" w:rsidP="000A2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E9047D" w:rsidRPr="000A2179" w:rsidRDefault="00E9047D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E9047D" w:rsidRPr="000A2179" w:rsidRDefault="00E9047D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6335B" w:rsidRDefault="0066335B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6335B" w:rsidRDefault="0066335B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DE37D2" w:rsidRDefault="00DE37D2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DE37D2" w:rsidRPr="000A2179" w:rsidRDefault="00DE37D2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12397"/>
        <w:gridCol w:w="992"/>
      </w:tblGrid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1 класс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      </w: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– язык русской художественной литературы.</w:t>
            </w:r>
          </w:p>
          <w:p w:rsidR="00DE37D2" w:rsidRPr="000A2179" w:rsidRDefault="00DE37D2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Язык как зеркало национальной культуры. </w:t>
            </w: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Слово как хранилище материальной и духовной культуры народа</w:t>
            </w: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      </w:r>
            <w:proofErr w:type="spellStart"/>
            <w:proofErr w:type="gramStart"/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όдный</w:t>
            </w:r>
            <w:proofErr w:type="spellEnd"/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      </w:r>
          </w:p>
          <w:p w:rsidR="00DE37D2" w:rsidRPr="000A2179" w:rsidRDefault="00DE37D2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</w:t>
            </w:r>
            <w:proofErr w:type="gramStart"/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 сватьей бабой </w:t>
            </w:r>
            <w:proofErr w:type="spellStart"/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Бобарихой</w:t>
            </w:r>
            <w:proofErr w:type="spellEnd"/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      </w:r>
          </w:p>
          <w:p w:rsidR="00DE37D2" w:rsidRPr="000A2179" w:rsidRDefault="00DE37D2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Краткая история русской письменности. Создание славянского алфавита.</w:t>
            </w:r>
          </w:p>
          <w:p w:rsidR="00DE37D2" w:rsidRPr="000A2179" w:rsidRDefault="00DE37D2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 </w:t>
            </w:r>
          </w:p>
          <w:p w:rsidR="00DE37D2" w:rsidRPr="000A2179" w:rsidRDefault="00DE37D2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      </w:r>
          </w:p>
          <w:p w:rsidR="00DE37D2" w:rsidRPr="000A2179" w:rsidRDefault="00DE37D2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историей и этимологией некоторых слов.  </w:t>
            </w:r>
          </w:p>
          <w:p w:rsidR="00DE37D2" w:rsidRPr="000A2179" w:rsidRDefault="00DE37D2" w:rsidP="000A2179">
            <w:pPr>
              <w:pStyle w:val="af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Поэтизмы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слова-символы, обладающие традиционной метафорической образностью, в поэтической речи.</w:t>
            </w:r>
          </w:p>
          <w:p w:rsidR="00DE37D2" w:rsidRPr="000A2179" w:rsidRDefault="00DE37D2" w:rsidP="000A2179">
            <w:pPr>
              <w:pStyle w:val="af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 со специфическим оценочно-характеризующим значением.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      </w:r>
            <w:proofErr w:type="gramEnd"/>
          </w:p>
          <w:p w:rsidR="00DE37D2" w:rsidRPr="000A2179" w:rsidRDefault="00DE37D2" w:rsidP="000A217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Общеизвестные старинные русские города. Происхождение их названий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Постоянное и подвижное ударение в именах существительных; именах прилагательных, глаголах.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Омографы: ударение как маркёр смысла слова: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пАрить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парИть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рОжки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рожкИ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пОлки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полкИ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Атлас —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атлАс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Произносительные варианты орфоэпической нормы: (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бул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ч’]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ная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було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[ш]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ная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, же[н’]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щина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же[н]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щина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, до[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жд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ём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до[ж’]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ём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под.). Произносительные варианты на уровне словосочетаний (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микроволнОвая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печь –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микровОлновая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терапия).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Роль звукописи в художественном тексте.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языка. 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Лексические нормы употребления имён существительных, прилагательных, глаголов в современном русском литературном языке.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 (кинофильм — кинокартина — кино – кинолента, интернациональный — международный, экспорт — вывоз, импорт — ввоз‚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блато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болото,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брещи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беречь, шлем — шелом, краткий — короткий, беспрестанный —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бесперестанный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‚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глаголить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говорить – сказать – брякнуть).</w:t>
            </w:r>
            <w:proofErr w:type="gramEnd"/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рода: род заимствованных несклоняемых имен существительных (шимпанзе, колибри, евро, авеню, салями, коммюнике); род сложных существительных (плащ-палатка, диван-кровать, музей-квартира); род имен собственных (географических названий); род аббревиатур.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Нормативные и ненормативные формы употребления имён существительных.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Формы существительных мужского рода множественного числа с окончаниями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–а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(-я), -ы(и)‚ различающиеся по смыслу: корпуса (здания, войсковые соединения) – корпусы (туловища); образа (иконы) – образы (литературные); кондуктора (работники транспорта) – кондукторы (приспособление в технике); меха (выделанные шкуры) – мехи (кузнечные); соболя (меха) – соболи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(токари – токаря, цехи – цеха, выборы – выбора, тракторы – трактора и др.). 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Речевой этикет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речь. Виды речевой деятельности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Интонация и жесты. Формы речи: монолог и диалог. 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единица языка и речи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Функциональные разновидности языка. 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Разговорная речь. Просьба, извинение как жанры разговорной речи. Официально-деловой стиль. Объявление (устное и письменное).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Учебно-научный стиль. План ответа на уроке, план текста.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Публицистический стиль. Устное выступление. Девиз, слоган. 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Язык художественной литературы. Литературная сказка. Рассказ.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</w:tbl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12397"/>
        <w:gridCol w:w="992"/>
      </w:tblGrid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2 класс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орфоэпические нормы современного русского литературного языка.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слов. Варианты ударения внутри нормы: баловать – баловать, обеспечение – обеспечение.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языка. Синонимы и точность речи. Смысловые‚ стилистические особенности  употребления синонимов.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Антонимы и точность речи. Смысловые‚ стилистические особенности  употребления антонимов.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Лексические омонимы и точность речи. Смысловые‚ стилистические особенности  употребления лексических омонимов.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Типичные речевые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‚ связанные с употреблением синонимов‚ антонимов и лексических омонимов в речи.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языка. Категория склонения: склонение русских и иностранных имён и фамилий; названий географических объектов; Нормативные и ненормативные формы имён существительных. Типичные грамматические ошибки в речи.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Варианты грамматической нормы: литературные и разговорные формы имен существительных. Отражение вариантов грамматической нормы в словарях и справочниках.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Речевой этикет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речь. Виды речевой деятельности</w:t>
            </w: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Эффективные приёмы чтения.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Предтекстовый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текстовый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послетекстовый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работы.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единица языка и речи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Текст, тематическое единство текста. Тексты описательного типа: определение, описание, пояснение.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Разговорная речь. Рассказ о событии, «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бывальщины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Публицистический стиль. Устное выступление. 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Язык художественной литературы. Описание внешности человека.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</w:tbl>
    <w:p w:rsidR="005E6B30" w:rsidRPr="000A2179" w:rsidRDefault="005E6B30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E6B30" w:rsidRPr="000A2179" w:rsidRDefault="005E6B30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12397"/>
        <w:gridCol w:w="992"/>
      </w:tblGrid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3 класс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Часы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(губернатор, диакон, ваучер, агитационный пункт, большевик, колхоз и т.п.). 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Лексические заимствования последних десятилетий. Употребление иноязычных слов как проблема культуры речи.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орфоэпические нормы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(на дом‚ на гору)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‚ связанные с употреблением паронимов в речи.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грамматические нормы современного русского литературного языка. 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очутиться, победить, убедить, учредить, утвердить)‚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висящий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висячий, горящий – горячий.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и разговорный варианты грамматической норм (махаешь – машешь; обусловливать, сосредоточивать, уполномочивать, оспаривать, удостаивать, облагораживать).</w:t>
            </w:r>
            <w:proofErr w:type="gramEnd"/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Речевой этикет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речь. Виды речевой деятельности</w:t>
            </w: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др., сохранение инициативы в диалоге, уклонение от инициативы, завершение диалога и др.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единица языка и речи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Текст, основные признаки текста: смысловая цельность, информативность, связность. Виды абзацев.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типы текстовых структур: индуктивные, дедуктивные, рамочные (дедуктивно-индуктивные), стержневые (индуктивно-дедуктивные) структуры.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Заголовки текстов, их типы. Информативная функция заголовков. Тексты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аргументативного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типа: рассуждение, доказательство, объяснение.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Публицистический стиль. Путевые записки. Текст рекламного объявления, его языковые и структурные особенности.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 художественной литературы.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Фактуальная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подтекстная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информация в текстах художественного стиля речи. Сильные позиции в художественных текстах. Притча.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</w:tbl>
    <w:p w:rsidR="005E6B30" w:rsidRPr="000A2179" w:rsidRDefault="005E6B30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12397"/>
        <w:gridCol w:w="992"/>
      </w:tblGrid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4 класс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Исконно русская лексика: слова общеиндоевропейского фонда, слова праславянского (общеславянского) языка, древнерусские (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общевосточнославянские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) слова, собственно русские слова. Собственно русские слова как база и основной источник развития лексики русского литературного языка.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Иноязычная лексика в разговорной речи, дисплейных текстах, современной публицистике.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ж и ш; произношение сочетания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чн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произношение женских отчеств на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чна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, -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инична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произношение твёрдого [н] перед мягкими [ф'] и [в']; произношение мягкого [н] перед ч и щ. </w:t>
            </w:r>
            <w:proofErr w:type="gramEnd"/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акцентологические ошибки в современной речи.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лексические нормы современного русского литературного языка. 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ошибки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‚ связанные с употреблением терминов. Нарушение точности словоупотребления заимствованных слов.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грамматические нормы современного русского литературного языка. Типичные грамматические ошибки.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(врач пришел – врач пришла); согласование сказуемого с подлежащим, выраженным сочетанием числительного несколько и существительным; согласование определения в количественно-именных сочетаниях с числительными два, три, четыре (два новых стола, две молодых женщины и две молодые женщины). </w:t>
            </w:r>
            <w:proofErr w:type="gramEnd"/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Нормы построения словосочетаний по типу согласования (маршрутное такси, обеих сестер – обоих братьев). 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Варианты грамматической нормы: согласование сказуемого с подлежащим, выраженным сочетанием слов много, мало, немного, немало, сколько, столько, большинство, меньшинство.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Отражение вариантов грамматической нормы в современных грамматических словарях и справочниках.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Речевой этикет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приёмы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коммуникации‚ помогающие противостоять речевой агрессии. Синонимия речевых формул.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E37D2" w:rsidRPr="000A2179" w:rsidTr="00DE37D2">
        <w:tc>
          <w:tcPr>
            <w:tcW w:w="2170" w:type="dxa"/>
          </w:tcPr>
          <w:p w:rsidR="00DE37D2" w:rsidRPr="000A2179" w:rsidRDefault="00DE37D2" w:rsidP="000A21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hAnsi="Times New Roman" w:cs="Times New Roman"/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2397" w:type="dxa"/>
          </w:tcPr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речь. Виды речевой деятельности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Эффективные приёмы слушания.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Предтекстовый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текстовый</w:t>
            </w:r>
            <w:proofErr w:type="gram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послетекстовый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работы.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методы, способы и средства получения, переработки информации.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единица языка и речи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Разговорная речь.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Самохарактеристика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поздравление. 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      </w:r>
          </w:p>
          <w:p w:rsidR="00DE37D2" w:rsidRPr="000A2179" w:rsidRDefault="00DE37D2" w:rsidP="000A21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Язык художественной литературы. Сочинение в жанре письма другу (в том числе электронного), страницы дневника и т.д.</w:t>
            </w:r>
          </w:p>
        </w:tc>
        <w:tc>
          <w:tcPr>
            <w:tcW w:w="992" w:type="dxa"/>
          </w:tcPr>
          <w:p w:rsidR="00DE37D2" w:rsidRPr="000A2179" w:rsidRDefault="00DE37D2" w:rsidP="000A21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</w:tbl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E9047D" w:rsidRPr="000A2179" w:rsidRDefault="00E9047D" w:rsidP="000A2179">
      <w:pPr>
        <w:pStyle w:val="af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A82434" w:rsidRPr="000A2179" w:rsidRDefault="00A82434" w:rsidP="000A2179">
      <w:pPr>
        <w:pStyle w:val="af2"/>
        <w:rPr>
          <w:rFonts w:ascii="Times New Roman" w:hAnsi="Times New Roman" w:cs="Times New Roman"/>
          <w:sz w:val="24"/>
          <w:szCs w:val="24"/>
        </w:rPr>
      </w:pPr>
    </w:p>
    <w:sectPr w:rsidR="00A82434" w:rsidRPr="000A2179" w:rsidSect="00DE37D2">
      <w:pgSz w:w="16838" w:h="11906" w:orient="landscape"/>
      <w:pgMar w:top="568" w:right="567" w:bottom="127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F62" w:rsidRDefault="00E23F62" w:rsidP="00EC73D1">
      <w:r>
        <w:separator/>
      </w:r>
    </w:p>
  </w:endnote>
  <w:endnote w:type="continuationSeparator" w:id="0">
    <w:p w:rsidR="00E23F62" w:rsidRDefault="00E23F62" w:rsidP="00EC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6194808"/>
      <w:docPartObj>
        <w:docPartGallery w:val="Page Numbers (Bottom of Page)"/>
        <w:docPartUnique/>
      </w:docPartObj>
    </w:sdtPr>
    <w:sdtEndPr/>
    <w:sdtContent>
      <w:p w:rsidR="007E098B" w:rsidRDefault="00BE626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431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7E098B" w:rsidRDefault="007E098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F62" w:rsidRDefault="00E23F62" w:rsidP="00EC73D1">
      <w:r>
        <w:separator/>
      </w:r>
    </w:p>
  </w:footnote>
  <w:footnote w:type="continuationSeparator" w:id="0">
    <w:p w:rsidR="00E23F62" w:rsidRDefault="00E23F62" w:rsidP="00EC7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21B2015A"/>
    <w:lvl w:ilvl="0" w:tplc="1C589DB4">
      <w:start w:val="1"/>
      <w:numFmt w:val="bullet"/>
      <w:lvlText w:val="-"/>
      <w:lvlJc w:val="left"/>
    </w:lvl>
    <w:lvl w:ilvl="1" w:tplc="A418A46C">
      <w:numFmt w:val="decimal"/>
      <w:lvlText w:val=""/>
      <w:lvlJc w:val="left"/>
    </w:lvl>
    <w:lvl w:ilvl="2" w:tplc="4B22B120">
      <w:numFmt w:val="decimal"/>
      <w:lvlText w:val=""/>
      <w:lvlJc w:val="left"/>
    </w:lvl>
    <w:lvl w:ilvl="3" w:tplc="CC7C5B50">
      <w:numFmt w:val="decimal"/>
      <w:lvlText w:val=""/>
      <w:lvlJc w:val="left"/>
    </w:lvl>
    <w:lvl w:ilvl="4" w:tplc="6116E2FA">
      <w:numFmt w:val="decimal"/>
      <w:lvlText w:val=""/>
      <w:lvlJc w:val="left"/>
    </w:lvl>
    <w:lvl w:ilvl="5" w:tplc="523E9F90">
      <w:numFmt w:val="decimal"/>
      <w:lvlText w:val=""/>
      <w:lvlJc w:val="left"/>
    </w:lvl>
    <w:lvl w:ilvl="6" w:tplc="EF7275B2">
      <w:numFmt w:val="decimal"/>
      <w:lvlText w:val=""/>
      <w:lvlJc w:val="left"/>
    </w:lvl>
    <w:lvl w:ilvl="7" w:tplc="C2B08A7A">
      <w:numFmt w:val="decimal"/>
      <w:lvlText w:val=""/>
      <w:lvlJc w:val="left"/>
    </w:lvl>
    <w:lvl w:ilvl="8" w:tplc="EE502A96">
      <w:numFmt w:val="decimal"/>
      <w:lvlText w:val=""/>
      <w:lvlJc w:val="left"/>
    </w:lvl>
  </w:abstractNum>
  <w:abstractNum w:abstractNumId="1">
    <w:nsid w:val="08C471CE"/>
    <w:multiLevelType w:val="hybridMultilevel"/>
    <w:tmpl w:val="9B824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5116A"/>
    <w:multiLevelType w:val="hybridMultilevel"/>
    <w:tmpl w:val="A2AE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9598D"/>
    <w:multiLevelType w:val="hybridMultilevel"/>
    <w:tmpl w:val="95B825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8814F6"/>
    <w:multiLevelType w:val="hybridMultilevel"/>
    <w:tmpl w:val="BF58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912FE"/>
    <w:multiLevelType w:val="hybridMultilevel"/>
    <w:tmpl w:val="34AA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15FD7"/>
    <w:multiLevelType w:val="hybridMultilevel"/>
    <w:tmpl w:val="FB30F7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C6"/>
    <w:rsid w:val="00025E10"/>
    <w:rsid w:val="00027934"/>
    <w:rsid w:val="0004463B"/>
    <w:rsid w:val="00056F1A"/>
    <w:rsid w:val="00067259"/>
    <w:rsid w:val="00077CC6"/>
    <w:rsid w:val="00094669"/>
    <w:rsid w:val="000A2179"/>
    <w:rsid w:val="000A43AD"/>
    <w:rsid w:val="000B546B"/>
    <w:rsid w:val="000C40A2"/>
    <w:rsid w:val="000D34E6"/>
    <w:rsid w:val="000D3D56"/>
    <w:rsid w:val="000E5A3D"/>
    <w:rsid w:val="000F592F"/>
    <w:rsid w:val="000F6AC7"/>
    <w:rsid w:val="00100B72"/>
    <w:rsid w:val="00117D3D"/>
    <w:rsid w:val="00136B8C"/>
    <w:rsid w:val="00156B12"/>
    <w:rsid w:val="00166A17"/>
    <w:rsid w:val="0018418B"/>
    <w:rsid w:val="00185702"/>
    <w:rsid w:val="00186EBE"/>
    <w:rsid w:val="00202B4D"/>
    <w:rsid w:val="00212D92"/>
    <w:rsid w:val="00213967"/>
    <w:rsid w:val="0022360B"/>
    <w:rsid w:val="002414C7"/>
    <w:rsid w:val="00241A0C"/>
    <w:rsid w:val="00243E29"/>
    <w:rsid w:val="00253C95"/>
    <w:rsid w:val="00254977"/>
    <w:rsid w:val="00266CAA"/>
    <w:rsid w:val="002779C5"/>
    <w:rsid w:val="002854F9"/>
    <w:rsid w:val="00294481"/>
    <w:rsid w:val="002A6B2A"/>
    <w:rsid w:val="002B2759"/>
    <w:rsid w:val="002C01BD"/>
    <w:rsid w:val="002C30D8"/>
    <w:rsid w:val="002C3637"/>
    <w:rsid w:val="002C6C4D"/>
    <w:rsid w:val="002E4FD2"/>
    <w:rsid w:val="002F6BF4"/>
    <w:rsid w:val="003010F2"/>
    <w:rsid w:val="00315ED4"/>
    <w:rsid w:val="00336358"/>
    <w:rsid w:val="00343436"/>
    <w:rsid w:val="0034611B"/>
    <w:rsid w:val="00354DF2"/>
    <w:rsid w:val="0036134F"/>
    <w:rsid w:val="003640D7"/>
    <w:rsid w:val="00366D2C"/>
    <w:rsid w:val="003865A0"/>
    <w:rsid w:val="003A499D"/>
    <w:rsid w:val="003E3DFB"/>
    <w:rsid w:val="003F3F33"/>
    <w:rsid w:val="0040508B"/>
    <w:rsid w:val="004072A2"/>
    <w:rsid w:val="00436064"/>
    <w:rsid w:val="00461531"/>
    <w:rsid w:val="0047201F"/>
    <w:rsid w:val="00483D8D"/>
    <w:rsid w:val="004C6779"/>
    <w:rsid w:val="004D664D"/>
    <w:rsid w:val="004E3074"/>
    <w:rsid w:val="004E412D"/>
    <w:rsid w:val="004E4F08"/>
    <w:rsid w:val="00501F59"/>
    <w:rsid w:val="00504AFE"/>
    <w:rsid w:val="00510240"/>
    <w:rsid w:val="00526A6F"/>
    <w:rsid w:val="00574D22"/>
    <w:rsid w:val="0058091C"/>
    <w:rsid w:val="005816B0"/>
    <w:rsid w:val="00584980"/>
    <w:rsid w:val="00595124"/>
    <w:rsid w:val="005A0EFB"/>
    <w:rsid w:val="005A1280"/>
    <w:rsid w:val="005A73C8"/>
    <w:rsid w:val="005A7C19"/>
    <w:rsid w:val="005B2284"/>
    <w:rsid w:val="005B494A"/>
    <w:rsid w:val="005D6493"/>
    <w:rsid w:val="005E6B30"/>
    <w:rsid w:val="005E7297"/>
    <w:rsid w:val="005F3554"/>
    <w:rsid w:val="006042FD"/>
    <w:rsid w:val="0061403F"/>
    <w:rsid w:val="0066335B"/>
    <w:rsid w:val="00667473"/>
    <w:rsid w:val="006724D8"/>
    <w:rsid w:val="006775A9"/>
    <w:rsid w:val="00734C2A"/>
    <w:rsid w:val="00737858"/>
    <w:rsid w:val="00745BD4"/>
    <w:rsid w:val="007648FF"/>
    <w:rsid w:val="007701E5"/>
    <w:rsid w:val="00783AA2"/>
    <w:rsid w:val="00790872"/>
    <w:rsid w:val="007C038F"/>
    <w:rsid w:val="007C12F9"/>
    <w:rsid w:val="007C640C"/>
    <w:rsid w:val="007E098B"/>
    <w:rsid w:val="007E3C5A"/>
    <w:rsid w:val="00803C47"/>
    <w:rsid w:val="0082562C"/>
    <w:rsid w:val="0082741F"/>
    <w:rsid w:val="00834BD6"/>
    <w:rsid w:val="00835D7A"/>
    <w:rsid w:val="00843B17"/>
    <w:rsid w:val="00855B35"/>
    <w:rsid w:val="00855CBC"/>
    <w:rsid w:val="0086194A"/>
    <w:rsid w:val="008724B5"/>
    <w:rsid w:val="00881D95"/>
    <w:rsid w:val="008C4FDF"/>
    <w:rsid w:val="008C5374"/>
    <w:rsid w:val="008C78D2"/>
    <w:rsid w:val="00902929"/>
    <w:rsid w:val="009043BE"/>
    <w:rsid w:val="009277A5"/>
    <w:rsid w:val="00927FF3"/>
    <w:rsid w:val="00972FAB"/>
    <w:rsid w:val="00973F46"/>
    <w:rsid w:val="00976FC3"/>
    <w:rsid w:val="00994807"/>
    <w:rsid w:val="009B068D"/>
    <w:rsid w:val="009B1DBF"/>
    <w:rsid w:val="009D685F"/>
    <w:rsid w:val="009E14E3"/>
    <w:rsid w:val="009E2609"/>
    <w:rsid w:val="009E7371"/>
    <w:rsid w:val="009F0FEA"/>
    <w:rsid w:val="009F1E2C"/>
    <w:rsid w:val="00A00C41"/>
    <w:rsid w:val="00A0441E"/>
    <w:rsid w:val="00A33317"/>
    <w:rsid w:val="00A5416C"/>
    <w:rsid w:val="00A82434"/>
    <w:rsid w:val="00AA06B2"/>
    <w:rsid w:val="00B159AD"/>
    <w:rsid w:val="00B17C5E"/>
    <w:rsid w:val="00B30C99"/>
    <w:rsid w:val="00B3303F"/>
    <w:rsid w:val="00B40CDD"/>
    <w:rsid w:val="00B46227"/>
    <w:rsid w:val="00B6079D"/>
    <w:rsid w:val="00B647BB"/>
    <w:rsid w:val="00B70BBE"/>
    <w:rsid w:val="00B805C3"/>
    <w:rsid w:val="00B949FD"/>
    <w:rsid w:val="00BA0CF0"/>
    <w:rsid w:val="00BA20CD"/>
    <w:rsid w:val="00BA6BCE"/>
    <w:rsid w:val="00BB4545"/>
    <w:rsid w:val="00BC59DB"/>
    <w:rsid w:val="00BD24FC"/>
    <w:rsid w:val="00BE2431"/>
    <w:rsid w:val="00BE2C3E"/>
    <w:rsid w:val="00BE6261"/>
    <w:rsid w:val="00BF76FC"/>
    <w:rsid w:val="00C02BB0"/>
    <w:rsid w:val="00C064DD"/>
    <w:rsid w:val="00C222C9"/>
    <w:rsid w:val="00C665BE"/>
    <w:rsid w:val="00C75034"/>
    <w:rsid w:val="00C761A4"/>
    <w:rsid w:val="00CC6367"/>
    <w:rsid w:val="00CD38EB"/>
    <w:rsid w:val="00D041F1"/>
    <w:rsid w:val="00D25013"/>
    <w:rsid w:val="00D3211E"/>
    <w:rsid w:val="00D377A8"/>
    <w:rsid w:val="00D4427B"/>
    <w:rsid w:val="00D51211"/>
    <w:rsid w:val="00D7095D"/>
    <w:rsid w:val="00D72A5F"/>
    <w:rsid w:val="00D72DC1"/>
    <w:rsid w:val="00D748DD"/>
    <w:rsid w:val="00D752B1"/>
    <w:rsid w:val="00D77324"/>
    <w:rsid w:val="00D817D2"/>
    <w:rsid w:val="00D904F4"/>
    <w:rsid w:val="00D93975"/>
    <w:rsid w:val="00DB1F8C"/>
    <w:rsid w:val="00DE37D2"/>
    <w:rsid w:val="00E04CC4"/>
    <w:rsid w:val="00E212C1"/>
    <w:rsid w:val="00E23F62"/>
    <w:rsid w:val="00E24302"/>
    <w:rsid w:val="00E43683"/>
    <w:rsid w:val="00E4550C"/>
    <w:rsid w:val="00E62F89"/>
    <w:rsid w:val="00E62FFD"/>
    <w:rsid w:val="00E9047D"/>
    <w:rsid w:val="00E90591"/>
    <w:rsid w:val="00E975A2"/>
    <w:rsid w:val="00EA1992"/>
    <w:rsid w:val="00EC73D1"/>
    <w:rsid w:val="00EE4107"/>
    <w:rsid w:val="00EE5445"/>
    <w:rsid w:val="00EE672F"/>
    <w:rsid w:val="00EF3219"/>
    <w:rsid w:val="00EF518B"/>
    <w:rsid w:val="00F02E89"/>
    <w:rsid w:val="00F33E44"/>
    <w:rsid w:val="00F70AEE"/>
    <w:rsid w:val="00F82009"/>
    <w:rsid w:val="00F955D8"/>
    <w:rsid w:val="00FB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C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7C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7CC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7CC6"/>
    <w:rPr>
      <w:sz w:val="20"/>
      <w:szCs w:val="20"/>
    </w:rPr>
  </w:style>
  <w:style w:type="paragraph" w:styleId="a6">
    <w:name w:val="List Paragraph"/>
    <w:basedOn w:val="a"/>
    <w:uiPriority w:val="34"/>
    <w:qFormat/>
    <w:rsid w:val="00077CC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77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rsid w:val="00CD38EB"/>
    <w:rPr>
      <w:shd w:val="clear" w:color="auto" w:fill="FFFFFF"/>
    </w:rPr>
  </w:style>
  <w:style w:type="paragraph" w:styleId="aa">
    <w:name w:val="Body Text"/>
    <w:basedOn w:val="a"/>
    <w:link w:val="a9"/>
    <w:rsid w:val="00CD38EB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CD38EB"/>
  </w:style>
  <w:style w:type="paragraph" w:styleId="ab">
    <w:name w:val="header"/>
    <w:basedOn w:val="a"/>
    <w:link w:val="ac"/>
    <w:uiPriority w:val="99"/>
    <w:semiHidden/>
    <w:unhideWhenUsed/>
    <w:rsid w:val="00EC73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C73D1"/>
  </w:style>
  <w:style w:type="paragraph" w:styleId="ad">
    <w:name w:val="footer"/>
    <w:basedOn w:val="a"/>
    <w:link w:val="ae"/>
    <w:uiPriority w:val="99"/>
    <w:unhideWhenUsed/>
    <w:rsid w:val="00EC73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73D1"/>
  </w:style>
  <w:style w:type="paragraph" w:styleId="af">
    <w:name w:val="footnote text"/>
    <w:basedOn w:val="a"/>
    <w:link w:val="af0"/>
    <w:uiPriority w:val="99"/>
    <w:unhideWhenUsed/>
    <w:rsid w:val="002C6C4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C6C4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C6C4D"/>
    <w:rPr>
      <w:vertAlign w:val="superscript"/>
    </w:rPr>
  </w:style>
  <w:style w:type="paragraph" w:styleId="af2">
    <w:name w:val="No Spacing"/>
    <w:uiPriority w:val="1"/>
    <w:qFormat/>
    <w:rsid w:val="00E4550C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C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7C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7CC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7CC6"/>
    <w:rPr>
      <w:sz w:val="20"/>
      <w:szCs w:val="20"/>
    </w:rPr>
  </w:style>
  <w:style w:type="paragraph" w:styleId="a6">
    <w:name w:val="List Paragraph"/>
    <w:basedOn w:val="a"/>
    <w:uiPriority w:val="34"/>
    <w:qFormat/>
    <w:rsid w:val="00077CC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77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rsid w:val="00CD38EB"/>
    <w:rPr>
      <w:shd w:val="clear" w:color="auto" w:fill="FFFFFF"/>
    </w:rPr>
  </w:style>
  <w:style w:type="paragraph" w:styleId="aa">
    <w:name w:val="Body Text"/>
    <w:basedOn w:val="a"/>
    <w:link w:val="a9"/>
    <w:rsid w:val="00CD38EB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CD38EB"/>
  </w:style>
  <w:style w:type="paragraph" w:styleId="ab">
    <w:name w:val="header"/>
    <w:basedOn w:val="a"/>
    <w:link w:val="ac"/>
    <w:uiPriority w:val="99"/>
    <w:semiHidden/>
    <w:unhideWhenUsed/>
    <w:rsid w:val="00EC73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C73D1"/>
  </w:style>
  <w:style w:type="paragraph" w:styleId="ad">
    <w:name w:val="footer"/>
    <w:basedOn w:val="a"/>
    <w:link w:val="ae"/>
    <w:uiPriority w:val="99"/>
    <w:unhideWhenUsed/>
    <w:rsid w:val="00EC73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73D1"/>
  </w:style>
  <w:style w:type="paragraph" w:styleId="af">
    <w:name w:val="footnote text"/>
    <w:basedOn w:val="a"/>
    <w:link w:val="af0"/>
    <w:uiPriority w:val="99"/>
    <w:unhideWhenUsed/>
    <w:rsid w:val="002C6C4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C6C4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C6C4D"/>
    <w:rPr>
      <w:vertAlign w:val="superscript"/>
    </w:rPr>
  </w:style>
  <w:style w:type="paragraph" w:styleId="af2">
    <w:name w:val="No Spacing"/>
    <w:uiPriority w:val="1"/>
    <w:qFormat/>
    <w:rsid w:val="00E4550C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E979-F4E0-4E61-9A6D-BF116CCC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20</Pages>
  <Words>7502</Words>
  <Characters>42765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user1k301b</dc:creator>
  <cp:lastModifiedBy>Admin</cp:lastModifiedBy>
  <cp:revision>5</cp:revision>
  <dcterms:created xsi:type="dcterms:W3CDTF">2019-01-18T12:52:00Z</dcterms:created>
  <dcterms:modified xsi:type="dcterms:W3CDTF">2019-01-23T12:42:00Z</dcterms:modified>
</cp:coreProperties>
</file>