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B5713" w14:textId="77777777" w:rsidR="00E37C54" w:rsidRDefault="00E37C54" w:rsidP="00E37C54">
      <w:pPr>
        <w:jc w:val="center"/>
        <w:rPr>
          <w:sz w:val="28"/>
          <w:szCs w:val="28"/>
        </w:rPr>
      </w:pPr>
    </w:p>
    <w:p w14:paraId="72C82E45" w14:textId="77777777" w:rsidR="00E37C54" w:rsidRDefault="00E37C54" w:rsidP="00E37C54">
      <w:pPr>
        <w:pStyle w:val="a3"/>
        <w:spacing w:before="63" w:line="237" w:lineRule="auto"/>
        <w:ind w:left="7080" w:right="214"/>
        <w:jc w:val="right"/>
        <w:rPr>
          <w:spacing w:val="-57"/>
        </w:rPr>
      </w:pPr>
      <w:r>
        <w:t>Приложение № 5</w:t>
      </w:r>
    </w:p>
    <w:p w14:paraId="04A3FA04" w14:textId="77777777" w:rsidR="00E37C54" w:rsidRDefault="00E37C54" w:rsidP="00E37C54">
      <w:pPr>
        <w:pStyle w:val="a3"/>
        <w:spacing w:before="63" w:line="237" w:lineRule="auto"/>
        <w:ind w:right="214"/>
        <w:jc w:val="right"/>
      </w:pPr>
      <w:r>
        <w:rPr>
          <w:spacing w:val="-57"/>
        </w:rPr>
        <w:tab/>
      </w:r>
      <w:r>
        <w:rPr>
          <w:spacing w:val="-57"/>
        </w:rPr>
        <w:tab/>
      </w:r>
      <w:r>
        <w:rPr>
          <w:spacing w:val="-57"/>
        </w:rPr>
        <w:tab/>
      </w:r>
      <w:r>
        <w:rPr>
          <w:spacing w:val="-57"/>
        </w:rPr>
        <w:tab/>
      </w:r>
      <w:r>
        <w:rPr>
          <w:spacing w:val="-57"/>
        </w:rPr>
        <w:tab/>
      </w:r>
      <w:r>
        <w:t>к приказу № 184 от 31.08.2023 г.</w:t>
      </w:r>
    </w:p>
    <w:p w14:paraId="21BB2321" w14:textId="77777777" w:rsidR="00E37C54" w:rsidRDefault="00E37C54" w:rsidP="00E37C54">
      <w:pPr>
        <w:pStyle w:val="a3"/>
        <w:spacing w:before="63" w:line="237" w:lineRule="auto"/>
        <w:ind w:right="214"/>
        <w:jc w:val="right"/>
      </w:pPr>
    </w:p>
    <w:p w14:paraId="233F5AE5" w14:textId="77777777" w:rsidR="00E37C54" w:rsidRPr="000B334E" w:rsidRDefault="00E37C54" w:rsidP="00E37C54">
      <w:pPr>
        <w:jc w:val="center"/>
        <w:rPr>
          <w:color w:val="000000"/>
        </w:rPr>
      </w:pPr>
      <w:r w:rsidRPr="000B334E">
        <w:rPr>
          <w:b/>
          <w:bCs/>
          <w:color w:val="000000"/>
        </w:rPr>
        <w:t>ПРОГРАММА</w:t>
      </w:r>
      <w:r w:rsidRPr="000B334E">
        <w:br/>
      </w:r>
      <w:r w:rsidRPr="000B334E">
        <w:rPr>
          <w:b/>
          <w:bCs/>
          <w:color w:val="000000"/>
        </w:rPr>
        <w:t>антитеррористического инструктажа</w:t>
      </w:r>
      <w:r w:rsidRPr="000B334E">
        <w:br/>
      </w:r>
      <w:r w:rsidRPr="000B334E">
        <w:rPr>
          <w:b/>
          <w:bCs/>
          <w:color w:val="000000"/>
        </w:rPr>
        <w:t xml:space="preserve">для работников </w:t>
      </w:r>
      <w:r>
        <w:rPr>
          <w:b/>
          <w:bCs/>
          <w:color w:val="000000"/>
        </w:rPr>
        <w:t>МБОУ «Татарская гимназия имени Р.Ш. Фардиева»</w:t>
      </w:r>
    </w:p>
    <w:p w14:paraId="508EB59E" w14:textId="77777777" w:rsidR="00E37C54" w:rsidRDefault="00E37C54" w:rsidP="00E37C54">
      <w:pPr>
        <w:jc w:val="center"/>
        <w:rPr>
          <w:color w:val="000000"/>
        </w:rPr>
      </w:pPr>
    </w:p>
    <w:p w14:paraId="0DDA519B" w14:textId="77777777" w:rsidR="00E37C54" w:rsidRPr="000B334E" w:rsidRDefault="00E37C54" w:rsidP="00E37C54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I</w:t>
      </w:r>
      <w:r w:rsidRPr="000B334E">
        <w:rPr>
          <w:b/>
          <w:bCs/>
          <w:color w:val="000000"/>
        </w:rPr>
        <w:t>. Пояснительная записка</w:t>
      </w:r>
    </w:p>
    <w:p w14:paraId="0B796DAB" w14:textId="77777777" w:rsidR="00E37C54" w:rsidRPr="000B334E" w:rsidRDefault="00E37C54" w:rsidP="00E37C54">
      <w:pPr>
        <w:spacing w:line="276" w:lineRule="auto"/>
        <w:jc w:val="both"/>
        <w:rPr>
          <w:color w:val="000000"/>
        </w:rPr>
      </w:pPr>
      <w:r w:rsidRPr="000B334E">
        <w:rPr>
          <w:color w:val="000000"/>
        </w:rPr>
        <w:t>1.1. Настоящая программа антитеррористического инструктажа разработана в соответствии с 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с учетом специфики деятельности</w:t>
      </w:r>
      <w:r>
        <w:rPr>
          <w:color w:val="000000"/>
        </w:rPr>
        <w:t> МБОУ «Татарская гимназия имени Р.Ш. Фардиева»</w:t>
      </w:r>
      <w:r w:rsidRPr="000B334E">
        <w:rPr>
          <w:color w:val="000000"/>
        </w:rPr>
        <w:t>.</w:t>
      </w:r>
    </w:p>
    <w:p w14:paraId="4C71021A" w14:textId="77777777" w:rsidR="00E37C54" w:rsidRPr="000B334E" w:rsidRDefault="00E37C54" w:rsidP="00E37C54">
      <w:pPr>
        <w:spacing w:line="276" w:lineRule="auto"/>
        <w:jc w:val="both"/>
        <w:rPr>
          <w:color w:val="000000"/>
        </w:rPr>
      </w:pPr>
      <w:r w:rsidRPr="000B334E">
        <w:rPr>
          <w:color w:val="000000"/>
        </w:rPr>
        <w:t xml:space="preserve">1.2. Программа определяет основы организации и порядок проведения антитеррористического инструктажа для работников </w:t>
      </w:r>
      <w:r>
        <w:rPr>
          <w:color w:val="000000"/>
        </w:rPr>
        <w:t>МБОУ «Татарская гимназия имени Р.Ш. Фардиева».</w:t>
      </w:r>
    </w:p>
    <w:p w14:paraId="266A7624" w14:textId="77777777" w:rsidR="00E37C54" w:rsidRPr="000B334E" w:rsidRDefault="00E37C54" w:rsidP="00E37C54">
      <w:pPr>
        <w:spacing w:line="276" w:lineRule="auto"/>
        <w:jc w:val="both"/>
        <w:rPr>
          <w:color w:val="000000"/>
        </w:rPr>
      </w:pPr>
      <w:r w:rsidRPr="000B334E">
        <w:rPr>
          <w:color w:val="000000"/>
        </w:rPr>
        <w:t xml:space="preserve">1.3. В результате прохождения антитеррористического инструктажа работники </w:t>
      </w:r>
      <w:r>
        <w:rPr>
          <w:color w:val="000000"/>
        </w:rPr>
        <w:t>МБОУ «Татарская гимназия имени Р.Ш. Фардиева»</w:t>
      </w:r>
      <w:r w:rsidRPr="000B334E">
        <w:rPr>
          <w:color w:val="000000"/>
        </w:rPr>
        <w:t>:</w:t>
      </w:r>
    </w:p>
    <w:p w14:paraId="5D42FC9F" w14:textId="77777777" w:rsidR="00E37C54" w:rsidRDefault="00E37C54" w:rsidP="00E37C54">
      <w:pPr>
        <w:spacing w:line="276" w:lineRule="auto"/>
        <w:jc w:val="both"/>
        <w:rPr>
          <w:color w:val="000000"/>
        </w:rPr>
      </w:pPr>
      <w:r>
        <w:rPr>
          <w:color w:val="000000"/>
        </w:rPr>
        <w:t>1.3.1. Должны знать:</w:t>
      </w:r>
    </w:p>
    <w:p w14:paraId="6DE24CC8" w14:textId="77777777" w:rsidR="00E37C54" w:rsidRDefault="00E37C54" w:rsidP="00E37C5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основные требования антитеррористической защищенности;</w:t>
      </w:r>
    </w:p>
    <w:p w14:paraId="1DA87983" w14:textId="77777777" w:rsidR="00E37C54" w:rsidRPr="000B334E" w:rsidRDefault="00E37C54" w:rsidP="00E37C5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color w:val="000000"/>
        </w:rPr>
      </w:pPr>
      <w:r w:rsidRPr="000B334E">
        <w:rPr>
          <w:color w:val="000000"/>
        </w:rPr>
        <w:t>потенциальные источники опасностей образовательной организации;</w:t>
      </w:r>
    </w:p>
    <w:p w14:paraId="634A5CF2" w14:textId="77777777" w:rsidR="00E37C54" w:rsidRPr="000B334E" w:rsidRDefault="00E37C54" w:rsidP="00E37C5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color w:val="000000"/>
        </w:rPr>
      </w:pPr>
      <w:r w:rsidRPr="000B334E">
        <w:rPr>
          <w:color w:val="000000"/>
        </w:rPr>
        <w:t>способы оповещения об угрозе террористического акта, которые есть в образовательной организации;</w:t>
      </w:r>
    </w:p>
    <w:p w14:paraId="36DC9F42" w14:textId="77777777" w:rsidR="00E37C54" w:rsidRPr="000B334E" w:rsidRDefault="00E37C54" w:rsidP="00E37C5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color w:val="000000"/>
        </w:rPr>
      </w:pPr>
      <w:r w:rsidRPr="000B334E">
        <w:rPr>
          <w:color w:val="000000"/>
        </w:rPr>
        <w:t>порядок действий при обнаружении в здании и на территории образовательной организации посторонних лиц;</w:t>
      </w:r>
    </w:p>
    <w:p w14:paraId="48D67DAB" w14:textId="77777777" w:rsidR="00E37C54" w:rsidRPr="000B334E" w:rsidRDefault="00E37C54" w:rsidP="00E37C54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color w:val="000000"/>
        </w:rPr>
      </w:pPr>
      <w:r w:rsidRPr="000B334E">
        <w:rPr>
          <w:color w:val="000000"/>
        </w:rPr>
        <w:t>порядок действий при обнаружении в здании и на территории образовательной организации подозрительных предметов;</w:t>
      </w:r>
    </w:p>
    <w:p w14:paraId="679FE907" w14:textId="77777777" w:rsidR="00E37C54" w:rsidRPr="000B334E" w:rsidRDefault="00E37C54" w:rsidP="00E37C54">
      <w:pPr>
        <w:numPr>
          <w:ilvl w:val="0"/>
          <w:numId w:val="1"/>
        </w:numPr>
        <w:spacing w:line="276" w:lineRule="auto"/>
        <w:ind w:left="780" w:right="180"/>
        <w:jc w:val="both"/>
        <w:rPr>
          <w:color w:val="000000"/>
        </w:rPr>
      </w:pPr>
      <w:r w:rsidRPr="000B334E">
        <w:rPr>
          <w:color w:val="000000"/>
        </w:rPr>
        <w:t>порядок действий при угрозе совершения и совершении</w:t>
      </w:r>
      <w:r>
        <w:rPr>
          <w:color w:val="000000"/>
        </w:rPr>
        <w:t> </w:t>
      </w:r>
      <w:r w:rsidRPr="000B334E">
        <w:rPr>
          <w:color w:val="000000"/>
        </w:rPr>
        <w:t>террористического акта.</w:t>
      </w:r>
    </w:p>
    <w:p w14:paraId="7CBB9E8F" w14:textId="77777777" w:rsidR="00E37C54" w:rsidRDefault="00E37C54" w:rsidP="00E37C54">
      <w:pPr>
        <w:spacing w:line="276" w:lineRule="auto"/>
        <w:jc w:val="both"/>
        <w:rPr>
          <w:color w:val="000000"/>
        </w:rPr>
      </w:pPr>
      <w:r>
        <w:rPr>
          <w:color w:val="000000"/>
        </w:rPr>
        <w:t>1.3.2. Должны уметь:</w:t>
      </w:r>
    </w:p>
    <w:p w14:paraId="44BEDF2B" w14:textId="77777777" w:rsidR="00E37C54" w:rsidRDefault="00E37C54" w:rsidP="00E37C54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действовать по сигналам оповещения;</w:t>
      </w:r>
    </w:p>
    <w:p w14:paraId="69843AFA" w14:textId="77777777" w:rsidR="00E37C54" w:rsidRDefault="00E37C54" w:rsidP="00E37C54">
      <w:pPr>
        <w:numPr>
          <w:ilvl w:val="0"/>
          <w:numId w:val="2"/>
        </w:numPr>
        <w:spacing w:line="276" w:lineRule="auto"/>
        <w:ind w:left="780" w:right="180"/>
        <w:jc w:val="both"/>
        <w:rPr>
          <w:color w:val="000000"/>
        </w:rPr>
      </w:pPr>
      <w:r>
        <w:rPr>
          <w:color w:val="000000"/>
        </w:rPr>
        <w:t>эвакуировать себя, обучающихся, коллег.</w:t>
      </w:r>
    </w:p>
    <w:p w14:paraId="10D7782B" w14:textId="77777777" w:rsidR="00E37C54" w:rsidRDefault="00E37C54" w:rsidP="00E37C54">
      <w:pPr>
        <w:spacing w:line="276" w:lineRule="auto"/>
        <w:jc w:val="both"/>
        <w:rPr>
          <w:b/>
          <w:bCs/>
          <w:color w:val="000000"/>
        </w:rPr>
      </w:pPr>
    </w:p>
    <w:p w14:paraId="3529B9F3" w14:textId="77777777" w:rsidR="00E37C54" w:rsidRDefault="00E37C54" w:rsidP="00E37C54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II. Тематическое планирование</w:t>
      </w:r>
    </w:p>
    <w:p w14:paraId="1CCF7F30" w14:textId="77777777" w:rsidR="00E37C54" w:rsidRDefault="00E37C54" w:rsidP="00E37C54">
      <w:pPr>
        <w:spacing w:line="276" w:lineRule="auto"/>
        <w:jc w:val="both"/>
        <w:rPr>
          <w:color w:val="000000"/>
        </w:rPr>
      </w:pPr>
      <w:r>
        <w:rPr>
          <w:color w:val="000000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7210"/>
        <w:gridCol w:w="1411"/>
      </w:tblGrid>
      <w:tr w:rsidR="00E37C54" w14:paraId="3B156727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1B18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F4C92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9699C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Время, мин.  </w:t>
            </w:r>
          </w:p>
        </w:tc>
      </w:tr>
      <w:tr w:rsidR="00E37C54" w14:paraId="142ACD4A" w14:textId="77777777" w:rsidTr="00CE533E">
        <w:trPr>
          <w:trHeight w:val="3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32912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B7294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Меры антитеррористической защищенности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765D7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37C54" w14:paraId="65A0ED30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23DBD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75BCB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Способы сообщения об угрозе теракта, принятые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9564E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37C54" w14:paraId="6AEDBEEC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3835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12710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47A89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37C54" w14:paraId="484D27AB" w14:textId="77777777" w:rsidTr="00CE533E">
        <w:trPr>
          <w:trHeight w:val="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245D1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D33EC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Пункты временного размещения (ПВР)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DCC22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37C54" w14:paraId="6F7CF56F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79393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5610A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Порядок информирования органов безопасности о террористическом акте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8B964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37C54" w14:paraId="7594C0F1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0A7CD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21C57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Порядок действий при обнаружении посторонних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630A4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37C54" w14:paraId="74A0439D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AD4AF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E3696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Порядок действий при обнаружении подозрительных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D962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37C54" w14:paraId="36F3B1DA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ED505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F0BBD" w14:textId="77777777" w:rsidR="00E37C54" w:rsidRPr="000B334E" w:rsidRDefault="00E37C54" w:rsidP="00CE533E">
            <w:pPr>
              <w:jc w:val="both"/>
              <w:rPr>
                <w:color w:val="000000"/>
              </w:rPr>
            </w:pPr>
            <w:r w:rsidRPr="000B334E">
              <w:rPr>
                <w:color w:val="000000"/>
              </w:rPr>
              <w:t>Порядок действий при угрозе совершения террористического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23337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37C54" w14:paraId="0C417613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ACF30" w14:textId="77777777" w:rsidR="00E37C54" w:rsidRDefault="00E37C54" w:rsidP="00CE533E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B39DB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Проверка знаний 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76319" w14:textId="77777777" w:rsidR="00E37C54" w:rsidRDefault="00E37C54" w:rsidP="00CE533E">
            <w:pPr>
              <w:jc w:val="both"/>
              <w:rPr>
                <w:color w:val="000000"/>
              </w:rPr>
            </w:pPr>
          </w:p>
        </w:tc>
      </w:tr>
      <w:tr w:rsidR="00E37C54" w14:paraId="27808411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B6F06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F14E4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15542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37C54" w14:paraId="3C8FB799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757C5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EE102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тренировка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AC54C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37C54" w14:paraId="580B881D" w14:textId="77777777" w:rsidTr="00CE5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32AE4" w14:textId="77777777" w:rsidR="00E37C54" w:rsidRDefault="00E37C54" w:rsidP="00CE533E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16383" w14:textId="77777777" w:rsidR="00E37C54" w:rsidRDefault="00E37C54" w:rsidP="00CE533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38E00" w14:textId="77777777" w:rsidR="00E37C54" w:rsidRDefault="00E37C54" w:rsidP="00CE5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</w:tbl>
    <w:p w14:paraId="4D71B2F3" w14:textId="77777777" w:rsidR="00E37C54" w:rsidRDefault="00E37C54" w:rsidP="00E37C54">
      <w:pPr>
        <w:jc w:val="both"/>
        <w:rPr>
          <w:color w:val="000000"/>
        </w:rPr>
      </w:pPr>
    </w:p>
    <w:p w14:paraId="1DEAFC21" w14:textId="77777777" w:rsidR="00E37C54" w:rsidRDefault="00E37C54" w:rsidP="00E37C54">
      <w:pPr>
        <w:jc w:val="both"/>
        <w:rPr>
          <w:color w:val="000000"/>
        </w:rPr>
      </w:pPr>
      <w:r>
        <w:rPr>
          <w:color w:val="000000"/>
        </w:rPr>
        <w:t>2.2. СОДЕРЖАНИЕ ПЛАНА ИНСТРУКТАЖА</w:t>
      </w:r>
    </w:p>
    <w:p w14:paraId="5AD74E63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1. Меры антитеррористической защищенности</w:t>
      </w:r>
      <w:r>
        <w:rPr>
          <w:b/>
          <w:bCs/>
          <w:color w:val="000000"/>
        </w:rPr>
        <w:t> </w:t>
      </w:r>
      <w:r w:rsidRPr="000B334E">
        <w:rPr>
          <w:b/>
          <w:bCs/>
          <w:color w:val="000000"/>
        </w:rPr>
        <w:t>образовательной организации</w:t>
      </w:r>
    </w:p>
    <w:p w14:paraId="10E701FC" w14:textId="77777777" w:rsidR="00E37C54" w:rsidRDefault="00E37C54" w:rsidP="00E37C54">
      <w:pPr>
        <w:jc w:val="both"/>
        <w:rPr>
          <w:color w:val="000000"/>
        </w:rPr>
      </w:pPr>
      <w:r>
        <w:rPr>
          <w:color w:val="000000"/>
        </w:rPr>
        <w:t>Средства предупреждения террористических угроз:</w:t>
      </w:r>
    </w:p>
    <w:p w14:paraId="0943E81B" w14:textId="77777777" w:rsidR="00E37C54" w:rsidRDefault="00E37C54" w:rsidP="00E37C5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технические системы защиты;</w:t>
      </w:r>
    </w:p>
    <w:p w14:paraId="0D2C1932" w14:textId="77777777" w:rsidR="00E37C54" w:rsidRDefault="00E37C54" w:rsidP="00E37C54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инженерные средства защиты.</w:t>
      </w:r>
    </w:p>
    <w:p w14:paraId="6FCF4E48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Способы защиты от проникновения в образовательную организацию посторонних лиц:</w:t>
      </w:r>
    </w:p>
    <w:p w14:paraId="7EFB060E" w14:textId="77777777" w:rsidR="00E37C54" w:rsidRDefault="00E37C54" w:rsidP="00E37C54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физическая охрана;</w:t>
      </w:r>
    </w:p>
    <w:p w14:paraId="7F24487C" w14:textId="77777777" w:rsidR="00E37C54" w:rsidRDefault="00E37C54" w:rsidP="00E37C54">
      <w:pPr>
        <w:numPr>
          <w:ilvl w:val="0"/>
          <w:numId w:val="4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пропускной режим.</w:t>
      </w:r>
    </w:p>
    <w:p w14:paraId="2DFDB190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2. Способы сообщения об угрозе теракта, принятые в образовательной организации</w:t>
      </w:r>
    </w:p>
    <w:p w14:paraId="7891A62B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Вид системы оповещения, установленной образовательной организации. Принципы ее работы.</w:t>
      </w:r>
    </w:p>
    <w:p w14:paraId="06A0BD0E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Случаи срабатывания системы оповещения.</w:t>
      </w:r>
    </w:p>
    <w:p w14:paraId="5F817842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Типовые тексты информационных сообщений. Устные и аудиосообщения.</w:t>
      </w:r>
    </w:p>
    <w:p w14:paraId="04EF6255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3.Порядок эвакуации</w:t>
      </w:r>
    </w:p>
    <w:p w14:paraId="6E9C0EFF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Знакомство работника с ближайшими к рабочему месту планом эвакуации;</w:t>
      </w:r>
    </w:p>
    <w:p w14:paraId="73F84EB6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Обход рабочего места работника и помещений, близко к нему расположенных. Показ расположения эвакуационных путей и выходов.</w:t>
      </w:r>
    </w:p>
    <w:p w14:paraId="17F0828C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Действия, если возникла паника.</w:t>
      </w:r>
    </w:p>
    <w:p w14:paraId="00CCF407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4.Пункты временного размещения (ПВР)</w:t>
      </w:r>
    </w:p>
    <w:p w14:paraId="51BA68BD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Перечень объектов, куда надо эвакуировать в случае угрозы или совершения террористического акта.</w:t>
      </w:r>
    </w:p>
    <w:p w14:paraId="7750FD57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Содержание доклада представителю ПВР в случае эвакуации.</w:t>
      </w:r>
    </w:p>
    <w:p w14:paraId="7913E05F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Содержание доклада руководителю и родителям обучающихся в случае эвакуации в ПВР.</w:t>
      </w:r>
    </w:p>
    <w:p w14:paraId="0A93A0C4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5. Порядок информирования органов безопасности о террористическом акте</w:t>
      </w:r>
    </w:p>
    <w:p w14:paraId="5C8B233E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Способы и средства доведения сигналов об антитеррористической угрозе.</w:t>
      </w:r>
    </w:p>
    <w:p w14:paraId="60D3E986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Телефоны и наименования органов безопасности, в которые надо подавать сигналы.</w:t>
      </w:r>
    </w:p>
    <w:p w14:paraId="3CB29804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Содержание сигнала об угрозе совершения или о совершении антитеррористического акта в образовательной организации.</w:t>
      </w:r>
    </w:p>
    <w:p w14:paraId="2A7E9F3B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6. Порядок действий при обнаружении посторонних лиц</w:t>
      </w:r>
    </w:p>
    <w:p w14:paraId="56AF62BD" w14:textId="77777777" w:rsidR="00E37C54" w:rsidRDefault="00E37C54" w:rsidP="00E37C54">
      <w:pPr>
        <w:jc w:val="both"/>
        <w:rPr>
          <w:color w:val="000000"/>
        </w:rPr>
      </w:pPr>
      <w:r>
        <w:rPr>
          <w:color w:val="000000"/>
        </w:rPr>
        <w:t>Действия при обнаружении постороннего:</w:t>
      </w:r>
    </w:p>
    <w:p w14:paraId="216BD15E" w14:textId="77777777" w:rsidR="00E37C54" w:rsidRDefault="00E37C54" w:rsidP="00E37C54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в здании образовательной организации;</w:t>
      </w:r>
    </w:p>
    <w:p w14:paraId="404BBB6B" w14:textId="77777777" w:rsidR="00E37C54" w:rsidRPr="000B334E" w:rsidRDefault="00E37C54" w:rsidP="00E37C54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0B334E">
        <w:rPr>
          <w:color w:val="000000"/>
        </w:rPr>
        <w:t>с внешней стороны ограждения образовательной организации;</w:t>
      </w:r>
    </w:p>
    <w:p w14:paraId="3461E185" w14:textId="77777777" w:rsidR="00E37C54" w:rsidRPr="000B334E" w:rsidRDefault="00E37C54" w:rsidP="00E37C54">
      <w:pPr>
        <w:numPr>
          <w:ilvl w:val="0"/>
          <w:numId w:val="5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0B334E">
        <w:rPr>
          <w:color w:val="000000"/>
        </w:rPr>
        <w:t>с внутренней стороны ограждения образовательной организации.</w:t>
      </w:r>
    </w:p>
    <w:p w14:paraId="2A158981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7.</w:t>
      </w:r>
      <w:r>
        <w:rPr>
          <w:b/>
          <w:bCs/>
          <w:color w:val="000000"/>
        </w:rPr>
        <w:t> </w:t>
      </w:r>
      <w:r w:rsidRPr="000B334E">
        <w:rPr>
          <w:b/>
          <w:bCs/>
          <w:color w:val="000000"/>
        </w:rPr>
        <w:t>Порядок действий при обнаружении подозрительных предметов</w:t>
      </w:r>
    </w:p>
    <w:p w14:paraId="1748D9B4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lastRenderedPageBreak/>
        <w:t>Действия, если работник находится в окружении обучающихся или поблизости есть люди.</w:t>
      </w:r>
    </w:p>
    <w:p w14:paraId="60D49EF0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Действия, если работник один и никого нет поблизости.</w:t>
      </w:r>
    </w:p>
    <w:p w14:paraId="57E24124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Вопрос 8. Порядок действий при угрозе совершения террористического акта</w:t>
      </w:r>
    </w:p>
    <w:p w14:paraId="1DE9E7C2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Действия, если за дверью услышали стрельбы или взрывы.</w:t>
      </w:r>
    </w:p>
    <w:p w14:paraId="316CC39C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Действия при захвате в заложники.</w:t>
      </w:r>
    </w:p>
    <w:p w14:paraId="3499121D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Действия при получении сообщении о применения в здании биологического вещества</w:t>
      </w:r>
    </w:p>
    <w:p w14:paraId="6F589F39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b/>
          <w:bCs/>
          <w:color w:val="000000"/>
        </w:rPr>
        <w:t>Проверка знаний работников</w:t>
      </w:r>
    </w:p>
    <w:p w14:paraId="35E152DB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Устный опрос по чек-листу.</w:t>
      </w:r>
    </w:p>
    <w:p w14:paraId="20346CDC" w14:textId="77777777" w:rsidR="00E37C54" w:rsidRPr="000B334E" w:rsidRDefault="00E37C54" w:rsidP="00E37C54">
      <w:pPr>
        <w:jc w:val="both"/>
        <w:rPr>
          <w:color w:val="000000"/>
        </w:rPr>
      </w:pPr>
      <w:r w:rsidRPr="000B334E">
        <w:rPr>
          <w:color w:val="000000"/>
        </w:rPr>
        <w:t>Практическая тренировка – эвакуация из здания в пункт временного размещения.</w:t>
      </w:r>
    </w:p>
    <w:p w14:paraId="1640EA79" w14:textId="77777777" w:rsidR="00E37C54" w:rsidRDefault="00E37C54" w:rsidP="00E37C54">
      <w:pPr>
        <w:pStyle w:val="a3"/>
        <w:spacing w:before="63" w:line="237" w:lineRule="auto"/>
        <w:ind w:right="214"/>
      </w:pPr>
    </w:p>
    <w:p w14:paraId="536FE06C" w14:textId="77777777" w:rsidR="00E37C54" w:rsidRDefault="00E37C54" w:rsidP="00E37C54">
      <w:pPr>
        <w:jc w:val="center"/>
        <w:rPr>
          <w:sz w:val="28"/>
          <w:szCs w:val="28"/>
        </w:rPr>
      </w:pPr>
    </w:p>
    <w:p w14:paraId="06017F7B" w14:textId="77777777" w:rsidR="00E37C54" w:rsidRPr="00A65538" w:rsidRDefault="00E37C54" w:rsidP="00E37C54">
      <w:pPr>
        <w:jc w:val="center"/>
        <w:rPr>
          <w:sz w:val="28"/>
          <w:szCs w:val="28"/>
        </w:rPr>
      </w:pPr>
    </w:p>
    <w:p w14:paraId="7BC2C0EC" w14:textId="77777777" w:rsidR="006F760A" w:rsidRDefault="006F760A"/>
    <w:sectPr w:rsidR="006F760A" w:rsidSect="001C01F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12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26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11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FA6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D43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B4"/>
    <w:rsid w:val="006F5BB4"/>
    <w:rsid w:val="006F760A"/>
    <w:rsid w:val="00E3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F3C75-FEC3-4F6F-822C-E6D1A6D8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C5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7C54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37C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 Садреева</dc:creator>
  <cp:keywords/>
  <dc:description/>
  <cp:lastModifiedBy>Сабин Садреева</cp:lastModifiedBy>
  <cp:revision>2</cp:revision>
  <dcterms:created xsi:type="dcterms:W3CDTF">2023-10-20T09:19:00Z</dcterms:created>
  <dcterms:modified xsi:type="dcterms:W3CDTF">2023-10-20T09:20:00Z</dcterms:modified>
</cp:coreProperties>
</file>