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A5" w:rsidRPr="002E063E" w:rsidRDefault="00877623" w:rsidP="00DB2EA5">
      <w:pPr>
        <w:rPr>
          <w:lang w:val="ru-RU"/>
        </w:rPr>
        <w:sectPr w:rsidR="00DB2EA5" w:rsidRPr="002E063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7976329"/>
      <w:r w:rsidRPr="00877623">
        <w:rPr>
          <w:noProof/>
          <w:lang w:val="ru-RU"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dmin\Desktop\химия 8,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химия 8,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  <w:bookmarkStart w:id="2" w:name="block-17976330"/>
      <w:bookmarkEnd w:id="0"/>
      <w:r w:rsidRPr="002E06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​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атомно­-молекулярного учения как основы всего естествознания;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000000"/>
          <w:sz w:val="28"/>
          <w:lang w:val="ru-RU"/>
        </w:rPr>
        <w:t>–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Calibri" w:hAnsi="Calibri"/>
          <w:color w:val="333333"/>
          <w:sz w:val="28"/>
          <w:lang w:val="ru-RU"/>
        </w:rPr>
        <w:t>–</w:t>
      </w:r>
      <w:r w:rsidRPr="002E063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2E063E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​‌</w:t>
      </w:r>
      <w:bookmarkStart w:id="3" w:name="9012e5c9-2e66-40e9-9799-caf6f2595164"/>
      <w:r w:rsidRPr="002E063E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</w:t>
      </w:r>
      <w:proofErr w:type="gramStart"/>
      <w:r w:rsidRPr="002E063E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2E063E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E063E">
        <w:rPr>
          <w:rFonts w:ascii="Times New Roman" w:hAnsi="Times New Roman"/>
          <w:color w:val="000000"/>
          <w:sz w:val="28"/>
          <w:lang w:val="ru-RU"/>
        </w:rPr>
        <w:t>‌</w:t>
      </w:r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​</w:t>
      </w:r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‌</w:t>
      </w:r>
    </w:p>
    <w:p w:rsidR="00DB2EA5" w:rsidRPr="002E063E" w:rsidRDefault="00DB2EA5" w:rsidP="00DB2EA5">
      <w:pPr>
        <w:rPr>
          <w:lang w:val="ru-RU"/>
        </w:rPr>
        <w:sectPr w:rsidR="00DB2EA5" w:rsidRPr="002E063E">
          <w:pgSz w:w="11906" w:h="16383"/>
          <w:pgMar w:top="1134" w:right="850" w:bottom="1134" w:left="1701" w:header="720" w:footer="720" w:gutter="0"/>
          <w:cols w:space="720"/>
        </w:sectPr>
      </w:pPr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  <w:bookmarkStart w:id="4" w:name="block-17976331"/>
      <w:bookmarkEnd w:id="2"/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​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E063E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2E063E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).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Важнейшие представители неорганических веществ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2E063E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2E063E">
        <w:rPr>
          <w:rFonts w:ascii="Times New Roman" w:hAnsi="Times New Roman"/>
          <w:b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b/>
          <w:color w:val="000000"/>
          <w:sz w:val="28"/>
          <w:lang w:val="ru-RU"/>
        </w:rPr>
        <w:t>-восстановительные реакции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Степень окисления.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­-восстановительные реакции. Процессы окисления и восстановления. Окислители и восстановители.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естественно-­научных понятий, так и понятий, являющихся системными для отдельных предметов естественно­-научного цикла.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Общие естественно-­научные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-восстановительные реакции, электронный баланс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-восстановительной реакции. Составление уравнений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­-восстановительных реакций с использованием метода электронного баланса.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Теория электролитической диссоциации. Электролиты и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2E063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2E063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2E063E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2E063E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2E063E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2E063E">
        <w:rPr>
          <w:rFonts w:ascii="Times New Roman" w:hAnsi="Times New Roman"/>
          <w:color w:val="000000"/>
          <w:sz w:val="28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Металлы и их соединения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кальция. Важнейшие соединения кальция (оксид, гидроксид, соли). Жёсткость воды и способы её устранения.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2E063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E063E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2E063E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2E063E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2E063E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2E063E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Реализация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DB2EA5" w:rsidRPr="002E063E" w:rsidRDefault="00DB2EA5" w:rsidP="00DB2EA5">
      <w:pPr>
        <w:rPr>
          <w:lang w:val="ru-RU"/>
        </w:rPr>
        <w:sectPr w:rsidR="00DB2EA5" w:rsidRPr="002E063E">
          <w:pgSz w:w="11906" w:h="16383"/>
          <w:pgMar w:top="1134" w:right="850" w:bottom="1134" w:left="1701" w:header="720" w:footer="720" w:gutter="0"/>
          <w:cols w:space="720"/>
        </w:sectPr>
      </w:pPr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  <w:bookmarkStart w:id="5" w:name="block-17976333"/>
      <w:bookmarkEnd w:id="4"/>
      <w:r w:rsidRPr="002E06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B2EA5" w:rsidRPr="002E063E" w:rsidRDefault="00DB2EA5" w:rsidP="00DB2EA5">
      <w:pPr>
        <w:spacing w:after="0" w:line="264" w:lineRule="auto"/>
        <w:ind w:left="120"/>
        <w:jc w:val="both"/>
        <w:rPr>
          <w:lang w:val="ru-RU"/>
        </w:rPr>
      </w:pP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2E063E">
        <w:rPr>
          <w:rFonts w:ascii="Times New Roman" w:hAnsi="Times New Roman"/>
          <w:color w:val="000000"/>
          <w:sz w:val="28"/>
          <w:lang w:val="ru-RU"/>
        </w:rPr>
        <w:t>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2E063E">
        <w:rPr>
          <w:rFonts w:ascii="Times New Roman" w:hAnsi="Times New Roman"/>
          <w:color w:val="000000"/>
          <w:sz w:val="28"/>
          <w:lang w:val="ru-RU"/>
        </w:rPr>
        <w:t>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bookmarkStart w:id="6" w:name="_Toc138318759"/>
      <w:bookmarkEnd w:id="6"/>
      <w:r w:rsidRPr="002E063E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2E063E">
        <w:rPr>
          <w:rFonts w:ascii="Times New Roman" w:hAnsi="Times New Roman"/>
          <w:color w:val="000000"/>
          <w:sz w:val="28"/>
          <w:lang w:val="ru-RU"/>
        </w:rPr>
        <w:t>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E063E">
        <w:rPr>
          <w:rFonts w:ascii="Times New Roman" w:hAnsi="Times New Roman"/>
          <w:color w:val="000000"/>
          <w:sz w:val="28"/>
          <w:lang w:val="ru-RU"/>
        </w:rPr>
        <w:t>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7" w:name="_Toc138318760"/>
      <w:bookmarkStart w:id="8" w:name="_Toc134720971"/>
      <w:bookmarkEnd w:id="7"/>
      <w:bookmarkEnd w:id="8"/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атомно­-молекулярного учения, закона Авогадро;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причинно-­следственных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DB2EA5" w:rsidRPr="002E063E" w:rsidRDefault="00DB2EA5" w:rsidP="00DB2E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DB2EA5" w:rsidRPr="002E063E" w:rsidRDefault="00DB2EA5" w:rsidP="00DB2EA5">
      <w:pPr>
        <w:spacing w:after="0" w:line="264" w:lineRule="auto"/>
        <w:ind w:firstLine="600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063E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2E063E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необратимые реакции,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полные и сокращённые уравнения реакций ионного </w:t>
      </w:r>
      <w:r w:rsidRPr="002E063E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раскрывать сущность </w:t>
      </w:r>
      <w:proofErr w:type="spellStart"/>
      <w:r w:rsidRPr="002E063E">
        <w:rPr>
          <w:rFonts w:ascii="Times New Roman" w:hAnsi="Times New Roman"/>
          <w:color w:val="000000"/>
          <w:sz w:val="28"/>
          <w:lang w:val="ru-RU"/>
        </w:rPr>
        <w:t>окислительно</w:t>
      </w:r>
      <w:proofErr w:type="spellEnd"/>
      <w:r w:rsidRPr="002E063E">
        <w:rPr>
          <w:rFonts w:ascii="Times New Roman" w:hAnsi="Times New Roman"/>
          <w:color w:val="000000"/>
          <w:sz w:val="28"/>
          <w:lang w:val="ru-RU"/>
        </w:rPr>
        <w:t>-восстановительных реакций посредством составления электронного баланса этих реакций;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2E063E">
        <w:rPr>
          <w:rFonts w:ascii="Times New Roman" w:hAnsi="Times New Roman"/>
          <w:color w:val="000000"/>
          <w:sz w:val="28"/>
          <w:lang w:val="ru-RU"/>
        </w:rPr>
        <w:t>путём хлорид</w:t>
      </w:r>
      <w:proofErr w:type="gramEnd"/>
      <w:r w:rsidRPr="002E063E">
        <w:rPr>
          <w:rFonts w:ascii="Times New Roman" w:hAnsi="Times New Roman"/>
          <w:color w:val="000000"/>
          <w:sz w:val="28"/>
          <w:lang w:val="ru-RU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B2EA5" w:rsidRPr="002E063E" w:rsidRDefault="00DB2EA5" w:rsidP="00DB2E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063E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DB2EA5" w:rsidRPr="002E063E" w:rsidRDefault="00DB2EA5" w:rsidP="00DB2EA5">
      <w:pPr>
        <w:rPr>
          <w:lang w:val="ru-RU"/>
        </w:rPr>
        <w:sectPr w:rsidR="00DB2EA5" w:rsidRPr="002E063E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:rsidR="00DB2EA5" w:rsidRDefault="00DB2EA5" w:rsidP="00DB2EA5">
      <w:pPr>
        <w:spacing w:after="0"/>
        <w:ind w:left="120"/>
      </w:pPr>
      <w:r w:rsidRPr="002E06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B2EA5" w:rsidRDefault="00DB2EA5" w:rsidP="00DB2E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3364"/>
        <w:gridCol w:w="1495"/>
        <w:gridCol w:w="2275"/>
        <w:gridCol w:w="2360"/>
        <w:gridCol w:w="3489"/>
      </w:tblGrid>
      <w:tr w:rsidR="00DB2EA5" w:rsidTr="00394FD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EA5" w:rsidRDefault="00DB2EA5" w:rsidP="00394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EA5" w:rsidRDefault="00DB2EA5" w:rsidP="00394FD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EA5" w:rsidRDefault="00DB2EA5" w:rsidP="00394FDE"/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Водород.Понятие</w:t>
            </w:r>
            <w:proofErr w:type="spellEnd"/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06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41837</w:instrText>
            </w:r>
            <w:r w:rsidR="00877623">
              <w:instrText>c</w:instrText>
            </w:r>
            <w:r w:rsidR="00877623" w:rsidRPr="00877623">
              <w:rPr>
                <w:lang w:val="ru-RU"/>
              </w:rPr>
              <w:instrText>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7762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  <w:tr w:rsidR="00DB2EA5" w:rsidRPr="00D0530D" w:rsidTr="00394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EA5" w:rsidRPr="00D0530D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 w:rsidRPr="00D053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Строение атомов. Химическая связь. </w:t>
            </w:r>
            <w:proofErr w:type="spellStart"/>
            <w:r w:rsidRPr="00D053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D053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-восстановительные реакции</w:t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Менделе­ева.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41837</w:instrText>
            </w:r>
            <w:r w:rsidR="00877623">
              <w:instrText>c</w:instrText>
            </w:r>
            <w:r w:rsidR="00877623" w:rsidRPr="00877623">
              <w:rPr>
                <w:lang w:val="ru-RU"/>
              </w:rPr>
              <w:instrText>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7762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связь. </w:t>
            </w:r>
            <w:proofErr w:type="spellStart"/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</w:t>
            </w:r>
            <w:proofErr w:type="spellEnd"/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41837</w:instrText>
            </w:r>
            <w:r w:rsidR="00877623">
              <w:instrText>c</w:instrText>
            </w:r>
            <w:r w:rsidR="00877623" w:rsidRPr="00877623">
              <w:rPr>
                <w:lang w:val="ru-RU"/>
              </w:rPr>
              <w:instrText>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7762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41837</w:instrText>
            </w:r>
            <w:r w:rsidR="00877623">
              <w:instrText>c</w:instrText>
            </w:r>
            <w:r w:rsidR="00877623" w:rsidRPr="00877623">
              <w:rPr>
                <w:lang w:val="ru-RU"/>
              </w:rPr>
              <w:instrText>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7762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41837</w:instrText>
            </w:r>
            <w:r w:rsidR="00877623">
              <w:instrText>c</w:instrText>
            </w:r>
            <w:r w:rsidR="00877623" w:rsidRPr="00877623">
              <w:rPr>
                <w:lang w:val="ru-RU"/>
              </w:rPr>
              <w:instrText>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41837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77623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</w:tbl>
    <w:p w:rsidR="00DB2EA5" w:rsidRDefault="00DB2EA5" w:rsidP="00DB2EA5">
      <w:pPr>
        <w:sectPr w:rsidR="00DB2E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2EA5" w:rsidRDefault="00DB2EA5" w:rsidP="00DB2E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6"/>
        <w:gridCol w:w="2065"/>
        <w:gridCol w:w="851"/>
        <w:gridCol w:w="1632"/>
        <w:gridCol w:w="1692"/>
        <w:gridCol w:w="2489"/>
      </w:tblGrid>
      <w:tr w:rsidR="00DB2EA5" w:rsidTr="00394FD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EA5" w:rsidRDefault="00DB2EA5" w:rsidP="00394F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EA5" w:rsidRDefault="00DB2EA5" w:rsidP="00394FD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B2EA5" w:rsidRDefault="00DB2EA5" w:rsidP="00394F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2EA5" w:rsidRDefault="00DB2EA5" w:rsidP="00394FDE"/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Азот, 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06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  <w:tr w:rsidR="00DB2EA5" w:rsidRPr="00877623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77623">
              <w:fldChar w:fldCharType="begin"/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instrText>HYPERLINK</w:instrText>
            </w:r>
            <w:r w:rsidR="00877623" w:rsidRPr="00877623">
              <w:rPr>
                <w:lang w:val="ru-RU"/>
              </w:rPr>
              <w:instrText xml:space="preserve"> "</w:instrText>
            </w:r>
            <w:r w:rsidR="00877623">
              <w:instrText>https</w:instrText>
            </w:r>
            <w:r w:rsidR="00877623" w:rsidRPr="00877623">
              <w:rPr>
                <w:lang w:val="ru-RU"/>
              </w:rPr>
              <w:instrText>://</w:instrText>
            </w:r>
            <w:r w:rsidR="00877623">
              <w:instrText>m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edsoo</w:instrText>
            </w:r>
            <w:r w:rsidR="00877623" w:rsidRPr="00877623">
              <w:rPr>
                <w:lang w:val="ru-RU"/>
              </w:rPr>
              <w:instrText>.</w:instrText>
            </w:r>
            <w:r w:rsidR="00877623">
              <w:instrText>ru</w:instrText>
            </w:r>
            <w:r w:rsidR="00877623" w:rsidRPr="00877623">
              <w:rPr>
                <w:lang w:val="ru-RU"/>
              </w:rPr>
              <w:instrText>/7</w:instrText>
            </w:r>
            <w:r w:rsidR="00877623">
              <w:instrText>f</w:instrText>
            </w:r>
            <w:r w:rsidR="00877623" w:rsidRPr="00877623">
              <w:rPr>
                <w:lang w:val="ru-RU"/>
              </w:rPr>
              <w:instrText>41</w:instrText>
            </w:r>
            <w:r w:rsidR="00877623">
              <w:instrText>a</w:instrText>
            </w:r>
            <w:r w:rsidR="00877623" w:rsidRPr="00877623">
              <w:rPr>
                <w:lang w:val="ru-RU"/>
              </w:rPr>
              <w:instrText>636" \</w:instrText>
            </w:r>
            <w:r w:rsidR="00877623">
              <w:instrText>h</w:instrText>
            </w:r>
            <w:r w:rsidR="00877623" w:rsidRPr="00877623">
              <w:rPr>
                <w:lang w:val="ru-RU"/>
              </w:rPr>
              <w:instrText xml:space="preserve"> </w:instrText>
            </w:r>
            <w:r w:rsidR="0087762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2E063E">
              <w:rPr>
                <w:rFonts w:ascii="Times New Roman" w:hAnsi="Times New Roman"/>
                <w:color w:val="0000FF"/>
                <w:u w:val="single"/>
                <w:lang w:val="ru-RU"/>
              </w:rPr>
              <w:t>636</w:t>
            </w:r>
            <w:r w:rsidR="0087762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DB2EA5" w:rsidTr="00394F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2EA5" w:rsidRPr="002E063E" w:rsidRDefault="00DB2EA5" w:rsidP="00394FDE">
            <w:pPr>
              <w:spacing w:after="0"/>
              <w:ind w:left="135"/>
              <w:rPr>
                <w:lang w:val="ru-RU"/>
              </w:rPr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 w:rsidRPr="002E06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B2EA5" w:rsidRDefault="00DB2EA5" w:rsidP="00394FDE"/>
        </w:tc>
      </w:tr>
    </w:tbl>
    <w:p w:rsidR="007E724B" w:rsidRDefault="007E724B"/>
    <w:sectPr w:rsidR="007E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44E85"/>
    <w:multiLevelType w:val="multilevel"/>
    <w:tmpl w:val="F564BC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D01CDB"/>
    <w:multiLevelType w:val="multilevel"/>
    <w:tmpl w:val="83027A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A5"/>
    <w:rsid w:val="007E724B"/>
    <w:rsid w:val="00877623"/>
    <w:rsid w:val="00DB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7F34"/>
  <w15:chartTrackingRefBased/>
  <w15:docId w15:val="{26D66DA9-83C7-4655-9544-52CA5735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EA5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837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.edsoo.ru/7f41837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25</Pages>
  <Words>6985</Words>
  <Characters>39818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dcterms:created xsi:type="dcterms:W3CDTF">2023-09-21T09:03:00Z</dcterms:created>
  <dcterms:modified xsi:type="dcterms:W3CDTF">2023-09-22T06:23:00Z</dcterms:modified>
</cp:coreProperties>
</file>