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01" w:rsidRPr="009D20CA" w:rsidRDefault="00F77190" w:rsidP="009D20CA">
      <w:pPr>
        <w:pStyle w:val="61"/>
        <w:spacing w:line="240" w:lineRule="auto"/>
        <w:ind w:right="20"/>
        <w:jc w:val="left"/>
        <w:rPr>
          <w:rStyle w:val="62"/>
          <w:b/>
          <w:sz w:val="24"/>
          <w:lang w:val="en-US"/>
        </w:rPr>
      </w:pPr>
      <w:r>
        <w:rPr>
          <w:b/>
          <w:noProof/>
          <w:sz w:val="24"/>
        </w:rPr>
        <w:drawing>
          <wp:inline distT="0" distB="0" distL="0" distR="0">
            <wp:extent cx="6170212" cy="9310977"/>
            <wp:effectExtent l="0" t="0" r="2540" b="5080"/>
            <wp:docPr id="5" name="Рисунок 5" descr="C:\Users\Администратор\Desktop\сканы\2026-06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ы\2026-06-1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93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01" w:rsidRDefault="00372901">
      <w:pPr>
        <w:pStyle w:val="61"/>
        <w:spacing w:line="240" w:lineRule="auto"/>
        <w:ind w:right="20"/>
        <w:rPr>
          <w:rStyle w:val="62"/>
          <w:b/>
          <w:sz w:val="24"/>
        </w:rPr>
      </w:pPr>
    </w:p>
    <w:p w:rsidR="00F77190" w:rsidRDefault="00F77190" w:rsidP="00F77190">
      <w:pPr>
        <w:pStyle w:val="Bodytext21"/>
        <w:tabs>
          <w:tab w:val="left" w:pos="0"/>
          <w:tab w:val="left" w:pos="720"/>
          <w:tab w:val="left" w:pos="951"/>
        </w:tabs>
        <w:spacing w:before="0" w:line="240" w:lineRule="auto"/>
        <w:ind w:left="720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numPr>
          <w:ilvl w:val="0"/>
          <w:numId w:val="1"/>
        </w:numPr>
        <w:tabs>
          <w:tab w:val="left" w:pos="0"/>
          <w:tab w:val="left" w:pos="95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совершение деяний, указанных в подпункте 1 пункта 1.4.3, от имени или в интересах юридического лица;</w:t>
      </w:r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u w:val="none"/>
        </w:rPr>
      </w:pPr>
      <w:bookmarkStart w:id="0" w:name="_Hlk226634421"/>
      <w:r>
        <w:rPr>
          <w:rFonts w:ascii="Times New Roman" w:hAnsi="Times New Roman"/>
          <w:b w:val="0"/>
          <w:sz w:val="24"/>
        </w:rPr>
        <w:t>[2, пункт 1 статьи 1]</w:t>
      </w:r>
      <w:bookmarkEnd w:id="0"/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Fonts w:ascii="Times New Roman" w:hAnsi="Times New Roman"/>
          <w:b w:val="0"/>
          <w:i/>
          <w:sz w:val="24"/>
        </w:rPr>
      </w:pPr>
      <w:r>
        <w:rPr>
          <w:rStyle w:val="Bodytext30"/>
          <w:rFonts w:ascii="Times New Roman" w:hAnsi="Times New Roman"/>
          <w:b/>
          <w:u w:val="none"/>
        </w:rPr>
        <w:t xml:space="preserve">1.4.4. </w:t>
      </w:r>
      <w:r>
        <w:rPr>
          <w:rStyle w:val="Bodytext30"/>
          <w:rFonts w:ascii="Times New Roman" w:hAnsi="Times New Roman"/>
          <w:b/>
        </w:rPr>
        <w:t>противодействие коррупции</w:t>
      </w:r>
      <w:r>
        <w:rPr>
          <w:rStyle w:val="Bodytext30"/>
          <w:rFonts w:ascii="Times New Roman" w:hAnsi="Times New Roman"/>
          <w:b/>
          <w:u w:val="none"/>
        </w:rPr>
        <w:t xml:space="preserve"> – </w:t>
      </w:r>
      <w:r>
        <w:rPr>
          <w:rFonts w:ascii="Times New Roman" w:hAnsi="Times New Roman"/>
          <w:b w:val="0"/>
          <w:sz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72901" w:rsidRDefault="00D4656D">
      <w:pPr>
        <w:pStyle w:val="Bodytext21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372901" w:rsidRDefault="00D4656D">
      <w:pPr>
        <w:pStyle w:val="Bodytext21"/>
        <w:numPr>
          <w:ilvl w:val="0"/>
          <w:numId w:val="2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372901" w:rsidRDefault="00D4656D">
      <w:pPr>
        <w:pStyle w:val="Bodytext21"/>
        <w:numPr>
          <w:ilvl w:val="0"/>
          <w:numId w:val="2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минимизации и (или) ликвидации последствий коррупционных правонарушений;</w:t>
      </w:r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u w:val="none"/>
        </w:rPr>
      </w:pPr>
      <w:bookmarkStart w:id="1" w:name="_Hlk226635031"/>
      <w:r>
        <w:rPr>
          <w:rFonts w:ascii="Times New Roman" w:hAnsi="Times New Roman"/>
          <w:b w:val="0"/>
          <w:sz w:val="24"/>
        </w:rPr>
        <w:t>[2, пункт 2 статьи 1]</w:t>
      </w:r>
      <w:bookmarkEnd w:id="1"/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u w:val="none"/>
        </w:rPr>
      </w:pPr>
      <w:r>
        <w:rPr>
          <w:rStyle w:val="Bodytext30"/>
          <w:rFonts w:ascii="Times New Roman" w:hAnsi="Times New Roman"/>
          <w:b/>
          <w:u w:val="none"/>
        </w:rPr>
        <w:t xml:space="preserve">1.4.5. </w:t>
      </w:r>
      <w:r>
        <w:rPr>
          <w:rStyle w:val="Bodytext30"/>
          <w:rFonts w:ascii="Times New Roman" w:hAnsi="Times New Roman"/>
          <w:b/>
        </w:rPr>
        <w:t>коррупционное правонарушение</w:t>
      </w:r>
      <w:r>
        <w:rPr>
          <w:rStyle w:val="Bodytext30"/>
          <w:rFonts w:ascii="Times New Roman" w:hAnsi="Times New Roman"/>
          <w:b/>
          <w:u w:val="none"/>
        </w:rPr>
        <w:t xml:space="preserve"> – </w:t>
      </w:r>
      <w:bookmarkStart w:id="2" w:name="_Hlk226636801"/>
      <w:r>
        <w:rPr>
          <w:rStyle w:val="Bodytext30"/>
          <w:rFonts w:ascii="Times New Roman" w:hAnsi="Times New Roman"/>
          <w:b/>
          <w:u w:val="none"/>
        </w:rPr>
        <w:t>деяние, обладающее признаками коррупции, за которое нормативным правовым актом установлена гражданско-правовая, дисциплинарная, административная или уголовная ответственность</w:t>
      </w:r>
      <w:bookmarkEnd w:id="2"/>
      <w:r>
        <w:rPr>
          <w:rStyle w:val="Bodytext30"/>
          <w:rFonts w:ascii="Times New Roman" w:hAnsi="Times New Roman"/>
          <w:b/>
          <w:u w:val="none"/>
        </w:rPr>
        <w:t>;</w:t>
      </w:r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i/>
          <w:u w:val="none"/>
        </w:rPr>
      </w:pPr>
      <w:r>
        <w:rPr>
          <w:rStyle w:val="Bodytext30"/>
          <w:rFonts w:ascii="Times New Roman" w:hAnsi="Times New Roman"/>
          <w:b/>
          <w:u w:val="none"/>
        </w:rPr>
        <w:t xml:space="preserve">1.4.6. </w:t>
      </w:r>
      <w:r>
        <w:rPr>
          <w:rFonts w:ascii="Times New Roman" w:hAnsi="Times New Roman"/>
          <w:b w:val="0"/>
          <w:sz w:val="24"/>
          <w:u w:val="single"/>
        </w:rPr>
        <w:t>субъекты антикоррупционной политики</w:t>
      </w:r>
      <w:r>
        <w:rPr>
          <w:rFonts w:ascii="Times New Roman" w:hAnsi="Times New Roman"/>
          <w:b w:val="0"/>
          <w:sz w:val="24"/>
        </w:rPr>
        <w:t xml:space="preserve">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граждане;</w:t>
      </w:r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u w:val="none"/>
        </w:rPr>
      </w:pPr>
      <w:r>
        <w:rPr>
          <w:rStyle w:val="Bodytext30"/>
          <w:rFonts w:ascii="Times New Roman" w:hAnsi="Times New Roman"/>
          <w:b/>
          <w:u w:val="none"/>
        </w:rPr>
        <w:t xml:space="preserve">1.4.7. </w:t>
      </w:r>
      <w:r>
        <w:rPr>
          <w:rFonts w:ascii="Times New Roman" w:hAnsi="Times New Roman"/>
          <w:b w:val="0"/>
          <w:sz w:val="24"/>
          <w:u w:val="single"/>
        </w:rPr>
        <w:t>субъекты коррупционных правонарушений</w:t>
      </w:r>
      <w:r>
        <w:rPr>
          <w:rFonts w:ascii="Times New Roman" w:hAnsi="Times New Roman"/>
          <w:b w:val="0"/>
          <w:sz w:val="24"/>
        </w:rPr>
        <w:t xml:space="preserve"> – физические </w:t>
      </w:r>
      <w:bookmarkStart w:id="3" w:name="_Hlk226636954"/>
      <w:r>
        <w:rPr>
          <w:rFonts w:ascii="Times New Roman" w:hAnsi="Times New Roman"/>
          <w:b w:val="0"/>
          <w:sz w:val="24"/>
        </w:rPr>
        <w:t>и юридические</w:t>
      </w:r>
      <w:bookmarkEnd w:id="3"/>
      <w:r>
        <w:rPr>
          <w:rFonts w:ascii="Times New Roman" w:hAnsi="Times New Roman"/>
          <w:b w:val="0"/>
          <w:sz w:val="24"/>
        </w:rPr>
        <w:t xml:space="preserve">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</w:t>
      </w:r>
    </w:p>
    <w:p w:rsidR="00372901" w:rsidRDefault="00D4656D">
      <w:pPr>
        <w:pStyle w:val="Bodytext31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/>
          <w:i/>
          <w:u w:val="none"/>
        </w:rPr>
      </w:pPr>
      <w:bookmarkStart w:id="4" w:name="_Hlk226635268"/>
      <w:r>
        <w:rPr>
          <w:rStyle w:val="Bodytext30"/>
          <w:rFonts w:ascii="Times New Roman" w:hAnsi="Times New Roman"/>
          <w:b/>
          <w:u w:val="none"/>
        </w:rPr>
        <w:t xml:space="preserve">1.4.8. </w:t>
      </w:r>
      <w:r>
        <w:rPr>
          <w:rStyle w:val="Bodytext30"/>
          <w:rFonts w:ascii="Times New Roman" w:hAnsi="Times New Roman"/>
          <w:b/>
        </w:rPr>
        <w:t>предупреждение коррупции</w:t>
      </w:r>
      <w:r>
        <w:rPr>
          <w:rStyle w:val="Bodytext30"/>
          <w:rFonts w:ascii="Times New Roman" w:hAnsi="Times New Roman"/>
          <w:b/>
          <w:u w:val="none"/>
        </w:rPr>
        <w:t xml:space="preserve"> – </w:t>
      </w:r>
      <w:r>
        <w:rPr>
          <w:rFonts w:ascii="Times New Roman" w:hAnsi="Times New Roman"/>
          <w:b w:val="0"/>
          <w:sz w:val="24"/>
        </w:rPr>
        <w:t>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правонарушения, или способствующих их распространению;</w:t>
      </w:r>
    </w:p>
    <w:bookmarkEnd w:id="4"/>
    <w:p w:rsidR="00372901" w:rsidRDefault="00D4656D">
      <w:pPr>
        <w:pStyle w:val="Bodytext21"/>
        <w:tabs>
          <w:tab w:val="left" w:pos="864"/>
        </w:tabs>
        <w:spacing w:befor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1.4.9. </w:t>
      </w:r>
      <w:r>
        <w:rPr>
          <w:rFonts w:ascii="Times New Roman" w:hAnsi="Times New Roman"/>
          <w:sz w:val="24"/>
          <w:u w:val="single"/>
        </w:rPr>
        <w:t>антикоррупционная группа</w:t>
      </w:r>
      <w:r>
        <w:rPr>
          <w:rFonts w:ascii="Times New Roman" w:hAnsi="Times New Roman"/>
          <w:sz w:val="24"/>
        </w:rPr>
        <w:t xml:space="preserve"> (далее – Рабочая группа) в общеобразовательной организации является общественным, постоянно действующим совещательным органом, созданным для реализации антикоррупционной политики в общеобразовательном учреждении.</w:t>
      </w:r>
    </w:p>
    <w:p w:rsidR="00372901" w:rsidRDefault="00D4656D">
      <w:pPr>
        <w:pStyle w:val="Bodytext21"/>
        <w:tabs>
          <w:tab w:val="left" w:pos="864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</w:t>
      </w:r>
      <w:r>
        <w:rPr>
          <w:rFonts w:ascii="Times New Roman" w:hAnsi="Times New Roman"/>
          <w:sz w:val="24"/>
          <w:u w:val="single"/>
        </w:rPr>
        <w:t>Основные принципы противодействия коррупции</w:t>
      </w:r>
      <w:r>
        <w:rPr>
          <w:rFonts w:ascii="Times New Roman" w:hAnsi="Times New Roman"/>
          <w:sz w:val="24"/>
        </w:rPr>
        <w:t xml:space="preserve"> [2, статья 3]: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признание, обеспечение и защита основных прав и свобод человека и гражданина;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законность;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публичность и открытость деятельности органов управления и самоуправления;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неотвратимость ответственности за совершение коррупционных правонарушений;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комплексное использование организационных, информационно-пропагандистских и других мер;</w:t>
      </w:r>
    </w:p>
    <w:p w:rsidR="00372901" w:rsidRDefault="00D4656D">
      <w:pPr>
        <w:pStyle w:val="Bodytext21"/>
        <w:numPr>
          <w:ilvl w:val="0"/>
          <w:numId w:val="3"/>
        </w:numPr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применение мер по предупреждению коррупции.</w:t>
      </w:r>
      <w:bookmarkStart w:id="5" w:name="bookmark0"/>
    </w:p>
    <w:p w:rsidR="00372901" w:rsidRDefault="00372901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Основные меры по профилактике коррупции</w:t>
      </w:r>
      <w:bookmarkEnd w:id="5"/>
    </w:p>
    <w:p w:rsidR="00372901" w:rsidRDefault="00D4656D">
      <w:pPr>
        <w:pStyle w:val="Bodytext21"/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Профилактика коррупции осуществляется путем применения следующих основных мер</w:t>
      </w:r>
      <w:r>
        <w:rPr>
          <w:rFonts w:ascii="Times New Roman" w:hAnsi="Times New Roman"/>
          <w:sz w:val="24"/>
          <w:u w:val="single"/>
        </w:rPr>
        <w:t>:</w:t>
      </w:r>
    </w:p>
    <w:p w:rsidR="00372901" w:rsidRDefault="00D4656D">
      <w:pPr>
        <w:pStyle w:val="Bodytext21"/>
        <w:tabs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Формирование в коллективе педагогических и непедагогических работников общеобразовательной организации нетерпимости к коррупционному поведению.</w:t>
      </w:r>
    </w:p>
    <w:p w:rsidR="00372901" w:rsidRDefault="00D4656D">
      <w:pPr>
        <w:pStyle w:val="Bodytext21"/>
        <w:tabs>
          <w:tab w:val="left" w:pos="0"/>
          <w:tab w:val="left" w:pos="51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372901" w:rsidRDefault="00D4656D">
      <w:pPr>
        <w:pStyle w:val="Bodytext21"/>
        <w:tabs>
          <w:tab w:val="left" w:pos="0"/>
          <w:tab w:val="left" w:pos="51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Проведение мониторинга всех локальных нормативных актов общеобразовательной организации на предмет их соответствия действующему законодательству о противодействии коррупции.</w:t>
      </w:r>
    </w:p>
    <w:p w:rsidR="00372901" w:rsidRDefault="00D4656D">
      <w:pPr>
        <w:pStyle w:val="Bodytext21"/>
        <w:tabs>
          <w:tab w:val="left" w:pos="0"/>
          <w:tab w:val="left" w:pos="513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Проведение мероприятий, лекций, бесед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372901" w:rsidRDefault="00D4656D">
      <w:pPr>
        <w:pStyle w:val="Bodytext21"/>
        <w:tabs>
          <w:tab w:val="left" w:pos="0"/>
          <w:tab w:val="left" w:pos="51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Определение должностных лиц, ответственных за профилактику коррупционных и иных правонарушений [2, пункт 1 части 2 статьи 13.3].</w:t>
      </w:r>
    </w:p>
    <w:p w:rsidR="00372901" w:rsidRDefault="00D4656D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2.6. Сотрудничество общеобразовательной организации с правоохранительными органами [2, пункт 2 части 2 статьи 13.3].</w:t>
      </w:r>
    </w:p>
    <w:p w:rsidR="00372901" w:rsidRDefault="00D4656D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Разработку и внедрение в практику стандартов и процедур, направленных на обеспечение добросовестной работы общеобразовательной организации [2, пункт 3 части 2 статьи 13.3].</w:t>
      </w:r>
    </w:p>
    <w:p w:rsidR="00372901" w:rsidRDefault="00D4656D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Принятие кодекса этики и служебного поведения работников общеобразовательной организации [2, пункт 4 части 2 статьи 13.3].</w:t>
      </w:r>
    </w:p>
    <w:p w:rsidR="00372901" w:rsidRDefault="00D4656D">
      <w:pPr>
        <w:pStyle w:val="Bodytext21"/>
        <w:tabs>
          <w:tab w:val="left" w:pos="75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 Предотвращение и урегулирование конфликта интересов [2, пункт 5 части 2 статьи 13.3].</w:t>
      </w:r>
    </w:p>
    <w:p w:rsidR="00372901" w:rsidRDefault="00D4656D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2.10. Недопущение составления неофициальной отчетности и использования поддельных документов в общеобразовательной организации [2, пункт 6 части 2 статьи 13.3].</w:t>
      </w:r>
    </w:p>
    <w:p w:rsidR="00372901" w:rsidRDefault="00D4656D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2.11. Открытость финансовой деятельности, путем размещения информации о заключенных договорах и их цене на официальном сайте общеобразовательной организации. </w:t>
      </w:r>
    </w:p>
    <w:p w:rsidR="00372901" w:rsidRDefault="00D4656D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2.12. Отчетность перед родителями (законными представителями) о расходовании привлеченных в результате добровольных пожертвований денежных средств. </w:t>
      </w:r>
    </w:p>
    <w:p w:rsidR="00372901" w:rsidRDefault="00D4656D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2.13. Сбор обращений о факте коррупционных действий Рабочей группой и пресечении этих действий.</w:t>
      </w:r>
      <w:bookmarkStart w:id="6" w:name="bookmark2"/>
    </w:p>
    <w:p w:rsidR="00372901" w:rsidRDefault="00372901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tabs>
          <w:tab w:val="left" w:pos="0"/>
          <w:tab w:val="left" w:pos="508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Организационные основы противодействия коррупции</w:t>
      </w:r>
      <w:bookmarkEnd w:id="6"/>
    </w:p>
    <w:p w:rsidR="00372901" w:rsidRDefault="00D4656D">
      <w:pPr>
        <w:pStyle w:val="Bodytext21"/>
        <w:tabs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общеобразовательной организации.</w:t>
      </w:r>
    </w:p>
    <w:p w:rsidR="00372901" w:rsidRDefault="00D4656D">
      <w:pPr>
        <w:pStyle w:val="Bodytext21"/>
        <w:tabs>
          <w:tab w:val="left" w:pos="513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Рабочая группа по противодействию коррупции создается в течение 10 дней со дня утверждения Положения, а впоследствии в августе – сентябре каждого учебного года. В состав Рабочей группы по противодействию коррупции обязательно входят председатель профсоюзного комитета общеобразовательной организации, представители педагогических и непедагогических работников школы.</w:t>
      </w:r>
    </w:p>
    <w:p w:rsidR="00372901" w:rsidRDefault="00D4656D">
      <w:pPr>
        <w:pStyle w:val="Bodytext21"/>
        <w:tabs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Состав Рабочей группы утверждается приказом директора общеобразовательной организации.</w:t>
      </w:r>
    </w:p>
    <w:p w:rsidR="00372901" w:rsidRDefault="00D4656D">
      <w:pPr>
        <w:pStyle w:val="Bodytext21"/>
        <w:tabs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372901" w:rsidRDefault="00D4656D">
      <w:pPr>
        <w:pStyle w:val="Bodytext21"/>
        <w:tabs>
          <w:tab w:val="left" w:pos="0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</w:t>
      </w:r>
      <w:r>
        <w:rPr>
          <w:rFonts w:ascii="Times New Roman" w:hAnsi="Times New Roman"/>
          <w:sz w:val="24"/>
          <w:u w:val="single"/>
        </w:rPr>
        <w:t>Председатель Рабочей группы по противодействию коррупции: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 место, время проведения и повестку дня заседания Рабочей группы;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 директора общеобразовательной организации о результатах работы Рабочей группы;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представляет Рабочую группу в отношениях с работниками общеобразовательной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дает соответствующие поручения секретарю и членам Рабочей группы, осуществляет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их выполнением;</w:t>
      </w:r>
    </w:p>
    <w:p w:rsidR="00372901" w:rsidRDefault="00D4656D">
      <w:pPr>
        <w:pStyle w:val="Bodytext21"/>
        <w:numPr>
          <w:ilvl w:val="0"/>
          <w:numId w:val="4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подписывает протокол заседания Рабочей группы.</w:t>
      </w:r>
    </w:p>
    <w:p w:rsidR="00372901" w:rsidRDefault="00D4656D">
      <w:pPr>
        <w:pStyle w:val="Bodytext21"/>
        <w:tabs>
          <w:tab w:val="left" w:pos="686"/>
        </w:tabs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3.6. </w:t>
      </w:r>
      <w:r>
        <w:rPr>
          <w:rFonts w:ascii="Times New Roman" w:hAnsi="Times New Roman"/>
          <w:sz w:val="24"/>
          <w:u w:val="single"/>
        </w:rPr>
        <w:t>Секретарь Рабочей группы:</w:t>
      </w:r>
    </w:p>
    <w:p w:rsidR="00372901" w:rsidRDefault="00D4656D">
      <w:pPr>
        <w:pStyle w:val="Bodytext21"/>
        <w:numPr>
          <w:ilvl w:val="0"/>
          <w:numId w:val="5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подготовку материалов к заседанию Рабочей группы, а также проектов его решений;</w:t>
      </w:r>
    </w:p>
    <w:p w:rsidR="00372901" w:rsidRDefault="00D4656D">
      <w:pPr>
        <w:pStyle w:val="Bodytext21"/>
        <w:numPr>
          <w:ilvl w:val="0"/>
          <w:numId w:val="5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 членов Рабочей группы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72901" w:rsidRPr="009D20CA" w:rsidRDefault="00D4656D" w:rsidP="009D20CA">
      <w:pPr>
        <w:pStyle w:val="Bodytext21"/>
        <w:numPr>
          <w:ilvl w:val="0"/>
          <w:numId w:val="5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ведет протокол заседания Рабочей группы.</w:t>
      </w:r>
    </w:p>
    <w:p w:rsidR="00372901" w:rsidRDefault="00D4656D">
      <w:pPr>
        <w:pStyle w:val="Bodytext21"/>
        <w:tabs>
          <w:tab w:val="left" w:pos="0"/>
          <w:tab w:val="left" w:pos="686"/>
        </w:tabs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3.7. </w:t>
      </w:r>
      <w:r>
        <w:rPr>
          <w:rFonts w:ascii="Times New Roman" w:hAnsi="Times New Roman"/>
          <w:sz w:val="24"/>
          <w:u w:val="single"/>
        </w:rPr>
        <w:t>Члены Рабочей группы по противодействию коррупции:</w:t>
      </w:r>
    </w:p>
    <w:p w:rsidR="00372901" w:rsidRDefault="00D4656D">
      <w:pPr>
        <w:pStyle w:val="Bodytext21"/>
        <w:numPr>
          <w:ilvl w:val="0"/>
          <w:numId w:val="6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вносят председателю Рабочей группы предложения по формированию повестки </w:t>
      </w:r>
      <w:r>
        <w:rPr>
          <w:rStyle w:val="Bodytext20"/>
          <w:rFonts w:ascii="Times New Roman" w:hAnsi="Times New Roman"/>
          <w:u w:val="none"/>
        </w:rPr>
        <w:t xml:space="preserve">дня </w:t>
      </w:r>
      <w:r>
        <w:rPr>
          <w:rFonts w:ascii="Times New Roman" w:hAnsi="Times New Roman"/>
          <w:sz w:val="24"/>
        </w:rPr>
        <w:t>заседаний Рабочей группы;</w:t>
      </w:r>
    </w:p>
    <w:p w:rsidR="00372901" w:rsidRDefault="00D4656D">
      <w:pPr>
        <w:pStyle w:val="Bodytext21"/>
        <w:numPr>
          <w:ilvl w:val="0"/>
          <w:numId w:val="6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вносят предложения по формированию плана работы;</w:t>
      </w:r>
    </w:p>
    <w:p w:rsidR="00372901" w:rsidRDefault="00D4656D">
      <w:pPr>
        <w:pStyle w:val="Bodytext21"/>
        <w:numPr>
          <w:ilvl w:val="0"/>
          <w:numId w:val="6"/>
        </w:numPr>
        <w:tabs>
          <w:tab w:val="left" w:pos="277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372901" w:rsidRDefault="00D4656D">
      <w:pPr>
        <w:pStyle w:val="Bodytext21"/>
        <w:numPr>
          <w:ilvl w:val="0"/>
          <w:numId w:val="6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372901" w:rsidRDefault="00D4656D">
      <w:pPr>
        <w:pStyle w:val="Bodytext21"/>
        <w:numPr>
          <w:ilvl w:val="0"/>
          <w:numId w:val="6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участвуют в реализации принятых Рабочей группой решений и полномочий.</w:t>
      </w:r>
    </w:p>
    <w:p w:rsidR="00372901" w:rsidRDefault="00D4656D">
      <w:pPr>
        <w:pStyle w:val="Bodytext21"/>
        <w:tabs>
          <w:tab w:val="left" w:pos="4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Заседания Рабочей группы по противодействию коррупции проводятся по мере необходимости, но не реже одного раза в квартал; обязательно оформляется протокол заседания. Заседания могут быть как открытыми, так и закрытыми. По решению председателя Рабочей группы могут проводиться внеочередные заседания Рабочей группы. Основанием для проведения внеочередного заседания Рабочей группы является информация о факте коррупции в общеобразовательной организации, полученная директором школы от правоохранительных органов, судебных или иных государственных органов, от организаций, должностных лиц или граждан. По результатам проведения внеочередного заседания, Рабочая группа предлагает принять решение о проведении служебной проверки работника, в отношении которого зафиксирован факт коррупции.</w:t>
      </w: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общеобразовательной организации или представители общественности.</w:t>
      </w:r>
    </w:p>
    <w:p w:rsidR="00372901" w:rsidRDefault="00D4656D">
      <w:pPr>
        <w:pStyle w:val="Bodytext21"/>
        <w:tabs>
          <w:tab w:val="left" w:pos="48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директора общеобразовательной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372901" w:rsidRDefault="00D4656D">
      <w:pPr>
        <w:pStyle w:val="Bodytext21"/>
        <w:tabs>
          <w:tab w:val="left" w:pos="48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3.11. 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561B7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</w:t>
      </w:r>
      <w:r w:rsidR="00561B71">
        <w:rPr>
          <w:rFonts w:ascii="Times New Roman" w:hAnsi="Times New Roman"/>
          <w:sz w:val="24"/>
        </w:rPr>
        <w:t>орматизации и защите информации.</w:t>
      </w:r>
    </w:p>
    <w:p w:rsidR="00372901" w:rsidRDefault="00D4656D">
      <w:pPr>
        <w:pStyle w:val="Bodytext21"/>
        <w:tabs>
          <w:tab w:val="left" w:pos="591"/>
        </w:tabs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3.13. </w:t>
      </w:r>
      <w:r>
        <w:rPr>
          <w:rFonts w:ascii="Times New Roman" w:hAnsi="Times New Roman"/>
          <w:sz w:val="24"/>
          <w:u w:val="single"/>
        </w:rPr>
        <w:t>Рабочая группа по противодействию коррупции: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контролирует деятельность администрации школы в области противодействия коррупции;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полномочий: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 меры, направленные на профилактику коррупции;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вырабатывает механизмы защиты от проникновения коррупции в общеобразовательной организации;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антикоррупционную пропаганду и воспитание всех участников образовательной деятельности;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анализ обращений работников общеобразовательной организации, обучающихся и их родителей (законных представителей) о фактах коррупционных проявлений должностными лицами;</w:t>
      </w:r>
    </w:p>
    <w:p w:rsidR="00372901" w:rsidRDefault="00D4656D">
      <w:pPr>
        <w:pStyle w:val="Bodytext2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проводит проверки локальных нормативных актов общеобразовательной организации на соответствие действующему законодательству;</w:t>
      </w:r>
    </w:p>
    <w:p w:rsidR="00372901" w:rsidRDefault="00D4656D">
      <w:pPr>
        <w:pStyle w:val="Bodytext2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проверяет выполнение работниками своих должностных обязанностей;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разрабатывает на основании проведенных проверок рекомендации, направленные на улучшение антикоррупционной деятельности общеобразовательной организации;</w:t>
      </w:r>
    </w:p>
    <w:p w:rsidR="00372901" w:rsidRPr="00561B7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работы по устранению негативных последствий коррупционных проявлений;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6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372901" w:rsidRDefault="00D4656D">
      <w:pPr>
        <w:pStyle w:val="Bodytext21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</w:t>
      </w:r>
      <w:r>
        <w:rPr>
          <w:rStyle w:val="Bodytext211pt0"/>
          <w:rFonts w:ascii="Times New Roman" w:hAnsi="Times New Roman"/>
          <w:sz w:val="24"/>
        </w:rPr>
        <w:t>гражданского общества;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72901" w:rsidRDefault="00D4656D">
      <w:pPr>
        <w:pStyle w:val="Bodytext21"/>
        <w:numPr>
          <w:ilvl w:val="0"/>
          <w:numId w:val="7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 о результатах работы директора общеобразовательной организации.</w:t>
      </w:r>
    </w:p>
    <w:p w:rsidR="00561B71" w:rsidRDefault="00D4656D">
      <w:pPr>
        <w:pStyle w:val="Bodytext21"/>
        <w:tabs>
          <w:tab w:val="left" w:pos="63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3.14.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561B71" w:rsidRDefault="00561B71" w:rsidP="00561B71">
      <w:pPr>
        <w:pStyle w:val="Bodytext21"/>
        <w:tabs>
          <w:tab w:val="left" w:pos="276"/>
          <w:tab w:val="left" w:pos="720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3.15.</w:t>
      </w:r>
      <w:r w:rsidRPr="00561B7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ри возникновении прямой или косвенной личной заинтересованности члена или председателя рабочей группы, которая может привести к конфликту интересов при рассмотрении вопроса, включенного в повестку дня заседания рабочей группы, </w:t>
      </w:r>
      <w:proofErr w:type="gramStart"/>
      <w:r>
        <w:rPr>
          <w:rFonts w:ascii="Times New Roman" w:hAnsi="Times New Roman"/>
          <w:sz w:val="24"/>
        </w:rPr>
        <w:t>обязан</w:t>
      </w:r>
      <w:proofErr w:type="gramEnd"/>
      <w:r>
        <w:rPr>
          <w:rFonts w:ascii="Times New Roman" w:hAnsi="Times New Roman"/>
          <w:sz w:val="24"/>
        </w:rPr>
        <w:t xml:space="preserve"> до начала заседания заявить об этом. В таком случае соответствующий член рабочей группы не принимает участия в </w:t>
      </w:r>
      <w:r>
        <w:rPr>
          <w:rFonts w:ascii="Times New Roman" w:hAnsi="Times New Roman"/>
          <w:sz w:val="24"/>
        </w:rPr>
        <w:t>рассмотрении указанного вопроса.</w:t>
      </w:r>
    </w:p>
    <w:p w:rsidR="00372901" w:rsidRDefault="00561B71">
      <w:pPr>
        <w:pStyle w:val="Bodytext21"/>
        <w:tabs>
          <w:tab w:val="left" w:pos="634"/>
        </w:tabs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3.16</w:t>
      </w:r>
      <w:r w:rsidR="00D4656D">
        <w:rPr>
          <w:rFonts w:ascii="Times New Roman" w:hAnsi="Times New Roman"/>
          <w:sz w:val="24"/>
        </w:rPr>
        <w:t xml:space="preserve">. </w:t>
      </w:r>
      <w:r w:rsidR="00D4656D">
        <w:rPr>
          <w:rFonts w:ascii="Times New Roman" w:hAnsi="Times New Roman"/>
          <w:sz w:val="24"/>
          <w:u w:val="single"/>
        </w:rPr>
        <w:t>Заместитель директора по учебно-воспитательной работе: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разрабатывает проекты локальных нормативных актов по вопросам противодействия коррупции;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принимает заявления работников общеобразовательной организации, обучающихся и их родителей (законных представителей) о фактах коррупционных проявлений в деятельности работников школы;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направляет в Рабочую комиссию по противодействию коррупции свои предложения по улучшению антикоррупционной деятельности общеобразовательной организации;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антикоррупционную пропаганду и воспитание всех участников образовательной деятельности;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обеспечивает соблюдение работниками общеобразовательной организации Правил внутреннего трудового распорядка;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планы противодействия коррупции и отчётных документов о реализации антикоррупционной политики в общеобразовательной организации;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правоохранительными органами;</w:t>
      </w:r>
    </w:p>
    <w:p w:rsidR="00372901" w:rsidRDefault="00D4656D">
      <w:pPr>
        <w:pStyle w:val="Bodytext21"/>
        <w:numPr>
          <w:ilvl w:val="0"/>
          <w:numId w:val="8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предоставляет в соответствии с действующим законодательством информацию о деятельности общеобразовательной организации.</w:t>
      </w:r>
    </w:p>
    <w:p w:rsidR="00372901" w:rsidRDefault="00561B71">
      <w:pPr>
        <w:pStyle w:val="Bodytext21"/>
        <w:tabs>
          <w:tab w:val="left" w:pos="634"/>
        </w:tabs>
        <w:spacing w:before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3.17</w:t>
      </w:r>
      <w:r w:rsidR="00D4656D">
        <w:rPr>
          <w:rFonts w:ascii="Times New Roman" w:hAnsi="Times New Roman"/>
          <w:sz w:val="24"/>
        </w:rPr>
        <w:t xml:space="preserve">. </w:t>
      </w:r>
      <w:r w:rsidR="00D4656D">
        <w:rPr>
          <w:rFonts w:ascii="Times New Roman" w:hAnsi="Times New Roman"/>
          <w:sz w:val="24"/>
          <w:u w:val="single"/>
        </w:rPr>
        <w:t>Заместитель директора по воспитательной работе: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общеобразовательной организации;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направляет в Рабочую группу по противодействию коррупции свои предложения по улучшению антикоррупционной деятельности общеобразовательной организации;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антикоррупционную пропаганду и воспитание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общеобразовательной организации;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84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обеспечивает соблюдение работниками общеобразовательной организации Правил внутреннего трудового распорядка;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документы и материалы для привлечения работников общеобразовательной организации к дисциплинарной и материальной ответственности;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планы противодействия коррупции и отчётных документов о реализации антикоррупционной политики в общеобразовательной организации;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правоохранительными органами;</w:t>
      </w:r>
    </w:p>
    <w:p w:rsidR="00372901" w:rsidRDefault="00D4656D">
      <w:pPr>
        <w:pStyle w:val="Bodytext21"/>
        <w:numPr>
          <w:ilvl w:val="0"/>
          <w:numId w:val="9"/>
        </w:numPr>
        <w:tabs>
          <w:tab w:val="left" w:pos="279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предоставляет в соответствии с действующим законодательством информацию о деятельности общеобразовательной организации.</w:t>
      </w:r>
      <w:bookmarkStart w:id="7" w:name="bookmark1"/>
    </w:p>
    <w:p w:rsidR="00372901" w:rsidRDefault="00372901">
      <w:pPr>
        <w:pStyle w:val="Bodytext21"/>
        <w:tabs>
          <w:tab w:val="left" w:pos="279"/>
          <w:tab w:val="left" w:pos="720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tabs>
          <w:tab w:val="left" w:pos="279"/>
          <w:tab w:val="left" w:pos="720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Основные направления по повышению эффективности противодействия коррупции</w:t>
      </w:r>
      <w:bookmarkEnd w:id="7"/>
    </w:p>
    <w:p w:rsidR="00372901" w:rsidRDefault="00D4656D">
      <w:pPr>
        <w:pStyle w:val="Bodytext21"/>
        <w:tabs>
          <w:tab w:val="left" w:pos="720"/>
          <w:tab w:val="left" w:pos="79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 [2, пункт 2 статьи 7].</w:t>
      </w:r>
    </w:p>
    <w:p w:rsidR="00372901" w:rsidRDefault="00D4656D">
      <w:pPr>
        <w:pStyle w:val="Bodytext21"/>
        <w:tabs>
          <w:tab w:val="left" w:pos="720"/>
          <w:tab w:val="left" w:pos="80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 [2, пункт 3 статьи 7].</w:t>
      </w:r>
    </w:p>
    <w:p w:rsidR="00372901" w:rsidRDefault="00D4656D">
      <w:pPr>
        <w:pStyle w:val="Bodytext21"/>
        <w:tabs>
          <w:tab w:val="left" w:pos="508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Совершенствование системы и структуры управления общеобразовательной организации [2, пункт 4 статьи 7].</w:t>
      </w:r>
    </w:p>
    <w:p w:rsidR="00372901" w:rsidRDefault="00D4656D">
      <w:pPr>
        <w:pStyle w:val="Bodytext21"/>
        <w:tabs>
          <w:tab w:val="left" w:pos="0"/>
          <w:tab w:val="left" w:pos="720"/>
          <w:tab w:val="left" w:pos="884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Создание </w:t>
      </w:r>
      <w:proofErr w:type="gramStart"/>
      <w:r>
        <w:rPr>
          <w:rFonts w:ascii="Times New Roman" w:hAnsi="Times New Roman"/>
          <w:sz w:val="24"/>
        </w:rPr>
        <w:t>механизмов общественного контроля деятельности органов управления общеобразовательной</w:t>
      </w:r>
      <w:proofErr w:type="gramEnd"/>
      <w:r>
        <w:rPr>
          <w:rFonts w:ascii="Times New Roman" w:hAnsi="Times New Roman"/>
          <w:sz w:val="24"/>
        </w:rPr>
        <w:t xml:space="preserve"> организацией.</w:t>
      </w:r>
    </w:p>
    <w:p w:rsidR="00372901" w:rsidRDefault="00D4656D">
      <w:pPr>
        <w:pStyle w:val="Bodytext21"/>
        <w:tabs>
          <w:tab w:val="left" w:pos="720"/>
          <w:tab w:val="left" w:pos="78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Обеспечение доступа работников общеобразовательной организации и родителей (законных представителей) обучающихся к информации о деятельности органов управления и самоуправления [2, пункт 7 статьи 7].</w:t>
      </w:r>
    </w:p>
    <w:p w:rsidR="00372901" w:rsidRDefault="00D4656D">
      <w:pPr>
        <w:pStyle w:val="Bodytext21"/>
        <w:tabs>
          <w:tab w:val="left" w:pos="720"/>
          <w:tab w:val="left" w:pos="79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Конкретизация полномочий педагогических, непедагогических и руководящих работников общеобразовательной организации, которые должны быть отражены в должностных инструкциях.</w:t>
      </w:r>
    </w:p>
    <w:p w:rsidR="00372901" w:rsidRDefault="00D4656D">
      <w:pPr>
        <w:pStyle w:val="Bodytext21"/>
        <w:tabs>
          <w:tab w:val="left" w:pos="720"/>
          <w:tab w:val="left" w:pos="792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4.7. Уведомление в письменной форме работниками общеобразовательной организации администрации школы и Рабочей группы </w:t>
      </w:r>
      <w:proofErr w:type="gramStart"/>
      <w:r>
        <w:rPr>
          <w:rFonts w:ascii="Times New Roman" w:hAnsi="Times New Roman"/>
          <w:sz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rPr>
          <w:rFonts w:ascii="Times New Roman" w:hAnsi="Times New Roman"/>
          <w:sz w:val="24"/>
        </w:rPr>
        <w:t xml:space="preserve"> коррупционных правонарушений [2, статья 11.1].</w:t>
      </w:r>
    </w:p>
    <w:p w:rsidR="00372901" w:rsidRDefault="00D4656D">
      <w:pPr>
        <w:pStyle w:val="Bodytext21"/>
        <w:tabs>
          <w:tab w:val="left" w:pos="720"/>
          <w:tab w:val="left" w:pos="823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Создание условий для уведомления обучающимися и их родителями (законными представителями) администрации общеобразовательной организации обо всех случаях вымогания у них взяток работниками школы.</w:t>
      </w:r>
      <w:bookmarkStart w:id="8" w:name="bookmark3"/>
    </w:p>
    <w:p w:rsidR="00372901" w:rsidRDefault="00372901">
      <w:pPr>
        <w:pStyle w:val="Bodytext21"/>
        <w:tabs>
          <w:tab w:val="left" w:pos="720"/>
          <w:tab w:val="left" w:pos="823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tabs>
          <w:tab w:val="left" w:pos="720"/>
          <w:tab w:val="left" w:pos="823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Ответственность за коррупционные правонарушения</w:t>
      </w:r>
      <w:bookmarkEnd w:id="8"/>
    </w:p>
    <w:p w:rsidR="00372901" w:rsidRDefault="00D4656D">
      <w:pPr>
        <w:pStyle w:val="Bodytext21"/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 [2, часть 1 статьи 13].</w:t>
      </w:r>
    </w:p>
    <w:p w:rsidR="00372901" w:rsidRDefault="00D4656D">
      <w:pPr>
        <w:pStyle w:val="Bodytext21"/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[2, часть 2 статьи 13].</w:t>
      </w:r>
    </w:p>
    <w:p w:rsidR="00372901" w:rsidRDefault="00D4656D">
      <w:pPr>
        <w:pStyle w:val="Bodytext21"/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 [2, часть 1 статьи 14].</w:t>
      </w:r>
    </w:p>
    <w:p w:rsidR="009D20CA" w:rsidRDefault="00D4656D" w:rsidP="00561B71">
      <w:pPr>
        <w:pStyle w:val="Bodytext21"/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[2, часть 2 статьи 14].</w:t>
      </w:r>
      <w:bookmarkStart w:id="9" w:name="_GoBack"/>
      <w:bookmarkEnd w:id="9"/>
    </w:p>
    <w:p w:rsidR="009D20CA" w:rsidRDefault="009D20CA">
      <w:pPr>
        <w:pStyle w:val="Bodytext21"/>
        <w:tabs>
          <w:tab w:val="left" w:pos="486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Заключительные положения</w:t>
      </w: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6.1. 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</w:t>
      </w: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Положение принимается на неопределенный срок. Изменения и дополнения к Положению принимаются в порядке, предусмотренном п. 6.1 настоящего Положения.</w:t>
      </w:r>
    </w:p>
    <w:p w:rsidR="00372901" w:rsidRDefault="00D4656D">
      <w:pPr>
        <w:pStyle w:val="Bodytext21"/>
        <w:tabs>
          <w:tab w:val="left" w:pos="481"/>
        </w:tabs>
        <w:spacing w:before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72901" w:rsidRDefault="00372901">
      <w:pPr>
        <w:pStyle w:val="Bodytext21"/>
        <w:tabs>
          <w:tab w:val="left" w:pos="486"/>
        </w:tabs>
        <w:spacing w:before="0" w:line="240" w:lineRule="auto"/>
        <w:jc w:val="both"/>
        <w:rPr>
          <w:rFonts w:ascii="Times New Roman" w:hAnsi="Times New Roman"/>
          <w:sz w:val="24"/>
        </w:rPr>
      </w:pPr>
    </w:p>
    <w:sectPr w:rsidR="00372901">
      <w:footerReference w:type="default" r:id="rId9"/>
      <w:type w:val="continuous"/>
      <w:pgSz w:w="11900" w:h="16840"/>
      <w:pgMar w:top="902" w:right="919" w:bottom="902" w:left="1259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09" w:rsidRDefault="007B0609">
      <w:r>
        <w:separator/>
      </w:r>
    </w:p>
  </w:endnote>
  <w:endnote w:type="continuationSeparator" w:id="0">
    <w:p w:rsidR="007B0609" w:rsidRDefault="007B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901" w:rsidRDefault="00D4656D">
    <w:pPr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10341610</wp:posOffset>
              </wp:positionV>
              <wp:extent cx="36830" cy="10033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830" cy="10033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372901" w:rsidRDefault="00372901">
                          <w:pPr>
                            <w:pStyle w:val="19"/>
                            <w:spacing w:line="240" w:lineRule="auto"/>
                          </w:pP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313.9pt;margin-top:814.3pt;width:2.9pt;height:7.9pt;z-index:-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" adj="-11796480,,5400" path="m,l,21600r21600,l21600,,,xe" filled="f" stroked="f">
              <v:stroke joinstyle="miter"/>
              <v:formulas/>
              <v:path arrowok="t" o:connecttype="custom" textboxrect="0,0,21600,21600"/>
              <v:textbox style="mso-fit-shape-to-text:t" inset="0,0,0,0">
                <w:txbxContent>
                  <w:p w:rsidR="00372901" w:rsidRDefault="00372901">
                    <w:pPr>
                      <w:pStyle w:val="19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09" w:rsidRDefault="007B0609">
      <w:r>
        <w:separator/>
      </w:r>
    </w:p>
  </w:footnote>
  <w:footnote w:type="continuationSeparator" w:id="0">
    <w:p w:rsidR="007B0609" w:rsidRDefault="007B0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40AC"/>
    <w:multiLevelType w:val="multilevel"/>
    <w:tmpl w:val="7CD69E96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05217BB0"/>
    <w:multiLevelType w:val="multilevel"/>
    <w:tmpl w:val="B39C134E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97B4B66"/>
    <w:multiLevelType w:val="multilevel"/>
    <w:tmpl w:val="9B7453C6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2FC1B98"/>
    <w:multiLevelType w:val="multilevel"/>
    <w:tmpl w:val="84841ECE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3CD622A3"/>
    <w:multiLevelType w:val="multilevel"/>
    <w:tmpl w:val="D9AC2040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407F7FD8"/>
    <w:multiLevelType w:val="multilevel"/>
    <w:tmpl w:val="986ABF20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509061F2"/>
    <w:multiLevelType w:val="multilevel"/>
    <w:tmpl w:val="7BE480E2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5F7A129D"/>
    <w:multiLevelType w:val="multilevel"/>
    <w:tmpl w:val="699E4982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7F5D59FE"/>
    <w:multiLevelType w:val="multilevel"/>
    <w:tmpl w:val="5B2C2DB6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2901"/>
    <w:rsid w:val="00372901"/>
    <w:rsid w:val="00561B71"/>
    <w:rsid w:val="007B0609"/>
    <w:rsid w:val="009D20CA"/>
    <w:rsid w:val="00D4656D"/>
    <w:rsid w:val="00F7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erorfooter">
    <w:name w:val="Header or footer"/>
    <w:link w:val="Headerorfooter0"/>
    <w:rPr>
      <w:sz w:val="18"/>
    </w:rPr>
  </w:style>
  <w:style w:type="character" w:customStyle="1" w:styleId="Headerorfooter0">
    <w:name w:val="Header or footer"/>
    <w:link w:val="Headerorfooter"/>
    <w:rPr>
      <w:color w:val="000000"/>
      <w:spacing w:val="0"/>
      <w:sz w:val="18"/>
    </w:rPr>
  </w:style>
  <w:style w:type="paragraph" w:customStyle="1" w:styleId="61">
    <w:name w:val="Основной текст (6)"/>
    <w:basedOn w:val="a"/>
    <w:link w:val="62"/>
    <w:pPr>
      <w:widowControl/>
      <w:spacing w:line="442" w:lineRule="exact"/>
      <w:jc w:val="center"/>
    </w:pPr>
    <w:rPr>
      <w:rFonts w:ascii="Times New Roman" w:hAnsi="Times New Roman"/>
      <w:sz w:val="34"/>
    </w:rPr>
  </w:style>
  <w:style w:type="character" w:customStyle="1" w:styleId="62">
    <w:name w:val="Основной текст (6)"/>
    <w:basedOn w:val="1"/>
    <w:link w:val="61"/>
    <w:rPr>
      <w:rFonts w:ascii="Times New Roman" w:hAnsi="Times New Roman"/>
      <w:color w:val="000000"/>
      <w:sz w:val="34"/>
    </w:rPr>
  </w:style>
  <w:style w:type="paragraph" w:customStyle="1" w:styleId="5Exact1">
    <w:name w:val="Основной текст (5) Exact1"/>
    <w:link w:val="5Exact10"/>
  </w:style>
  <w:style w:type="character" w:customStyle="1" w:styleId="5Exact10">
    <w:name w:val="Основной текст (5) Exact1"/>
    <w:link w:val="5Exact1"/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styleId="a4">
    <w:name w:val="header"/>
    <w:basedOn w:val="a"/>
    <w:link w:val="a5"/>
    <w:pPr>
      <w:widowControl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color w:val="000000"/>
      <w:sz w:val="24"/>
    </w:rPr>
  </w:style>
  <w:style w:type="paragraph" w:customStyle="1" w:styleId="Heading1">
    <w:name w:val="Heading #1"/>
    <w:basedOn w:val="a"/>
    <w:link w:val="Heading10"/>
    <w:pPr>
      <w:widowControl/>
      <w:spacing w:before="240" w:line="274" w:lineRule="exact"/>
      <w:ind w:hanging="1600"/>
      <w:jc w:val="both"/>
      <w:outlineLvl w:val="0"/>
    </w:pPr>
    <w:rPr>
      <w:b/>
      <w:sz w:val="20"/>
    </w:rPr>
  </w:style>
  <w:style w:type="character" w:customStyle="1" w:styleId="Heading10">
    <w:name w:val="Heading #1"/>
    <w:basedOn w:val="1"/>
    <w:link w:val="Heading1"/>
    <w:rPr>
      <w:b/>
      <w:color w:val="000000"/>
      <w:sz w:val="20"/>
    </w:rPr>
  </w:style>
  <w:style w:type="paragraph" w:customStyle="1" w:styleId="11pt">
    <w:name w:val="Подпись к картинке + 11 pt"/>
    <w:link w:val="11pt0"/>
    <w:rPr>
      <w:rFonts w:ascii="Times New Roman" w:hAnsi="Times New Roman"/>
      <w:b/>
      <w:i/>
      <w:spacing w:val="-10"/>
      <w:sz w:val="22"/>
      <w:u w:val="single"/>
    </w:rPr>
  </w:style>
  <w:style w:type="character" w:customStyle="1" w:styleId="11pt0">
    <w:name w:val="Подпись к картинке + 11 pt"/>
    <w:link w:val="11pt"/>
    <w:rPr>
      <w:rFonts w:ascii="Times New Roman" w:hAnsi="Times New Roman"/>
      <w:b/>
      <w:i/>
      <w:spacing w:val="-10"/>
      <w:sz w:val="22"/>
      <w:u w:val="single"/>
    </w:rPr>
  </w:style>
  <w:style w:type="paragraph" w:customStyle="1" w:styleId="43">
    <w:name w:val="Основной текст (4)"/>
    <w:basedOn w:val="a"/>
    <w:link w:val="44"/>
    <w:pPr>
      <w:widowControl/>
      <w:spacing w:line="274" w:lineRule="exact"/>
    </w:pPr>
    <w:rPr>
      <w:rFonts w:ascii="Times New Roman" w:hAnsi="Times New Roman"/>
      <w:sz w:val="17"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color w:val="000000"/>
      <w:sz w:val="1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Exact1">
    <w:name w:val="Подпись к картинке Exact1"/>
    <w:link w:val="Exact10"/>
  </w:style>
  <w:style w:type="character" w:customStyle="1" w:styleId="Exact10">
    <w:name w:val="Подпись к картинке Exact1"/>
    <w:link w:val="Exact1"/>
  </w:style>
  <w:style w:type="paragraph" w:customStyle="1" w:styleId="9">
    <w:name w:val="Основной текст (9)"/>
    <w:link w:val="90"/>
    <w:rPr>
      <w:rFonts w:ascii="Times New Roman" w:hAnsi="Times New Roman"/>
      <w:b/>
      <w:i/>
      <w:sz w:val="26"/>
    </w:rPr>
  </w:style>
  <w:style w:type="character" w:customStyle="1" w:styleId="90">
    <w:name w:val="Основной текст (9)"/>
    <w:link w:val="9"/>
    <w:rPr>
      <w:rFonts w:ascii="Times New Roman" w:hAnsi="Times New Roman"/>
      <w:b/>
      <w:i/>
      <w:sz w:val="26"/>
      <w:u w:val="none"/>
    </w:rPr>
  </w:style>
  <w:style w:type="paragraph" w:customStyle="1" w:styleId="23">
    <w:name w:val="Основной текст (2)"/>
    <w:basedOn w:val="a"/>
    <w:link w:val="24"/>
    <w:pPr>
      <w:widowControl/>
      <w:spacing w:before="180" w:line="326" w:lineRule="exact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color w:val="000000"/>
      <w:sz w:val="28"/>
    </w:rPr>
  </w:style>
  <w:style w:type="paragraph" w:customStyle="1" w:styleId="dt-m">
    <w:name w:val="dt-m"/>
    <w:basedOn w:val="13"/>
    <w:link w:val="dt-m0"/>
  </w:style>
  <w:style w:type="character" w:customStyle="1" w:styleId="dt-m0">
    <w:name w:val="dt-m"/>
    <w:basedOn w:val="a0"/>
    <w:link w:val="dt-m"/>
  </w:style>
  <w:style w:type="paragraph" w:customStyle="1" w:styleId="-1ptExact">
    <w:name w:val="Подпись к картинке + Интервал -1 pt Exact"/>
    <w:link w:val="-1ptExact0"/>
    <w:rPr>
      <w:rFonts w:ascii="Times New Roman" w:hAnsi="Times New Roman"/>
      <w:spacing w:val="-20"/>
      <w:sz w:val="17"/>
      <w:u w:val="single"/>
    </w:rPr>
  </w:style>
  <w:style w:type="character" w:customStyle="1" w:styleId="-1ptExact0">
    <w:name w:val="Подпись к картинке + Интервал -1 pt Exact"/>
    <w:link w:val="-1ptExact"/>
    <w:rPr>
      <w:rFonts w:ascii="Times New Roman" w:hAnsi="Times New Roman"/>
      <w:spacing w:val="-20"/>
      <w:sz w:val="17"/>
      <w:u w:val="single"/>
    </w:rPr>
  </w:style>
  <w:style w:type="paragraph" w:customStyle="1" w:styleId="51">
    <w:name w:val="Основной текст (5)"/>
    <w:basedOn w:val="a"/>
    <w:link w:val="52"/>
    <w:pPr>
      <w:widowControl/>
      <w:spacing w:line="240" w:lineRule="atLeast"/>
      <w:jc w:val="right"/>
    </w:pPr>
    <w:rPr>
      <w:rFonts w:ascii="Times New Roman" w:hAnsi="Times New Roman"/>
      <w:b/>
      <w:spacing w:val="-10"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color w:val="000000"/>
      <w:spacing w:val="-10"/>
      <w:sz w:val="28"/>
    </w:rPr>
  </w:style>
  <w:style w:type="paragraph" w:customStyle="1" w:styleId="Bodytext211pt">
    <w:name w:val="Body text (2) + 11 pt"/>
    <w:link w:val="Bodytext211pt0"/>
    <w:rPr>
      <w:sz w:val="22"/>
    </w:rPr>
  </w:style>
  <w:style w:type="character" w:customStyle="1" w:styleId="Bodytext211pt0">
    <w:name w:val="Body text (2) + 11 pt"/>
    <w:link w:val="Bodytext211pt"/>
    <w:rPr>
      <w:color w:val="000000"/>
      <w:spacing w:val="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21">
    <w:name w:val="Body text (2)1"/>
    <w:basedOn w:val="a"/>
    <w:link w:val="Bodytext210"/>
    <w:pPr>
      <w:widowControl/>
      <w:spacing w:before="720" w:line="259" w:lineRule="exact"/>
    </w:pPr>
    <w:rPr>
      <w:sz w:val="20"/>
    </w:rPr>
  </w:style>
  <w:style w:type="character" w:customStyle="1" w:styleId="Bodytext210">
    <w:name w:val="Body text (2)1"/>
    <w:basedOn w:val="1"/>
    <w:link w:val="Bodytext21"/>
    <w:rPr>
      <w:color w:val="000000"/>
      <w:sz w:val="20"/>
    </w:rPr>
  </w:style>
  <w:style w:type="paragraph" w:customStyle="1" w:styleId="14">
    <w:name w:val="Основной текст1"/>
    <w:link w:val="15"/>
    <w:pPr>
      <w:widowControl w:val="0"/>
      <w:pBdr>
        <w:top w:val="nil"/>
        <w:left w:val="nil"/>
        <w:bottom w:val="nil"/>
        <w:right w:val="nil"/>
        <w:between w:val="nil"/>
      </w:pBdr>
      <w:jc w:val="both"/>
    </w:pPr>
    <w:rPr>
      <w:rFonts w:ascii="Times New Roman" w:hAnsi="Times New Roman"/>
      <w:sz w:val="25"/>
    </w:rPr>
  </w:style>
  <w:style w:type="character" w:customStyle="1" w:styleId="15">
    <w:name w:val="Основной текст1"/>
    <w:link w:val="14"/>
    <w:rPr>
      <w:rFonts w:ascii="Times New Roman" w:hAnsi="Times New Roman"/>
      <w:sz w:val="25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Normal (Web)"/>
    <w:basedOn w:val="a"/>
    <w:link w:val="a7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color w:val="000000"/>
      <w:sz w:val="24"/>
    </w:rPr>
  </w:style>
  <w:style w:type="paragraph" w:customStyle="1" w:styleId="16">
    <w:name w:val="Гиперссылка1"/>
    <w:link w:val="a8"/>
    <w:rPr>
      <w:color w:val="000080"/>
      <w:u w:val="single"/>
    </w:rPr>
  </w:style>
  <w:style w:type="character" w:styleId="a8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71">
    <w:name w:val="Основной текст (7)"/>
    <w:basedOn w:val="a"/>
    <w:link w:val="72"/>
    <w:pPr>
      <w:widowControl/>
      <w:spacing w:before="300" w:after="120" w:line="240" w:lineRule="atLeast"/>
      <w:jc w:val="both"/>
    </w:pPr>
    <w:rPr>
      <w:rFonts w:ascii="Times New Roman" w:hAnsi="Times New Roman"/>
      <w:i/>
      <w:sz w:val="28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i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-1ptExact1">
    <w:name w:val="Подпись к картинке + Интервал -1 pt Exact1"/>
    <w:link w:val="-1ptExact10"/>
    <w:rPr>
      <w:rFonts w:ascii="Times New Roman" w:hAnsi="Times New Roman"/>
      <w:spacing w:val="-20"/>
      <w:sz w:val="17"/>
    </w:rPr>
  </w:style>
  <w:style w:type="character" w:customStyle="1" w:styleId="-1ptExact10">
    <w:name w:val="Подпись к картинке + Интервал -1 pt Exact1"/>
    <w:link w:val="-1ptExact1"/>
    <w:rPr>
      <w:rFonts w:ascii="Times New Roman" w:hAnsi="Times New Roman"/>
      <w:spacing w:val="-20"/>
      <w:sz w:val="17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81">
    <w:name w:val="Основной текст (8)"/>
    <w:basedOn w:val="a"/>
    <w:link w:val="82"/>
    <w:pPr>
      <w:widowControl/>
      <w:spacing w:before="120" w:line="317" w:lineRule="exact"/>
      <w:jc w:val="both"/>
    </w:pPr>
    <w:rPr>
      <w:rFonts w:ascii="Times New Roman" w:hAnsi="Times New Roman"/>
      <w:sz w:val="28"/>
    </w:rPr>
  </w:style>
  <w:style w:type="character" w:customStyle="1" w:styleId="82">
    <w:name w:val="Основной текст (8)"/>
    <w:basedOn w:val="1"/>
    <w:link w:val="81"/>
    <w:rPr>
      <w:rFonts w:ascii="Times New Roman" w:hAnsi="Times New Roman"/>
      <w:color w:val="000000"/>
      <w:sz w:val="28"/>
    </w:rPr>
  </w:style>
  <w:style w:type="paragraph" w:customStyle="1" w:styleId="dt-p">
    <w:name w:val="dt-p"/>
    <w:basedOn w:val="a"/>
    <w:link w:val="dt-p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dt-p0">
    <w:name w:val="dt-p"/>
    <w:basedOn w:val="1"/>
    <w:link w:val="dt-p"/>
    <w:rPr>
      <w:rFonts w:ascii="Times New Roman" w:hAnsi="Times New Roman"/>
      <w:color w:val="000000"/>
      <w:sz w:val="24"/>
    </w:rPr>
  </w:style>
  <w:style w:type="paragraph" w:customStyle="1" w:styleId="Bodytext2">
    <w:name w:val="Body text (2)"/>
    <w:link w:val="Bodytext20"/>
    <w:rPr>
      <w:sz w:val="24"/>
      <w:u w:val="single"/>
    </w:rPr>
  </w:style>
  <w:style w:type="character" w:customStyle="1" w:styleId="Bodytext20">
    <w:name w:val="Body text (2)"/>
    <w:link w:val="Bodytext2"/>
    <w:rPr>
      <w:color w:val="000000"/>
      <w:spacing w:val="0"/>
      <w:sz w:val="24"/>
      <w:u w:val="single"/>
    </w:rPr>
  </w:style>
  <w:style w:type="paragraph" w:customStyle="1" w:styleId="19">
    <w:name w:val="Колонтитул1"/>
    <w:basedOn w:val="a"/>
    <w:link w:val="1a"/>
    <w:pPr>
      <w:widowControl/>
      <w:spacing w:line="240" w:lineRule="atLeast"/>
    </w:pPr>
    <w:rPr>
      <w:rFonts w:ascii="Times New Roman" w:hAnsi="Times New Roman"/>
      <w:sz w:val="22"/>
    </w:rPr>
  </w:style>
  <w:style w:type="character" w:customStyle="1" w:styleId="1a">
    <w:name w:val="Колонтитул1"/>
    <w:basedOn w:val="1"/>
    <w:link w:val="19"/>
    <w:rPr>
      <w:rFonts w:ascii="Times New Roman" w:hAnsi="Times New Roman"/>
      <w:color w:val="000000"/>
      <w:sz w:val="22"/>
    </w:rPr>
  </w:style>
  <w:style w:type="paragraph" w:customStyle="1" w:styleId="Bodytext3">
    <w:name w:val="Body text (3)"/>
    <w:link w:val="Bodytext30"/>
    <w:rPr>
      <w:b/>
      <w:sz w:val="24"/>
      <w:u w:val="single"/>
    </w:rPr>
  </w:style>
  <w:style w:type="character" w:customStyle="1" w:styleId="Bodytext30">
    <w:name w:val="Body text (3)"/>
    <w:link w:val="Bodytext3"/>
    <w:rPr>
      <w:b/>
      <w:color w:val="000000"/>
      <w:spacing w:val="0"/>
      <w:sz w:val="24"/>
      <w:u w:val="single"/>
    </w:rPr>
  </w:style>
  <w:style w:type="paragraph" w:customStyle="1" w:styleId="33">
    <w:name w:val="Основной текст (3)"/>
    <w:basedOn w:val="a"/>
    <w:link w:val="34"/>
    <w:pPr>
      <w:widowControl/>
      <w:spacing w:line="274" w:lineRule="exact"/>
      <w:jc w:val="center"/>
    </w:pPr>
    <w:rPr>
      <w:rFonts w:ascii="Times New Roman" w:hAnsi="Times New Roman"/>
      <w:sz w:val="26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color w:val="000000"/>
      <w:sz w:val="26"/>
    </w:rPr>
  </w:style>
  <w:style w:type="paragraph" w:customStyle="1" w:styleId="Headerorfooter1">
    <w:name w:val="Header or footer1"/>
    <w:basedOn w:val="a"/>
    <w:link w:val="Headerorfooter10"/>
    <w:pPr>
      <w:widowControl/>
      <w:spacing w:line="240" w:lineRule="atLeast"/>
    </w:pPr>
    <w:rPr>
      <w:sz w:val="18"/>
    </w:rPr>
  </w:style>
  <w:style w:type="character" w:customStyle="1" w:styleId="Headerorfooter10">
    <w:name w:val="Header or footer1"/>
    <w:basedOn w:val="1"/>
    <w:link w:val="Headerorfooter1"/>
    <w:rPr>
      <w:color w:val="000000"/>
      <w:sz w:val="1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Exact2">
    <w:name w:val="Подпись к картинке Exact2"/>
    <w:link w:val="Exact20"/>
    <w:rPr>
      <w:rFonts w:ascii="Times New Roman" w:hAnsi="Times New Roman"/>
      <w:sz w:val="17"/>
      <w:u w:val="single"/>
    </w:rPr>
  </w:style>
  <w:style w:type="character" w:customStyle="1" w:styleId="Exact20">
    <w:name w:val="Подпись к картинке Exact2"/>
    <w:link w:val="Exact2"/>
    <w:rPr>
      <w:rFonts w:ascii="Times New Roman" w:hAnsi="Times New Roman"/>
      <w:sz w:val="17"/>
      <w:u w:val="single"/>
    </w:rPr>
  </w:style>
  <w:style w:type="paragraph" w:styleId="a9">
    <w:name w:val="footer"/>
    <w:basedOn w:val="a"/>
    <w:link w:val="aa"/>
    <w:pPr>
      <w:widowControl/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color w:val="000000"/>
      <w:sz w:val="24"/>
    </w:rPr>
  </w:style>
  <w:style w:type="paragraph" w:customStyle="1" w:styleId="Exact3">
    <w:name w:val="Подпись к картинке Exact3"/>
    <w:link w:val="Exact30"/>
    <w:rPr>
      <w:rFonts w:ascii="Times New Roman" w:hAnsi="Times New Roman"/>
      <w:sz w:val="17"/>
      <w:u w:val="single"/>
    </w:rPr>
  </w:style>
  <w:style w:type="character" w:customStyle="1" w:styleId="Exact30">
    <w:name w:val="Подпись к картинке Exact3"/>
    <w:link w:val="Exact3"/>
    <w:rPr>
      <w:rFonts w:ascii="Times New Roman" w:hAnsi="Times New Roman"/>
      <w:sz w:val="17"/>
      <w:u w:val="single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1b">
    <w:name w:val="Заголовок №1"/>
    <w:basedOn w:val="a"/>
    <w:link w:val="1c"/>
    <w:pPr>
      <w:widowControl/>
      <w:spacing w:before="300" w:line="322" w:lineRule="exact"/>
      <w:jc w:val="both"/>
      <w:outlineLvl w:val="0"/>
    </w:pPr>
    <w:rPr>
      <w:rFonts w:ascii="Times New Roman" w:hAnsi="Times New Roman"/>
      <w:b/>
      <w:sz w:val="28"/>
    </w:rPr>
  </w:style>
  <w:style w:type="character" w:customStyle="1" w:styleId="1c">
    <w:name w:val="Заголовок №1"/>
    <w:basedOn w:val="1"/>
    <w:link w:val="1b"/>
    <w:rPr>
      <w:rFonts w:ascii="Times New Roman" w:hAnsi="Times New Roman"/>
      <w:b/>
      <w:color w:val="000000"/>
      <w:sz w:val="28"/>
    </w:rPr>
  </w:style>
  <w:style w:type="paragraph" w:customStyle="1" w:styleId="13">
    <w:name w:val="Основной шрифт абзаца1"/>
  </w:style>
  <w:style w:type="paragraph" w:customStyle="1" w:styleId="ad">
    <w:name w:val="Колонтитул"/>
    <w:link w:val="ae"/>
  </w:style>
  <w:style w:type="character" w:customStyle="1" w:styleId="ae">
    <w:name w:val="Колонтитул"/>
    <w:link w:val="ad"/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paragraph" w:customStyle="1" w:styleId="25">
    <w:name w:val="Подпись к картинке (2)"/>
    <w:basedOn w:val="a"/>
    <w:link w:val="26"/>
    <w:pPr>
      <w:widowControl/>
      <w:spacing w:line="240" w:lineRule="atLeast"/>
    </w:pPr>
    <w:rPr>
      <w:rFonts w:ascii="Times New Roman" w:hAnsi="Times New Roman"/>
      <w:sz w:val="15"/>
    </w:rPr>
  </w:style>
  <w:style w:type="character" w:customStyle="1" w:styleId="26">
    <w:name w:val="Подпись к картинке (2)"/>
    <w:basedOn w:val="1"/>
    <w:link w:val="25"/>
    <w:rPr>
      <w:rFonts w:ascii="Times New Roman" w:hAnsi="Times New Roman"/>
      <w:color w:val="000000"/>
      <w:sz w:val="15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31">
    <w:name w:val="Body text (3)1"/>
    <w:basedOn w:val="a"/>
    <w:link w:val="Bodytext310"/>
    <w:pPr>
      <w:widowControl/>
      <w:spacing w:line="274" w:lineRule="exact"/>
      <w:jc w:val="center"/>
    </w:pPr>
    <w:rPr>
      <w:b/>
      <w:sz w:val="20"/>
    </w:rPr>
  </w:style>
  <w:style w:type="character" w:customStyle="1" w:styleId="Bodytext310">
    <w:name w:val="Body text (3)1"/>
    <w:basedOn w:val="1"/>
    <w:link w:val="Bodytext31"/>
    <w:rPr>
      <w:b/>
      <w:color w:val="000000"/>
      <w:sz w:val="20"/>
    </w:rPr>
  </w:style>
  <w:style w:type="paragraph" w:customStyle="1" w:styleId="af1">
    <w:name w:val="Подпись к картинке"/>
    <w:basedOn w:val="a"/>
    <w:link w:val="af2"/>
    <w:pPr>
      <w:widowControl/>
      <w:spacing w:line="240" w:lineRule="atLeast"/>
    </w:pPr>
    <w:rPr>
      <w:rFonts w:ascii="Times New Roman" w:hAnsi="Times New Roman"/>
      <w:sz w:val="17"/>
    </w:rPr>
  </w:style>
  <w:style w:type="character" w:customStyle="1" w:styleId="af2">
    <w:name w:val="Подпись к картинке"/>
    <w:basedOn w:val="1"/>
    <w:link w:val="af1"/>
    <w:rPr>
      <w:rFonts w:ascii="Times New Roman" w:hAnsi="Times New Roman"/>
      <w:color w:val="000000"/>
      <w:sz w:val="17"/>
    </w:rPr>
  </w:style>
  <w:style w:type="table" w:customStyle="1" w:styleId="27">
    <w:name w:val="Сетка таблицы2"/>
    <w:basedOn w:val="a1"/>
    <w:next w:val="af3"/>
    <w:uiPriority w:val="59"/>
    <w:rsid w:val="009D20CA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9D2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77190"/>
    <w:rPr>
      <w:rFonts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7190"/>
    <w:rPr>
      <w:rFonts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erorfooter">
    <w:name w:val="Header or footer"/>
    <w:link w:val="Headerorfooter0"/>
    <w:rPr>
      <w:sz w:val="18"/>
    </w:rPr>
  </w:style>
  <w:style w:type="character" w:customStyle="1" w:styleId="Headerorfooter0">
    <w:name w:val="Header or footer"/>
    <w:link w:val="Headerorfooter"/>
    <w:rPr>
      <w:color w:val="000000"/>
      <w:spacing w:val="0"/>
      <w:sz w:val="18"/>
    </w:rPr>
  </w:style>
  <w:style w:type="paragraph" w:customStyle="1" w:styleId="61">
    <w:name w:val="Основной текст (6)"/>
    <w:basedOn w:val="a"/>
    <w:link w:val="62"/>
    <w:pPr>
      <w:widowControl/>
      <w:spacing w:line="442" w:lineRule="exact"/>
      <w:jc w:val="center"/>
    </w:pPr>
    <w:rPr>
      <w:rFonts w:ascii="Times New Roman" w:hAnsi="Times New Roman"/>
      <w:sz w:val="34"/>
    </w:rPr>
  </w:style>
  <w:style w:type="character" w:customStyle="1" w:styleId="62">
    <w:name w:val="Основной текст (6)"/>
    <w:basedOn w:val="1"/>
    <w:link w:val="61"/>
    <w:rPr>
      <w:rFonts w:ascii="Times New Roman" w:hAnsi="Times New Roman"/>
      <w:color w:val="000000"/>
      <w:sz w:val="34"/>
    </w:rPr>
  </w:style>
  <w:style w:type="paragraph" w:customStyle="1" w:styleId="5Exact1">
    <w:name w:val="Основной текст (5) Exact1"/>
    <w:link w:val="5Exact10"/>
  </w:style>
  <w:style w:type="character" w:customStyle="1" w:styleId="5Exact10">
    <w:name w:val="Основной текст (5) Exact1"/>
    <w:link w:val="5Exact1"/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styleId="a4">
    <w:name w:val="header"/>
    <w:basedOn w:val="a"/>
    <w:link w:val="a5"/>
    <w:pPr>
      <w:widowControl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color w:val="000000"/>
      <w:sz w:val="24"/>
    </w:rPr>
  </w:style>
  <w:style w:type="paragraph" w:customStyle="1" w:styleId="Heading1">
    <w:name w:val="Heading #1"/>
    <w:basedOn w:val="a"/>
    <w:link w:val="Heading10"/>
    <w:pPr>
      <w:widowControl/>
      <w:spacing w:before="240" w:line="274" w:lineRule="exact"/>
      <w:ind w:hanging="1600"/>
      <w:jc w:val="both"/>
      <w:outlineLvl w:val="0"/>
    </w:pPr>
    <w:rPr>
      <w:b/>
      <w:sz w:val="20"/>
    </w:rPr>
  </w:style>
  <w:style w:type="character" w:customStyle="1" w:styleId="Heading10">
    <w:name w:val="Heading #1"/>
    <w:basedOn w:val="1"/>
    <w:link w:val="Heading1"/>
    <w:rPr>
      <w:b/>
      <w:color w:val="000000"/>
      <w:sz w:val="20"/>
    </w:rPr>
  </w:style>
  <w:style w:type="paragraph" w:customStyle="1" w:styleId="11pt">
    <w:name w:val="Подпись к картинке + 11 pt"/>
    <w:link w:val="11pt0"/>
    <w:rPr>
      <w:rFonts w:ascii="Times New Roman" w:hAnsi="Times New Roman"/>
      <w:b/>
      <w:i/>
      <w:spacing w:val="-10"/>
      <w:sz w:val="22"/>
      <w:u w:val="single"/>
    </w:rPr>
  </w:style>
  <w:style w:type="character" w:customStyle="1" w:styleId="11pt0">
    <w:name w:val="Подпись к картинке + 11 pt"/>
    <w:link w:val="11pt"/>
    <w:rPr>
      <w:rFonts w:ascii="Times New Roman" w:hAnsi="Times New Roman"/>
      <w:b/>
      <w:i/>
      <w:spacing w:val="-10"/>
      <w:sz w:val="22"/>
      <w:u w:val="single"/>
    </w:rPr>
  </w:style>
  <w:style w:type="paragraph" w:customStyle="1" w:styleId="43">
    <w:name w:val="Основной текст (4)"/>
    <w:basedOn w:val="a"/>
    <w:link w:val="44"/>
    <w:pPr>
      <w:widowControl/>
      <w:spacing w:line="274" w:lineRule="exact"/>
    </w:pPr>
    <w:rPr>
      <w:rFonts w:ascii="Times New Roman" w:hAnsi="Times New Roman"/>
      <w:sz w:val="17"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color w:val="000000"/>
      <w:sz w:val="1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Exact1">
    <w:name w:val="Подпись к картинке Exact1"/>
    <w:link w:val="Exact10"/>
  </w:style>
  <w:style w:type="character" w:customStyle="1" w:styleId="Exact10">
    <w:name w:val="Подпись к картинке Exact1"/>
    <w:link w:val="Exact1"/>
  </w:style>
  <w:style w:type="paragraph" w:customStyle="1" w:styleId="9">
    <w:name w:val="Основной текст (9)"/>
    <w:link w:val="90"/>
    <w:rPr>
      <w:rFonts w:ascii="Times New Roman" w:hAnsi="Times New Roman"/>
      <w:b/>
      <w:i/>
      <w:sz w:val="26"/>
    </w:rPr>
  </w:style>
  <w:style w:type="character" w:customStyle="1" w:styleId="90">
    <w:name w:val="Основной текст (9)"/>
    <w:link w:val="9"/>
    <w:rPr>
      <w:rFonts w:ascii="Times New Roman" w:hAnsi="Times New Roman"/>
      <w:b/>
      <w:i/>
      <w:sz w:val="26"/>
      <w:u w:val="none"/>
    </w:rPr>
  </w:style>
  <w:style w:type="paragraph" w:customStyle="1" w:styleId="23">
    <w:name w:val="Основной текст (2)"/>
    <w:basedOn w:val="a"/>
    <w:link w:val="24"/>
    <w:pPr>
      <w:widowControl/>
      <w:spacing w:before="180" w:line="326" w:lineRule="exact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color w:val="000000"/>
      <w:sz w:val="28"/>
    </w:rPr>
  </w:style>
  <w:style w:type="paragraph" w:customStyle="1" w:styleId="dt-m">
    <w:name w:val="dt-m"/>
    <w:basedOn w:val="13"/>
    <w:link w:val="dt-m0"/>
  </w:style>
  <w:style w:type="character" w:customStyle="1" w:styleId="dt-m0">
    <w:name w:val="dt-m"/>
    <w:basedOn w:val="a0"/>
    <w:link w:val="dt-m"/>
  </w:style>
  <w:style w:type="paragraph" w:customStyle="1" w:styleId="-1ptExact">
    <w:name w:val="Подпись к картинке + Интервал -1 pt Exact"/>
    <w:link w:val="-1ptExact0"/>
    <w:rPr>
      <w:rFonts w:ascii="Times New Roman" w:hAnsi="Times New Roman"/>
      <w:spacing w:val="-20"/>
      <w:sz w:val="17"/>
      <w:u w:val="single"/>
    </w:rPr>
  </w:style>
  <w:style w:type="character" w:customStyle="1" w:styleId="-1ptExact0">
    <w:name w:val="Подпись к картинке + Интервал -1 pt Exact"/>
    <w:link w:val="-1ptExact"/>
    <w:rPr>
      <w:rFonts w:ascii="Times New Roman" w:hAnsi="Times New Roman"/>
      <w:spacing w:val="-20"/>
      <w:sz w:val="17"/>
      <w:u w:val="single"/>
    </w:rPr>
  </w:style>
  <w:style w:type="paragraph" w:customStyle="1" w:styleId="51">
    <w:name w:val="Основной текст (5)"/>
    <w:basedOn w:val="a"/>
    <w:link w:val="52"/>
    <w:pPr>
      <w:widowControl/>
      <w:spacing w:line="240" w:lineRule="atLeast"/>
      <w:jc w:val="right"/>
    </w:pPr>
    <w:rPr>
      <w:rFonts w:ascii="Times New Roman" w:hAnsi="Times New Roman"/>
      <w:b/>
      <w:spacing w:val="-10"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color w:val="000000"/>
      <w:spacing w:val="-10"/>
      <w:sz w:val="28"/>
    </w:rPr>
  </w:style>
  <w:style w:type="paragraph" w:customStyle="1" w:styleId="Bodytext211pt">
    <w:name w:val="Body text (2) + 11 pt"/>
    <w:link w:val="Bodytext211pt0"/>
    <w:rPr>
      <w:sz w:val="22"/>
    </w:rPr>
  </w:style>
  <w:style w:type="character" w:customStyle="1" w:styleId="Bodytext211pt0">
    <w:name w:val="Body text (2) + 11 pt"/>
    <w:link w:val="Bodytext211pt"/>
    <w:rPr>
      <w:color w:val="000000"/>
      <w:spacing w:val="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odytext21">
    <w:name w:val="Body text (2)1"/>
    <w:basedOn w:val="a"/>
    <w:link w:val="Bodytext210"/>
    <w:pPr>
      <w:widowControl/>
      <w:spacing w:before="720" w:line="259" w:lineRule="exact"/>
    </w:pPr>
    <w:rPr>
      <w:sz w:val="20"/>
    </w:rPr>
  </w:style>
  <w:style w:type="character" w:customStyle="1" w:styleId="Bodytext210">
    <w:name w:val="Body text (2)1"/>
    <w:basedOn w:val="1"/>
    <w:link w:val="Bodytext21"/>
    <w:rPr>
      <w:color w:val="000000"/>
      <w:sz w:val="20"/>
    </w:rPr>
  </w:style>
  <w:style w:type="paragraph" w:customStyle="1" w:styleId="14">
    <w:name w:val="Основной текст1"/>
    <w:link w:val="15"/>
    <w:pPr>
      <w:widowControl w:val="0"/>
      <w:pBdr>
        <w:top w:val="nil"/>
        <w:left w:val="nil"/>
        <w:bottom w:val="nil"/>
        <w:right w:val="nil"/>
        <w:between w:val="nil"/>
      </w:pBdr>
      <w:jc w:val="both"/>
    </w:pPr>
    <w:rPr>
      <w:rFonts w:ascii="Times New Roman" w:hAnsi="Times New Roman"/>
      <w:sz w:val="25"/>
    </w:rPr>
  </w:style>
  <w:style w:type="character" w:customStyle="1" w:styleId="15">
    <w:name w:val="Основной текст1"/>
    <w:link w:val="14"/>
    <w:rPr>
      <w:rFonts w:ascii="Times New Roman" w:hAnsi="Times New Roman"/>
      <w:sz w:val="25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Normal (Web)"/>
    <w:basedOn w:val="a"/>
    <w:link w:val="a7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color w:val="000000"/>
      <w:sz w:val="24"/>
    </w:rPr>
  </w:style>
  <w:style w:type="paragraph" w:customStyle="1" w:styleId="16">
    <w:name w:val="Гиперссылка1"/>
    <w:link w:val="a8"/>
    <w:rPr>
      <w:color w:val="000080"/>
      <w:u w:val="single"/>
    </w:rPr>
  </w:style>
  <w:style w:type="character" w:styleId="a8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71">
    <w:name w:val="Основной текст (7)"/>
    <w:basedOn w:val="a"/>
    <w:link w:val="72"/>
    <w:pPr>
      <w:widowControl/>
      <w:spacing w:before="300" w:after="120" w:line="240" w:lineRule="atLeast"/>
      <w:jc w:val="both"/>
    </w:pPr>
    <w:rPr>
      <w:rFonts w:ascii="Times New Roman" w:hAnsi="Times New Roman"/>
      <w:i/>
      <w:sz w:val="28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i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-1ptExact1">
    <w:name w:val="Подпись к картинке + Интервал -1 pt Exact1"/>
    <w:link w:val="-1ptExact10"/>
    <w:rPr>
      <w:rFonts w:ascii="Times New Roman" w:hAnsi="Times New Roman"/>
      <w:spacing w:val="-20"/>
      <w:sz w:val="17"/>
    </w:rPr>
  </w:style>
  <w:style w:type="character" w:customStyle="1" w:styleId="-1ptExact10">
    <w:name w:val="Подпись к картинке + Интервал -1 pt Exact1"/>
    <w:link w:val="-1ptExact1"/>
    <w:rPr>
      <w:rFonts w:ascii="Times New Roman" w:hAnsi="Times New Roman"/>
      <w:spacing w:val="-20"/>
      <w:sz w:val="17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81">
    <w:name w:val="Основной текст (8)"/>
    <w:basedOn w:val="a"/>
    <w:link w:val="82"/>
    <w:pPr>
      <w:widowControl/>
      <w:spacing w:before="120" w:line="317" w:lineRule="exact"/>
      <w:jc w:val="both"/>
    </w:pPr>
    <w:rPr>
      <w:rFonts w:ascii="Times New Roman" w:hAnsi="Times New Roman"/>
      <w:sz w:val="28"/>
    </w:rPr>
  </w:style>
  <w:style w:type="character" w:customStyle="1" w:styleId="82">
    <w:name w:val="Основной текст (8)"/>
    <w:basedOn w:val="1"/>
    <w:link w:val="81"/>
    <w:rPr>
      <w:rFonts w:ascii="Times New Roman" w:hAnsi="Times New Roman"/>
      <w:color w:val="000000"/>
      <w:sz w:val="28"/>
    </w:rPr>
  </w:style>
  <w:style w:type="paragraph" w:customStyle="1" w:styleId="dt-p">
    <w:name w:val="dt-p"/>
    <w:basedOn w:val="a"/>
    <w:link w:val="dt-p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dt-p0">
    <w:name w:val="dt-p"/>
    <w:basedOn w:val="1"/>
    <w:link w:val="dt-p"/>
    <w:rPr>
      <w:rFonts w:ascii="Times New Roman" w:hAnsi="Times New Roman"/>
      <w:color w:val="000000"/>
      <w:sz w:val="24"/>
    </w:rPr>
  </w:style>
  <w:style w:type="paragraph" w:customStyle="1" w:styleId="Bodytext2">
    <w:name w:val="Body text (2)"/>
    <w:link w:val="Bodytext20"/>
    <w:rPr>
      <w:sz w:val="24"/>
      <w:u w:val="single"/>
    </w:rPr>
  </w:style>
  <w:style w:type="character" w:customStyle="1" w:styleId="Bodytext20">
    <w:name w:val="Body text (2)"/>
    <w:link w:val="Bodytext2"/>
    <w:rPr>
      <w:color w:val="000000"/>
      <w:spacing w:val="0"/>
      <w:sz w:val="24"/>
      <w:u w:val="single"/>
    </w:rPr>
  </w:style>
  <w:style w:type="paragraph" w:customStyle="1" w:styleId="19">
    <w:name w:val="Колонтитул1"/>
    <w:basedOn w:val="a"/>
    <w:link w:val="1a"/>
    <w:pPr>
      <w:widowControl/>
      <w:spacing w:line="240" w:lineRule="atLeast"/>
    </w:pPr>
    <w:rPr>
      <w:rFonts w:ascii="Times New Roman" w:hAnsi="Times New Roman"/>
      <w:sz w:val="22"/>
    </w:rPr>
  </w:style>
  <w:style w:type="character" w:customStyle="1" w:styleId="1a">
    <w:name w:val="Колонтитул1"/>
    <w:basedOn w:val="1"/>
    <w:link w:val="19"/>
    <w:rPr>
      <w:rFonts w:ascii="Times New Roman" w:hAnsi="Times New Roman"/>
      <w:color w:val="000000"/>
      <w:sz w:val="22"/>
    </w:rPr>
  </w:style>
  <w:style w:type="paragraph" w:customStyle="1" w:styleId="Bodytext3">
    <w:name w:val="Body text (3)"/>
    <w:link w:val="Bodytext30"/>
    <w:rPr>
      <w:b/>
      <w:sz w:val="24"/>
      <w:u w:val="single"/>
    </w:rPr>
  </w:style>
  <w:style w:type="character" w:customStyle="1" w:styleId="Bodytext30">
    <w:name w:val="Body text (3)"/>
    <w:link w:val="Bodytext3"/>
    <w:rPr>
      <w:b/>
      <w:color w:val="000000"/>
      <w:spacing w:val="0"/>
      <w:sz w:val="24"/>
      <w:u w:val="single"/>
    </w:rPr>
  </w:style>
  <w:style w:type="paragraph" w:customStyle="1" w:styleId="33">
    <w:name w:val="Основной текст (3)"/>
    <w:basedOn w:val="a"/>
    <w:link w:val="34"/>
    <w:pPr>
      <w:widowControl/>
      <w:spacing w:line="274" w:lineRule="exact"/>
      <w:jc w:val="center"/>
    </w:pPr>
    <w:rPr>
      <w:rFonts w:ascii="Times New Roman" w:hAnsi="Times New Roman"/>
      <w:sz w:val="26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color w:val="000000"/>
      <w:sz w:val="26"/>
    </w:rPr>
  </w:style>
  <w:style w:type="paragraph" w:customStyle="1" w:styleId="Headerorfooter1">
    <w:name w:val="Header or footer1"/>
    <w:basedOn w:val="a"/>
    <w:link w:val="Headerorfooter10"/>
    <w:pPr>
      <w:widowControl/>
      <w:spacing w:line="240" w:lineRule="atLeast"/>
    </w:pPr>
    <w:rPr>
      <w:sz w:val="18"/>
    </w:rPr>
  </w:style>
  <w:style w:type="character" w:customStyle="1" w:styleId="Headerorfooter10">
    <w:name w:val="Header or footer1"/>
    <w:basedOn w:val="1"/>
    <w:link w:val="Headerorfooter1"/>
    <w:rPr>
      <w:color w:val="000000"/>
      <w:sz w:val="1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Exact2">
    <w:name w:val="Подпись к картинке Exact2"/>
    <w:link w:val="Exact20"/>
    <w:rPr>
      <w:rFonts w:ascii="Times New Roman" w:hAnsi="Times New Roman"/>
      <w:sz w:val="17"/>
      <w:u w:val="single"/>
    </w:rPr>
  </w:style>
  <w:style w:type="character" w:customStyle="1" w:styleId="Exact20">
    <w:name w:val="Подпись к картинке Exact2"/>
    <w:link w:val="Exact2"/>
    <w:rPr>
      <w:rFonts w:ascii="Times New Roman" w:hAnsi="Times New Roman"/>
      <w:sz w:val="17"/>
      <w:u w:val="single"/>
    </w:rPr>
  </w:style>
  <w:style w:type="paragraph" w:styleId="a9">
    <w:name w:val="footer"/>
    <w:basedOn w:val="a"/>
    <w:link w:val="aa"/>
    <w:pPr>
      <w:widowControl/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color w:val="000000"/>
      <w:sz w:val="24"/>
    </w:rPr>
  </w:style>
  <w:style w:type="paragraph" w:customStyle="1" w:styleId="Exact3">
    <w:name w:val="Подпись к картинке Exact3"/>
    <w:link w:val="Exact30"/>
    <w:rPr>
      <w:rFonts w:ascii="Times New Roman" w:hAnsi="Times New Roman"/>
      <w:sz w:val="17"/>
      <w:u w:val="single"/>
    </w:rPr>
  </w:style>
  <w:style w:type="character" w:customStyle="1" w:styleId="Exact30">
    <w:name w:val="Подпись к картинке Exact3"/>
    <w:link w:val="Exact3"/>
    <w:rPr>
      <w:rFonts w:ascii="Times New Roman" w:hAnsi="Times New Roman"/>
      <w:sz w:val="17"/>
      <w:u w:val="single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1b">
    <w:name w:val="Заголовок №1"/>
    <w:basedOn w:val="a"/>
    <w:link w:val="1c"/>
    <w:pPr>
      <w:widowControl/>
      <w:spacing w:before="300" w:line="322" w:lineRule="exact"/>
      <w:jc w:val="both"/>
      <w:outlineLvl w:val="0"/>
    </w:pPr>
    <w:rPr>
      <w:rFonts w:ascii="Times New Roman" w:hAnsi="Times New Roman"/>
      <w:b/>
      <w:sz w:val="28"/>
    </w:rPr>
  </w:style>
  <w:style w:type="character" w:customStyle="1" w:styleId="1c">
    <w:name w:val="Заголовок №1"/>
    <w:basedOn w:val="1"/>
    <w:link w:val="1b"/>
    <w:rPr>
      <w:rFonts w:ascii="Times New Roman" w:hAnsi="Times New Roman"/>
      <w:b/>
      <w:color w:val="000000"/>
      <w:sz w:val="28"/>
    </w:rPr>
  </w:style>
  <w:style w:type="paragraph" w:customStyle="1" w:styleId="13">
    <w:name w:val="Основной шрифт абзаца1"/>
  </w:style>
  <w:style w:type="paragraph" w:customStyle="1" w:styleId="ad">
    <w:name w:val="Колонтитул"/>
    <w:link w:val="ae"/>
  </w:style>
  <w:style w:type="character" w:customStyle="1" w:styleId="ae">
    <w:name w:val="Колонтитул"/>
    <w:link w:val="ad"/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paragraph" w:customStyle="1" w:styleId="25">
    <w:name w:val="Подпись к картинке (2)"/>
    <w:basedOn w:val="a"/>
    <w:link w:val="26"/>
    <w:pPr>
      <w:widowControl/>
      <w:spacing w:line="240" w:lineRule="atLeast"/>
    </w:pPr>
    <w:rPr>
      <w:rFonts w:ascii="Times New Roman" w:hAnsi="Times New Roman"/>
      <w:sz w:val="15"/>
    </w:rPr>
  </w:style>
  <w:style w:type="character" w:customStyle="1" w:styleId="26">
    <w:name w:val="Подпись к картинке (2)"/>
    <w:basedOn w:val="1"/>
    <w:link w:val="25"/>
    <w:rPr>
      <w:rFonts w:ascii="Times New Roman" w:hAnsi="Times New Roman"/>
      <w:color w:val="000000"/>
      <w:sz w:val="15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text31">
    <w:name w:val="Body text (3)1"/>
    <w:basedOn w:val="a"/>
    <w:link w:val="Bodytext310"/>
    <w:pPr>
      <w:widowControl/>
      <w:spacing w:line="274" w:lineRule="exact"/>
      <w:jc w:val="center"/>
    </w:pPr>
    <w:rPr>
      <w:b/>
      <w:sz w:val="20"/>
    </w:rPr>
  </w:style>
  <w:style w:type="character" w:customStyle="1" w:styleId="Bodytext310">
    <w:name w:val="Body text (3)1"/>
    <w:basedOn w:val="1"/>
    <w:link w:val="Bodytext31"/>
    <w:rPr>
      <w:b/>
      <w:color w:val="000000"/>
      <w:sz w:val="20"/>
    </w:rPr>
  </w:style>
  <w:style w:type="paragraph" w:customStyle="1" w:styleId="af1">
    <w:name w:val="Подпись к картинке"/>
    <w:basedOn w:val="a"/>
    <w:link w:val="af2"/>
    <w:pPr>
      <w:widowControl/>
      <w:spacing w:line="240" w:lineRule="atLeast"/>
    </w:pPr>
    <w:rPr>
      <w:rFonts w:ascii="Times New Roman" w:hAnsi="Times New Roman"/>
      <w:sz w:val="17"/>
    </w:rPr>
  </w:style>
  <w:style w:type="character" w:customStyle="1" w:styleId="af2">
    <w:name w:val="Подпись к картинке"/>
    <w:basedOn w:val="1"/>
    <w:link w:val="af1"/>
    <w:rPr>
      <w:rFonts w:ascii="Times New Roman" w:hAnsi="Times New Roman"/>
      <w:color w:val="000000"/>
      <w:sz w:val="17"/>
    </w:rPr>
  </w:style>
  <w:style w:type="table" w:customStyle="1" w:styleId="27">
    <w:name w:val="Сетка таблицы2"/>
    <w:basedOn w:val="a1"/>
    <w:next w:val="af3"/>
    <w:uiPriority w:val="59"/>
    <w:rsid w:val="009D20CA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9D2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F77190"/>
    <w:rPr>
      <w:rFonts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7190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2026-06-10T10:46:00Z</cp:lastPrinted>
  <dcterms:created xsi:type="dcterms:W3CDTF">2026-06-10T10:54:00Z</dcterms:created>
  <dcterms:modified xsi:type="dcterms:W3CDTF">2026-06-20T06:43:00Z</dcterms:modified>
</cp:coreProperties>
</file>