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3E" w:rsidRPr="00065818" w:rsidRDefault="00065818" w:rsidP="00065818">
      <w:pPr>
        <w:tabs>
          <w:tab w:val="left" w:pos="9288"/>
        </w:tabs>
        <w:ind w:left="360"/>
        <w:jc w:val="center"/>
        <w:rPr>
          <w:b/>
          <w:sz w:val="32"/>
          <w:szCs w:val="32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0083800" cy="7333673"/>
            <wp:effectExtent l="19050" t="0" r="0" b="0"/>
            <wp:docPr id="1" name="Рисунок 1" descr="C:\Users\ШКОЛА\Desktop\РП Математика\Г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РП Математика\Г 9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00" cy="733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93E" w:rsidRDefault="0010193E" w:rsidP="00002AC1">
      <w:pPr>
        <w:rPr>
          <w:rFonts w:eastAsia="Courier New"/>
          <w:b/>
          <w:color w:val="000000"/>
          <w:sz w:val="24"/>
          <w:szCs w:val="24"/>
        </w:rPr>
      </w:pPr>
    </w:p>
    <w:p w:rsidR="00002AC1" w:rsidRDefault="00002AC1" w:rsidP="00002AC1">
      <w:pPr>
        <w:rPr>
          <w:rFonts w:eastAsiaTheme="minorHAnsi"/>
          <w:b/>
          <w:lang w:eastAsia="en-US"/>
        </w:rPr>
      </w:pPr>
    </w:p>
    <w:p w:rsidR="001F1DDA" w:rsidRDefault="004D6B48">
      <w:pPr>
        <w:ind w:right="5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1F1DDA" w:rsidRDefault="001F1DDA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420"/>
        <w:gridCol w:w="1420"/>
        <w:gridCol w:w="1480"/>
        <w:gridCol w:w="2340"/>
        <w:gridCol w:w="3260"/>
        <w:gridCol w:w="1540"/>
        <w:gridCol w:w="1260"/>
        <w:gridCol w:w="540"/>
        <w:gridCol w:w="1180"/>
      </w:tblGrid>
      <w:tr w:rsidR="001F1DDA">
        <w:trPr>
          <w:trHeight w:val="323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Название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Планируемые результаты (в соответствии с ФГОС)</w:t>
            </w: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</w:tr>
      <w:tr w:rsidR="001F1DDA">
        <w:trPr>
          <w:trHeight w:val="31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раздела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</w:tcBorders>
            <w:vAlign w:val="bottom"/>
          </w:tcPr>
          <w:p w:rsidR="001F1DDA" w:rsidRDefault="004D6B48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Предметные результаты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6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Метапредметные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результаты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right="4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Личностные</w:t>
            </w:r>
          </w:p>
        </w:tc>
      </w:tr>
      <w:tr w:rsidR="001F1DDA">
        <w:trPr>
          <w:trHeight w:val="30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Ученик научится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right="5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Ученик получит возможность</w:t>
            </w:r>
          </w:p>
        </w:tc>
        <w:tc>
          <w:tcPr>
            <w:tcW w:w="326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1F1DDA" w:rsidRDefault="004D6B48">
            <w:pPr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результаты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</w:tr>
      <w:tr w:rsidR="001F1DDA">
        <w:trPr>
          <w:trHeight w:val="332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right="5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научиться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1.Геометри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Оперировать на базовом</w:t>
            </w:r>
          </w:p>
        </w:tc>
        <w:tc>
          <w:tcPr>
            <w:tcW w:w="1480" w:type="dxa"/>
            <w:vAlign w:val="bottom"/>
          </w:tcPr>
          <w:p w:rsidR="001F1DDA" w:rsidRDefault="004D6B48">
            <w:pPr>
              <w:spacing w:line="24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Оперировать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понятиями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Регулятивные: </w:t>
            </w:r>
            <w:r>
              <w:rPr>
                <w:rFonts w:eastAsia="Times New Roman"/>
              </w:rPr>
              <w:t>идентифицировать собственные</w:t>
            </w:r>
          </w:p>
        </w:tc>
        <w:tc>
          <w:tcPr>
            <w:tcW w:w="1260" w:type="dxa"/>
            <w:vAlign w:val="bottom"/>
          </w:tcPr>
          <w:p w:rsidR="001F1DDA" w:rsidRDefault="004D6B48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Готовность</w:t>
            </w:r>
          </w:p>
        </w:tc>
        <w:tc>
          <w:tcPr>
            <w:tcW w:w="540" w:type="dxa"/>
            <w:vAlign w:val="bottom"/>
          </w:tcPr>
          <w:p w:rsidR="001F1DDA" w:rsidRDefault="004D6B48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ческие</w:t>
            </w:r>
            <w:proofErr w:type="spellEnd"/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8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уровне</w:t>
            </w:r>
            <w:proofErr w:type="gramEnd"/>
            <w:r>
              <w:rPr>
                <w:rFonts w:eastAsia="Times New Roman"/>
              </w:rPr>
              <w:t xml:space="preserve">  понятиями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геометрических фигур;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проблемы и определять главную  проблему;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способность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  <w:r>
              <w:rPr>
                <w:rFonts w:eastAsia="Times New Roman"/>
              </w:rPr>
              <w:t xml:space="preserve"> к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фигуры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геометрических фигур;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извлекать, интерпретировать  и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определять потенциальные затруднения </w:t>
            </w:r>
            <w:proofErr w:type="gramStart"/>
            <w:r>
              <w:rPr>
                <w:rFonts w:eastAsia="Times New Roman"/>
              </w:rPr>
              <w:t>при</w:t>
            </w:r>
            <w:proofErr w:type="gramEnd"/>
          </w:p>
        </w:tc>
        <w:tc>
          <w:tcPr>
            <w:tcW w:w="1800" w:type="dxa"/>
            <w:gridSpan w:val="2"/>
            <w:vAlign w:val="bottom"/>
          </w:tcPr>
          <w:p w:rsidR="001F1DDA" w:rsidRDefault="004D6B48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саморазвитию 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F1DDA" w:rsidRDefault="004D6B48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извлекать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информацию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преобразовывать информацию о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9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решении</w:t>
            </w:r>
            <w:proofErr w:type="gramEnd"/>
            <w:r>
              <w:rPr>
                <w:rFonts w:eastAsia="Times New Roman"/>
              </w:rPr>
              <w:t xml:space="preserve"> учебной и познавательной задачи и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самообразованию на основе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  геометрических фигурах,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геометрических </w:t>
            </w:r>
            <w:proofErr w:type="gramStart"/>
            <w:r>
              <w:rPr>
                <w:rFonts w:eastAsia="Times New Roman"/>
                <w:i/>
                <w:iCs/>
              </w:rPr>
              <w:t>фигурах</w:t>
            </w:r>
            <w:proofErr w:type="gramEnd"/>
            <w:r>
              <w:rPr>
                <w:rFonts w:eastAsia="Times New Roman"/>
                <w:i/>
                <w:iCs/>
              </w:rPr>
              <w:t>,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находить средства для их устранения;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мотивации к обучению 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>-</w:t>
            </w:r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представленную</w:t>
            </w:r>
            <w:proofErr w:type="gramEnd"/>
            <w:r>
              <w:rPr>
                <w:rFonts w:eastAsia="Times New Roman"/>
              </w:rPr>
              <w:t xml:space="preserve"> на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представленную</w:t>
            </w:r>
            <w:proofErr w:type="gramEnd"/>
            <w:r>
              <w:rPr>
                <w:rFonts w:eastAsia="Times New Roman"/>
                <w:i/>
                <w:iCs/>
              </w:rPr>
              <w:t xml:space="preserve"> на чертежах;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систематизировать (в том числе выбирать</w:t>
            </w:r>
            <w:proofErr w:type="gramEnd"/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знанию; готовность и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чертежах</w:t>
            </w:r>
            <w:proofErr w:type="gramEnd"/>
            <w:r>
              <w:rPr>
                <w:rFonts w:eastAsia="Times New Roman"/>
              </w:rPr>
              <w:t xml:space="preserve"> в явном виде;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применять геометрические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приоритетные)  критерии  </w:t>
            </w:r>
            <w:proofErr w:type="gramStart"/>
            <w:r>
              <w:rPr>
                <w:rFonts w:eastAsia="Times New Roman"/>
              </w:rPr>
              <w:t>планируемых</w:t>
            </w:r>
            <w:proofErr w:type="gramEnd"/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способность </w:t>
            </w:r>
            <w:proofErr w:type="gramStart"/>
            <w:r>
              <w:rPr>
                <w:rFonts w:eastAsia="Times New Roman"/>
              </w:rPr>
              <w:t>осознанному</w:t>
            </w:r>
            <w:proofErr w:type="gramEnd"/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применять  для  решения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факты для решения задач, в том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 и оценки своей деятельности;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выбору и построению</w:t>
            </w:r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задач  </w:t>
            </w:r>
            <w:proofErr w:type="gramStart"/>
            <w:r>
              <w:rPr>
                <w:rFonts w:eastAsia="Times New Roman"/>
              </w:rPr>
              <w:t>геометрические</w:t>
            </w:r>
            <w:proofErr w:type="gramEnd"/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числе</w:t>
            </w:r>
            <w:proofErr w:type="gramEnd"/>
            <w:r>
              <w:rPr>
                <w:rFonts w:eastAsia="Times New Roman"/>
                <w:i/>
                <w:iCs/>
              </w:rPr>
              <w:t>, предполагающих несколько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определять критерии  правильности</w:t>
            </w:r>
          </w:p>
        </w:tc>
        <w:tc>
          <w:tcPr>
            <w:tcW w:w="1800" w:type="dxa"/>
            <w:gridSpan w:val="2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дальнейшей ин-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факты, если условия их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шагов решения;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(корректности) выполнения учебной задачи;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дивидуальной</w:t>
            </w:r>
            <w:proofErr w:type="spellEnd"/>
            <w:r>
              <w:rPr>
                <w:rFonts w:eastAsia="Times New Roman"/>
              </w:rPr>
              <w:t xml:space="preserve"> траектории</w:t>
            </w:r>
          </w:p>
        </w:tc>
      </w:tr>
      <w:tr w:rsidR="001F1DDA">
        <w:trPr>
          <w:trHeight w:val="25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применения заданы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формулировать в простейших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принимать решение в учебной ситуации и нести</w:t>
            </w:r>
          </w:p>
        </w:tc>
        <w:tc>
          <w:tcPr>
            <w:tcW w:w="126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образования</w:t>
            </w:r>
          </w:p>
        </w:tc>
        <w:tc>
          <w:tcPr>
            <w:tcW w:w="540" w:type="dxa"/>
            <w:vAlign w:val="bottom"/>
          </w:tcPr>
          <w:p w:rsidR="001F1DDA" w:rsidRDefault="004D6B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базе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явной форме;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случаях</w:t>
            </w:r>
            <w:proofErr w:type="gramEnd"/>
            <w:r>
              <w:rPr>
                <w:rFonts w:eastAsia="Times New Roman"/>
                <w:i/>
                <w:iCs/>
              </w:rPr>
              <w:t xml:space="preserve"> свойства и признаки фигур;</w:t>
            </w:r>
          </w:p>
        </w:tc>
        <w:tc>
          <w:tcPr>
            <w:tcW w:w="3260" w:type="dxa"/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него ответственность.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ориентировки 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right="55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мире</w:t>
            </w:r>
            <w:proofErr w:type="gramEnd"/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решать задачи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1480" w:type="dxa"/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доказывать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геометрические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Познавательные</w:t>
            </w:r>
            <w:proofErr w:type="gramEnd"/>
            <w:r>
              <w:rPr>
                <w:rFonts w:eastAsia="Times New Roman"/>
                <w:i/>
                <w:iCs/>
              </w:rPr>
              <w:t xml:space="preserve">: </w:t>
            </w:r>
            <w:r>
              <w:rPr>
                <w:rFonts w:eastAsia="Times New Roman"/>
              </w:rPr>
              <w:t>выделять  явление из общего</w:t>
            </w:r>
          </w:p>
        </w:tc>
        <w:tc>
          <w:tcPr>
            <w:tcW w:w="126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профессий</w:t>
            </w:r>
          </w:p>
        </w:tc>
        <w:tc>
          <w:tcPr>
            <w:tcW w:w="540" w:type="dxa"/>
            <w:vAlign w:val="bottom"/>
          </w:tcPr>
          <w:p w:rsidR="001F1DDA" w:rsidRDefault="004D6B4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420" w:type="dxa"/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нахождение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геометриче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1480" w:type="dxa"/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утверждения;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ряда других явлений; определять </w:t>
            </w:r>
            <w:proofErr w:type="gramStart"/>
            <w:r>
              <w:rPr>
                <w:rFonts w:eastAsia="Times New Roman"/>
              </w:rPr>
              <w:t>логические</w:t>
            </w:r>
            <w:proofErr w:type="gramEnd"/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профессиональных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ских</w:t>
            </w:r>
            <w:proofErr w:type="spellEnd"/>
            <w:r>
              <w:rPr>
                <w:rFonts w:eastAsia="Times New Roman"/>
              </w:rPr>
              <w:t xml:space="preserve"> величин по образцам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владеть стандартной</w:t>
            </w:r>
          </w:p>
        </w:tc>
        <w:tc>
          <w:tcPr>
            <w:tcW w:w="3260" w:type="dxa"/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связи между  предметами  и/или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явлениями,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предпочтений, с учетом</w:t>
            </w:r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или алгоритмам;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классификацией плоских фигур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обозначать данные логические связи с помощью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устойчивых познавательных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использовать свойства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(треугольников и </w:t>
            </w:r>
            <w:proofErr w:type="spellStart"/>
            <w:r>
              <w:rPr>
                <w:rFonts w:eastAsia="Times New Roman"/>
                <w:i/>
                <w:iCs/>
              </w:rPr>
              <w:t>четырёхуголъников</w:t>
            </w:r>
            <w:proofErr w:type="spellEnd"/>
            <w:r>
              <w:rPr>
                <w:rFonts w:eastAsia="Times New Roman"/>
                <w:i/>
                <w:iCs/>
              </w:rPr>
              <w:t>);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знаков в схеме;  ориентироваться в содержании</w:t>
            </w:r>
          </w:p>
        </w:tc>
        <w:tc>
          <w:tcPr>
            <w:tcW w:w="126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интересов.</w:t>
            </w:r>
          </w:p>
        </w:tc>
        <w:tc>
          <w:tcPr>
            <w:tcW w:w="54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геометрических   фигур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-использовать свойства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текста,  понимать целостный смысл текста,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Сформированность</w:t>
            </w:r>
            <w:proofErr w:type="spellEnd"/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 решения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типовых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геометрических фигур для решения</w:t>
            </w:r>
          </w:p>
        </w:tc>
        <w:tc>
          <w:tcPr>
            <w:tcW w:w="3260" w:type="dxa"/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структурировать текст.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ответственного отношения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задач, возникающих 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задач практического характера и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Коммуникативные:  </w:t>
            </w:r>
            <w:r>
              <w:rPr>
                <w:rFonts w:eastAsia="Times New Roman"/>
              </w:rPr>
              <w:t>играть  определенную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учению; </w:t>
            </w:r>
            <w:proofErr w:type="gramStart"/>
            <w:r>
              <w:rPr>
                <w:rFonts w:eastAsia="Times New Roman"/>
              </w:rPr>
              <w:t>уважительного</w:t>
            </w:r>
            <w:proofErr w:type="gramEnd"/>
          </w:p>
        </w:tc>
      </w:tr>
      <w:tr w:rsidR="001F1DDA">
        <w:trPr>
          <w:trHeight w:val="25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ситуациях </w:t>
            </w:r>
            <w:proofErr w:type="gramStart"/>
            <w:r>
              <w:rPr>
                <w:rFonts w:eastAsia="Times New Roman"/>
              </w:rPr>
              <w:t>повседневной</w:t>
            </w:r>
            <w:proofErr w:type="gramEnd"/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задач из смежных дисциплин.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роль в совместной деятельности; представлять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26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отношения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right="8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 труду,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жизни, задач </w:t>
            </w:r>
            <w:proofErr w:type="spellStart"/>
            <w:r>
              <w:rPr>
                <w:rFonts w:eastAsia="Times New Roman"/>
              </w:rPr>
              <w:t>практиче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устной или письменной форме </w:t>
            </w:r>
            <w:proofErr w:type="gramStart"/>
            <w:r>
              <w:rPr>
                <w:rFonts w:eastAsia="Times New Roman"/>
              </w:rPr>
              <w:t>развернутый</w:t>
            </w:r>
            <w:proofErr w:type="gramEnd"/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наличие опыта участия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ского</w:t>
            </w:r>
            <w:proofErr w:type="spellEnd"/>
            <w:r>
              <w:rPr>
                <w:rFonts w:eastAsia="Times New Roman"/>
              </w:rPr>
              <w:t xml:space="preserve"> содержания.</w:t>
            </w:r>
          </w:p>
        </w:tc>
        <w:tc>
          <w:tcPr>
            <w:tcW w:w="1480" w:type="dxa"/>
            <w:vAlign w:val="bottom"/>
          </w:tcPr>
          <w:p w:rsidR="001F1DDA" w:rsidRDefault="001F1DDA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260" w:type="dxa"/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 собственной деятельности;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выделять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социально значимом </w:t>
            </w:r>
            <w:proofErr w:type="gramStart"/>
            <w:r>
              <w:rPr>
                <w:rFonts w:eastAsia="Times New Roman"/>
              </w:rPr>
              <w:t>труде</w:t>
            </w:r>
            <w:proofErr w:type="gramEnd"/>
            <w:r>
              <w:rPr>
                <w:rFonts w:eastAsia="Times New Roman"/>
              </w:rPr>
              <w:t>.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аспект задачи,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оперировать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Сформированность</w:t>
            </w:r>
            <w:proofErr w:type="spellEnd"/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данными, использовать модель решения задачи.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целостного мировоззрения,</w:t>
            </w:r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420" w:type="dxa"/>
            <w:vAlign w:val="bottom"/>
          </w:tcPr>
          <w:p w:rsidR="001F1DDA" w:rsidRDefault="001F1DDA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480" w:type="dxa"/>
            <w:vAlign w:val="bottom"/>
          </w:tcPr>
          <w:p w:rsidR="001F1DDA" w:rsidRDefault="001F1DDA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260" w:type="dxa"/>
            <w:vAlign w:val="bottom"/>
          </w:tcPr>
          <w:p w:rsidR="001F1DDA" w:rsidRDefault="001F1DD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соответствующего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современному уровню</w:t>
            </w:r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420" w:type="dxa"/>
            <w:vAlign w:val="bottom"/>
          </w:tcPr>
          <w:p w:rsidR="001F1DDA" w:rsidRDefault="001F1DDA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480" w:type="dxa"/>
            <w:vAlign w:val="bottom"/>
          </w:tcPr>
          <w:p w:rsidR="001F1DDA" w:rsidRDefault="001F1DDA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260" w:type="dxa"/>
            <w:vAlign w:val="bottom"/>
          </w:tcPr>
          <w:p w:rsidR="001F1DDA" w:rsidRDefault="001F1DDA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развития науки и </w:t>
            </w:r>
            <w:proofErr w:type="spellStart"/>
            <w:r>
              <w:rPr>
                <w:rFonts w:eastAsia="Times New Roman"/>
              </w:rPr>
              <w:t>общест</w:t>
            </w:r>
            <w:proofErr w:type="spellEnd"/>
            <w:r>
              <w:rPr>
                <w:rFonts w:eastAsia="Times New Roman"/>
              </w:rPr>
              <w:t>-</w:t>
            </w:r>
          </w:p>
        </w:tc>
      </w:tr>
      <w:tr w:rsidR="001F1DDA">
        <w:trPr>
          <w:trHeight w:val="257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F1DDA" w:rsidRDefault="001F1DDA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F1DDA" w:rsidRDefault="001F1DDA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1F1DDA" w:rsidRDefault="001F1DDA"/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9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венной практики, учитываю-</w:t>
            </w:r>
          </w:p>
        </w:tc>
      </w:tr>
      <w:tr w:rsidR="001F1DDA">
        <w:trPr>
          <w:trHeight w:val="284"/>
        </w:trPr>
        <w:tc>
          <w:tcPr>
            <w:tcW w:w="146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1F1DDA" w:rsidRDefault="004D6B48">
            <w:pPr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</w:tbl>
    <w:p w:rsidR="001F1DDA" w:rsidRDefault="001F1DDA">
      <w:pPr>
        <w:sectPr w:rsidR="001F1DDA">
          <w:pgSz w:w="16840" w:h="11909" w:orient="landscape"/>
          <w:pgMar w:top="1332" w:right="494" w:bottom="430" w:left="460" w:header="0" w:footer="0" w:gutter="0"/>
          <w:cols w:space="720" w:equalWidth="0">
            <w:col w:w="158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520"/>
        <w:gridCol w:w="1300"/>
        <w:gridCol w:w="3840"/>
        <w:gridCol w:w="4800"/>
        <w:gridCol w:w="2980"/>
      </w:tblGrid>
      <w:tr w:rsidR="001F1DDA">
        <w:trPr>
          <w:trHeight w:val="26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1F1DDA" w:rsidRDefault="001F1DDA"/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щего</w:t>
            </w:r>
            <w:proofErr w:type="spellEnd"/>
            <w:r>
              <w:rPr>
                <w:rFonts w:eastAsia="Times New Roman"/>
              </w:rPr>
              <w:t xml:space="preserve"> социальное,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культурное,</w:t>
            </w:r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520" w:type="dxa"/>
            <w:vAlign w:val="bottom"/>
          </w:tcPr>
          <w:p w:rsidR="001F1DDA" w:rsidRDefault="001F1DDA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языковое, духовное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многообразие </w:t>
            </w:r>
            <w:proofErr w:type="gramStart"/>
            <w:r>
              <w:rPr>
                <w:rFonts w:eastAsia="Times New Roman"/>
              </w:rPr>
              <w:t>современного</w:t>
            </w:r>
            <w:proofErr w:type="gramEnd"/>
          </w:p>
        </w:tc>
      </w:tr>
      <w:tr w:rsidR="001F1DDA">
        <w:trPr>
          <w:trHeight w:val="25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1F1DDA" w:rsidRDefault="001F1DD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мира.</w:t>
            </w:r>
          </w:p>
        </w:tc>
      </w:tr>
      <w:tr w:rsidR="001F1DDA">
        <w:trPr>
          <w:trHeight w:val="24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2.Отношен</w:t>
            </w:r>
          </w:p>
        </w:tc>
        <w:tc>
          <w:tcPr>
            <w:tcW w:w="1520" w:type="dxa"/>
            <w:vAlign w:val="bottom"/>
          </w:tcPr>
          <w:p w:rsidR="001F1DDA" w:rsidRDefault="004D6B48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Оперировать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  </w:t>
            </w:r>
            <w:proofErr w:type="spellStart"/>
            <w:r>
              <w:rPr>
                <w:rFonts w:eastAsia="Times New Roman"/>
              </w:rPr>
              <w:t>базо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• </w:t>
            </w:r>
            <w:r>
              <w:rPr>
                <w:rFonts w:eastAsia="Times New Roman"/>
                <w:i/>
                <w:iCs/>
              </w:rPr>
              <w:t>Оперировать понятиями: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Регулятивные:  </w:t>
            </w:r>
            <w:r>
              <w:rPr>
                <w:rFonts w:eastAsia="Times New Roman"/>
              </w:rPr>
              <w:t>ставить цель деятельности;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Готовность и способность</w:t>
            </w:r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ия</w:t>
            </w:r>
            <w:proofErr w:type="spellEnd"/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вом</w:t>
            </w:r>
            <w:proofErr w:type="spellEnd"/>
            <w:r>
              <w:rPr>
                <w:rFonts w:eastAsia="Times New Roman"/>
              </w:rPr>
              <w:t xml:space="preserve">   </w:t>
            </w:r>
            <w:proofErr w:type="gramStart"/>
            <w:r>
              <w:rPr>
                <w:rFonts w:eastAsia="Times New Roman"/>
              </w:rPr>
              <w:t>уровне</w:t>
            </w:r>
            <w:proofErr w:type="gramEnd"/>
            <w:r>
              <w:rPr>
                <w:rFonts w:eastAsia="Times New Roman"/>
              </w:rPr>
              <w:t xml:space="preserve"> понятиями: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равенство фигур, равные фигуры,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формулировать учебные задачи;  осуществлять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 к</w:t>
            </w:r>
          </w:p>
        </w:tc>
      </w:tr>
      <w:tr w:rsidR="001F1DDA">
        <w:trPr>
          <w:trHeight w:val="24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равенство  фигур, </w:t>
            </w:r>
            <w:proofErr w:type="gramStart"/>
            <w:r>
              <w:rPr>
                <w:rFonts w:eastAsia="Times New Roman"/>
              </w:rPr>
              <w:t>равные</w:t>
            </w:r>
            <w:proofErr w:type="gramEnd"/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равенство треугольников, параллель-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самоконтроль своей деятельности в рамках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саморазвитию и</w:t>
            </w:r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фигуры, равенство </w:t>
            </w:r>
            <w:proofErr w:type="spellStart"/>
            <w:r>
              <w:rPr>
                <w:rFonts w:eastAsia="Times New Roman"/>
              </w:rPr>
              <w:t>тре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ность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gramStart"/>
            <w:r>
              <w:rPr>
                <w:rFonts w:eastAsia="Times New Roman"/>
                <w:i/>
                <w:iCs/>
              </w:rPr>
              <w:t>прямых</w:t>
            </w:r>
            <w:proofErr w:type="gramEnd"/>
            <w:r>
              <w:rPr>
                <w:rFonts w:eastAsia="Times New Roman"/>
                <w:i/>
                <w:iCs/>
              </w:rPr>
              <w:t>, перпендикулярность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предложенных условий и требований; находить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самообразованию на основе</w:t>
            </w:r>
          </w:p>
        </w:tc>
      </w:tr>
      <w:tr w:rsidR="001F1DDA">
        <w:trPr>
          <w:trHeight w:val="25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угольников,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параллель-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прямых</w:t>
            </w:r>
            <w:proofErr w:type="gramEnd"/>
            <w:r>
              <w:rPr>
                <w:rFonts w:eastAsia="Times New Roman"/>
                <w:i/>
                <w:iCs/>
              </w:rPr>
              <w:t>, углы между прямыми,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достаточные средства для выполнения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мотивации к обучению 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>-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ность</w:t>
            </w:r>
            <w:proofErr w:type="spellEnd"/>
            <w:r>
              <w:rPr>
                <w:rFonts w:eastAsia="Times New Roman"/>
              </w:rPr>
              <w:t xml:space="preserve"> прямых,  </w:t>
            </w:r>
            <w:proofErr w:type="spellStart"/>
            <w:r>
              <w:rPr>
                <w:rFonts w:eastAsia="Times New Roman"/>
              </w:rPr>
              <w:t>перпенди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перпендикуляр, наклонная, проекция,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учебных действий; наблюдать и анализировать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знанию; готовность и</w:t>
            </w:r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кулярность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прямых</w:t>
            </w:r>
            <w:proofErr w:type="gramEnd"/>
            <w:r>
              <w:rPr>
                <w:rFonts w:eastAsia="Times New Roman"/>
              </w:rPr>
              <w:t>,  углы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подобие фигур, подобные фигуры,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собственную учебную  и познавательную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способность </w:t>
            </w:r>
            <w:proofErr w:type="gramStart"/>
            <w:r>
              <w:rPr>
                <w:rFonts w:eastAsia="Times New Roman"/>
              </w:rPr>
              <w:t>осознанному</w:t>
            </w:r>
            <w:proofErr w:type="gramEnd"/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между прямыми, </w:t>
            </w:r>
            <w:proofErr w:type="spellStart"/>
            <w:r>
              <w:rPr>
                <w:rFonts w:eastAsia="Times New Roman"/>
              </w:rPr>
              <w:t>перпен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подобные треугольники;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 и деятельность других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выбору и построению</w:t>
            </w:r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дикуляр</w:t>
            </w:r>
            <w:proofErr w:type="spellEnd"/>
            <w:r>
              <w:rPr>
                <w:rFonts w:eastAsia="Times New Roman"/>
              </w:rPr>
              <w:t xml:space="preserve">, наклонная, </w:t>
            </w:r>
            <w:proofErr w:type="gramStart"/>
            <w:r>
              <w:rPr>
                <w:rFonts w:eastAsia="Times New Roman"/>
              </w:rPr>
              <w:t>про</w:t>
            </w:r>
            <w:proofErr w:type="gramEnd"/>
            <w:r>
              <w:rPr>
                <w:rFonts w:eastAsia="Times New Roman"/>
              </w:rPr>
              <w:t>-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• применять теорему Фалеса и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  <w:r>
              <w:rPr>
                <w:rFonts w:eastAsia="Times New Roman"/>
              </w:rPr>
              <w:t xml:space="preserve"> в процессе взаимопроверки.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дальнейшей ин-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екция</w:t>
            </w:r>
            <w:proofErr w:type="spellEnd"/>
            <w:r>
              <w:rPr>
                <w:rFonts w:eastAsia="Times New Roman"/>
              </w:rPr>
              <w:t>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теорему о </w:t>
            </w:r>
            <w:proofErr w:type="gramStart"/>
            <w:r>
              <w:rPr>
                <w:rFonts w:eastAsia="Times New Roman"/>
                <w:i/>
                <w:iCs/>
              </w:rPr>
              <w:t>пропорциональных</w:t>
            </w:r>
            <w:proofErr w:type="gram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Познавательные</w:t>
            </w:r>
            <w:proofErr w:type="gramEnd"/>
            <w:r>
              <w:rPr>
                <w:rFonts w:eastAsia="Times New Roman"/>
                <w:i/>
                <w:iCs/>
              </w:rPr>
              <w:t xml:space="preserve">: </w:t>
            </w:r>
            <w:r>
              <w:rPr>
                <w:rFonts w:eastAsia="Times New Roman"/>
              </w:rPr>
              <w:t>выделять общий признак двух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дивидуальной</w:t>
            </w:r>
            <w:proofErr w:type="spellEnd"/>
            <w:r>
              <w:rPr>
                <w:rFonts w:eastAsia="Times New Roman"/>
              </w:rPr>
              <w:t xml:space="preserve"> траектории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использовать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right="25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отноше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отрезках</w:t>
            </w:r>
            <w:proofErr w:type="gramEnd"/>
            <w:r>
              <w:rPr>
                <w:rFonts w:eastAsia="Times New Roman"/>
                <w:i/>
                <w:iCs/>
              </w:rPr>
              <w:t xml:space="preserve"> при решении задач;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или нескольких предметов или явлений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образования на базе</w:t>
            </w:r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ния</w:t>
            </w:r>
            <w:proofErr w:type="spellEnd"/>
            <w:r>
              <w:rPr>
                <w:rFonts w:eastAsia="Times New Roman"/>
              </w:rPr>
              <w:t xml:space="preserve"> для решения простей-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• характеризовать взаимное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объяснять и их сходство; строить рассуждение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ориентировки в мире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ших</w:t>
            </w:r>
            <w:proofErr w:type="spellEnd"/>
            <w:r>
              <w:rPr>
                <w:rFonts w:eastAsia="Times New Roman"/>
              </w:rPr>
              <w:t xml:space="preserve"> задач, возникающих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расположение прямой и окружности,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основе сравнения предметов и явлений,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профессий и</w:t>
            </w:r>
          </w:p>
        </w:tc>
      </w:tr>
      <w:tr w:rsidR="001F1DDA">
        <w:trPr>
          <w:trHeight w:val="25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реальной жизни.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двух окружностей.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выделяя при этом общие признаки; излагать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профессиональных </w:t>
            </w:r>
            <w:proofErr w:type="spellStart"/>
            <w:r>
              <w:rPr>
                <w:rFonts w:eastAsia="Times New Roman"/>
              </w:rPr>
              <w:t>предпоч</w:t>
            </w:r>
            <w:proofErr w:type="spellEnd"/>
            <w:r>
              <w:rPr>
                <w:rFonts w:eastAsia="Times New Roman"/>
              </w:rPr>
              <w:t>-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• использовать отношения </w:t>
            </w:r>
            <w:proofErr w:type="gramStart"/>
            <w:r>
              <w:rPr>
                <w:rFonts w:eastAsia="Times New Roman"/>
                <w:i/>
                <w:iCs/>
              </w:rPr>
              <w:t>для</w:t>
            </w:r>
            <w:proofErr w:type="gram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полученную информацию, интерпретируя ее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тений</w:t>
            </w:r>
            <w:proofErr w:type="spellEnd"/>
            <w:r>
              <w:rPr>
                <w:rFonts w:eastAsia="Times New Roman"/>
              </w:rPr>
              <w:t xml:space="preserve">, с учетом </w:t>
            </w:r>
            <w:proofErr w:type="gramStart"/>
            <w:r>
              <w:rPr>
                <w:rFonts w:eastAsia="Times New Roman"/>
              </w:rPr>
              <w:t>устойчивых</w:t>
            </w:r>
            <w:proofErr w:type="gramEnd"/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решения задач, возникающих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контексте решаемой задачи; делать вывод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познавательных интересов.</w:t>
            </w:r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520" w:type="dxa"/>
            <w:vAlign w:val="bottom"/>
          </w:tcPr>
          <w:p w:rsidR="001F1DDA" w:rsidRDefault="001F1DDA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реальной жизни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основе критического анализа разных точек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Сформированность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ответст</w:t>
            </w:r>
            <w:proofErr w:type="spellEnd"/>
            <w:r>
              <w:rPr>
                <w:rFonts w:eastAsia="Times New Roman"/>
              </w:rPr>
              <w:t>-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зрения, подтверждать вывод </w:t>
            </w:r>
            <w:proofErr w:type="gramStart"/>
            <w:r>
              <w:rPr>
                <w:rFonts w:eastAsia="Times New Roman"/>
              </w:rPr>
              <w:t>собственной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венного отношения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520" w:type="dxa"/>
            <w:vAlign w:val="bottom"/>
          </w:tcPr>
          <w:p w:rsidR="001F1DDA" w:rsidRDefault="001F1DDA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аргументацией  или самостоятельно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учению; </w:t>
            </w:r>
            <w:proofErr w:type="gramStart"/>
            <w:r>
              <w:rPr>
                <w:rFonts w:eastAsia="Times New Roman"/>
              </w:rPr>
              <w:t>уважительного</w:t>
            </w:r>
            <w:proofErr w:type="gramEnd"/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полученными данными.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отношения к труду, наличие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Коммуникативные: </w:t>
            </w:r>
            <w:r>
              <w:rPr>
                <w:rFonts w:eastAsia="Times New Roman"/>
              </w:rPr>
              <w:t>определять возможные роли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опыта участия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  <w:r>
              <w:rPr>
                <w:rFonts w:eastAsia="Times New Roman"/>
              </w:rPr>
              <w:t xml:space="preserve"> социально</w:t>
            </w:r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520" w:type="dxa"/>
            <w:vAlign w:val="bottom"/>
          </w:tcPr>
          <w:p w:rsidR="001F1DDA" w:rsidRDefault="001F1DDA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 совместной деятельности; играть </w:t>
            </w:r>
            <w:proofErr w:type="gramStart"/>
            <w:r>
              <w:rPr>
                <w:rFonts w:eastAsia="Times New Roman"/>
              </w:rPr>
              <w:t>определен</w:t>
            </w:r>
            <w:proofErr w:type="gramEnd"/>
            <w:r>
              <w:rPr>
                <w:rFonts w:eastAsia="Times New Roman"/>
              </w:rPr>
              <w:t>-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значимом </w:t>
            </w:r>
            <w:proofErr w:type="gramStart"/>
            <w:r>
              <w:rPr>
                <w:rFonts w:eastAsia="Times New Roman"/>
              </w:rPr>
              <w:t>труде</w:t>
            </w:r>
            <w:proofErr w:type="gramEnd"/>
            <w:r>
              <w:rPr>
                <w:rFonts w:eastAsia="Times New Roman"/>
              </w:rPr>
              <w:t>.</w:t>
            </w: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ную</w:t>
            </w:r>
            <w:proofErr w:type="spellEnd"/>
            <w:r>
              <w:rPr>
                <w:rFonts w:eastAsia="Times New Roman"/>
              </w:rPr>
              <w:t xml:space="preserve"> роль в совместной деятельности;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520" w:type="dxa"/>
            <w:vAlign w:val="bottom"/>
          </w:tcPr>
          <w:p w:rsidR="001F1DDA" w:rsidRDefault="001F1DDA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принимать позицию собеседника, понимая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позицию </w:t>
            </w:r>
            <w:proofErr w:type="gramStart"/>
            <w:r>
              <w:rPr>
                <w:rFonts w:eastAsia="Times New Roman"/>
              </w:rPr>
              <w:t>другого</w:t>
            </w:r>
            <w:proofErr w:type="gramEnd"/>
            <w:r>
              <w:rPr>
                <w:rFonts w:eastAsia="Times New Roman"/>
              </w:rPr>
              <w:t>; строить позитивные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отношения в процессе </w:t>
            </w:r>
            <w:proofErr w:type="gramStart"/>
            <w:r>
              <w:rPr>
                <w:rFonts w:eastAsia="Times New Roman"/>
              </w:rPr>
              <w:t>учебной</w:t>
            </w:r>
            <w:proofErr w:type="gramEnd"/>
            <w:r>
              <w:rPr>
                <w:rFonts w:eastAsia="Times New Roman"/>
              </w:rPr>
              <w:t xml:space="preserve"> и </w:t>
            </w:r>
            <w:proofErr w:type="spellStart"/>
            <w:r>
              <w:rPr>
                <w:rFonts w:eastAsia="Times New Roman"/>
              </w:rPr>
              <w:t>познаватель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520" w:type="dxa"/>
            <w:vAlign w:val="bottom"/>
          </w:tcPr>
          <w:p w:rsidR="001F1DDA" w:rsidRDefault="001F1DDA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ной деятельности; организовывать </w:t>
            </w:r>
            <w:proofErr w:type="gramStart"/>
            <w:r>
              <w:rPr>
                <w:rFonts w:eastAsia="Times New Roman"/>
              </w:rPr>
              <w:t>учебное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 в группе; использовать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520" w:type="dxa"/>
            <w:vAlign w:val="bottom"/>
          </w:tcPr>
          <w:p w:rsidR="001F1DDA" w:rsidRDefault="001F1DDA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невербальные средства или наглядные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материалы, подготовленные/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1F1DDA" w:rsidRDefault="001F1DD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отобранные под руководством учителя.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465"/>
        </w:trPr>
        <w:tc>
          <w:tcPr>
            <w:tcW w:w="146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1F1DDA" w:rsidRDefault="004D6B48">
            <w:pPr>
              <w:ind w:left="21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</w:tbl>
    <w:p w:rsidR="001F1DDA" w:rsidRDefault="001F1DDA">
      <w:pPr>
        <w:sectPr w:rsidR="001F1DDA">
          <w:pgSz w:w="16840" w:h="11909" w:orient="landscape"/>
          <w:pgMar w:top="1278" w:right="494" w:bottom="430" w:left="460" w:header="0" w:footer="0" w:gutter="0"/>
          <w:cols w:space="720" w:equalWidth="0">
            <w:col w:w="15880"/>
          </w:cols>
        </w:sectPr>
      </w:pPr>
    </w:p>
    <w:p w:rsidR="001F1DDA" w:rsidRDefault="003325BE">
      <w:pPr>
        <w:spacing w:line="33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2" o:spid="_x0000_s1027" style="position:absolute;z-index:251650048;visibility:visible;mso-wrap-distance-left:0;mso-wrap-distance-right:0;mso-position-horizontal-relative:page;mso-position-vertical-relative:page" from="22.9pt,65.25pt" to="817.55pt,65.25pt" o:allowincell="f" strokeweight=".25397mm">
            <w10:wrap anchorx="page" anchory="page"/>
          </v:line>
        </w:pict>
      </w:r>
      <w:r>
        <w:rPr>
          <w:sz w:val="20"/>
          <w:szCs w:val="20"/>
        </w:rPr>
        <w:pict>
          <v:line id="Shape 3" o:spid="_x0000_s1028" style="position:absolute;z-index:251651072;visibility:visible;mso-wrap-distance-left:0;mso-wrap-distance-right:0;mso-position-horizontal-relative:page;mso-position-vertical-relative:page" from="23.25pt,64.9pt" to="23.25pt,433.3pt" o:allowincell="f" strokeweight=".25397mm">
            <w10:wrap anchorx="page" anchory="page"/>
          </v:line>
        </w:pict>
      </w:r>
      <w:r>
        <w:rPr>
          <w:sz w:val="20"/>
          <w:szCs w:val="20"/>
        </w:rPr>
        <w:pict>
          <v:line id="Shape 4" o:spid="_x0000_s1029" style="position:absolute;z-index:251652096;visibility:visible;mso-wrap-distance-left:0;mso-wrap-distance-right:0;mso-position-horizontal-relative:page;mso-position-vertical-relative:page" from="94.1pt,64.9pt" to="94.1pt,433.3pt" o:allowincell="f" strokeweight=".25397mm">
            <w10:wrap anchorx="page" anchory="page"/>
          </v:line>
        </w:pict>
      </w:r>
    </w:p>
    <w:p w:rsidR="001F1DDA" w:rsidRDefault="004D6B48">
      <w:pPr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>3.Измерения</w:t>
      </w:r>
    </w:p>
    <w:p w:rsidR="001F1DDA" w:rsidRDefault="001F1DDA">
      <w:pPr>
        <w:spacing w:line="21" w:lineRule="exact"/>
        <w:rPr>
          <w:sz w:val="20"/>
          <w:szCs w:val="20"/>
        </w:rPr>
      </w:pPr>
    </w:p>
    <w:p w:rsidR="001F1DDA" w:rsidRDefault="004D6B48">
      <w:pPr>
        <w:rPr>
          <w:sz w:val="20"/>
          <w:szCs w:val="20"/>
        </w:rPr>
      </w:pPr>
      <w:r>
        <w:rPr>
          <w:rFonts w:eastAsia="Times New Roman"/>
          <w:b/>
          <w:bCs/>
        </w:rPr>
        <w:t>и</w:t>
      </w:r>
    </w:p>
    <w:p w:rsidR="001F1DDA" w:rsidRDefault="001F1DDA">
      <w:pPr>
        <w:spacing w:line="21" w:lineRule="exact"/>
        <w:rPr>
          <w:sz w:val="20"/>
          <w:szCs w:val="20"/>
        </w:rPr>
      </w:pPr>
    </w:p>
    <w:p w:rsidR="001F1DDA" w:rsidRDefault="004D6B48">
      <w:pPr>
        <w:rPr>
          <w:sz w:val="20"/>
          <w:szCs w:val="20"/>
        </w:rPr>
      </w:pPr>
      <w:r>
        <w:rPr>
          <w:rFonts w:eastAsia="Times New Roman"/>
          <w:b/>
          <w:bCs/>
        </w:rPr>
        <w:t>вычисления</w:t>
      </w:r>
    </w:p>
    <w:p w:rsidR="001F1DDA" w:rsidRDefault="004D6B4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F1DDA" w:rsidRDefault="004D6B48">
      <w:pPr>
        <w:spacing w:line="237" w:lineRule="auto"/>
        <w:ind w:left="8" w:right="60"/>
        <w:rPr>
          <w:sz w:val="20"/>
          <w:szCs w:val="20"/>
        </w:rPr>
      </w:pPr>
      <w:r>
        <w:rPr>
          <w:rFonts w:eastAsia="Times New Roman"/>
        </w:rPr>
        <w:t>- Выполнять измерение длин, расстояний, величин углов, с помощью инструментов для измерений длин и углов;</w:t>
      </w:r>
    </w:p>
    <w:p w:rsidR="001F1DDA" w:rsidRDefault="001F1DDA">
      <w:pPr>
        <w:spacing w:line="16" w:lineRule="exact"/>
        <w:rPr>
          <w:sz w:val="20"/>
          <w:szCs w:val="20"/>
        </w:rPr>
      </w:pPr>
    </w:p>
    <w:p w:rsidR="001F1DDA" w:rsidRDefault="004D6B48">
      <w:pPr>
        <w:numPr>
          <w:ilvl w:val="0"/>
          <w:numId w:val="1"/>
        </w:numPr>
        <w:tabs>
          <w:tab w:val="left" w:pos="135"/>
        </w:tabs>
        <w:spacing w:line="238" w:lineRule="auto"/>
        <w:ind w:left="8" w:right="260" w:hanging="8"/>
        <w:rPr>
          <w:rFonts w:eastAsia="Times New Roman"/>
        </w:rPr>
      </w:pPr>
      <w:r>
        <w:rPr>
          <w:rFonts w:eastAsia="Times New Roman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:rsidR="001F1DDA" w:rsidRDefault="001F1DDA">
      <w:pPr>
        <w:spacing w:line="16" w:lineRule="exact"/>
        <w:rPr>
          <w:rFonts w:eastAsia="Times New Roman"/>
        </w:rPr>
      </w:pPr>
    </w:p>
    <w:p w:rsidR="001F1DDA" w:rsidRDefault="004D6B48">
      <w:pPr>
        <w:numPr>
          <w:ilvl w:val="0"/>
          <w:numId w:val="1"/>
        </w:numPr>
        <w:tabs>
          <w:tab w:val="left" w:pos="144"/>
        </w:tabs>
        <w:spacing w:line="238" w:lineRule="auto"/>
        <w:ind w:left="8" w:right="240" w:hanging="8"/>
        <w:rPr>
          <w:rFonts w:eastAsia="Times New Roman"/>
        </w:rPr>
      </w:pPr>
      <w:r>
        <w:rPr>
          <w:rFonts w:eastAsia="Times New Roman"/>
        </w:rPr>
        <w:t>применять теорему Пифагора, базовые тригонометрические соотношения для вычисления длин, расстояний, площадей в простейших случаях;</w:t>
      </w:r>
    </w:p>
    <w:p w:rsidR="001F1DDA" w:rsidRDefault="001F1DDA">
      <w:pPr>
        <w:spacing w:line="15" w:lineRule="exact"/>
        <w:rPr>
          <w:rFonts w:eastAsia="Times New Roman"/>
        </w:rPr>
      </w:pPr>
    </w:p>
    <w:p w:rsidR="001F1DDA" w:rsidRDefault="004D6B48">
      <w:pPr>
        <w:numPr>
          <w:ilvl w:val="0"/>
          <w:numId w:val="1"/>
        </w:numPr>
        <w:tabs>
          <w:tab w:val="left" w:pos="144"/>
        </w:tabs>
        <w:spacing w:line="238" w:lineRule="auto"/>
        <w:ind w:left="8" w:hanging="8"/>
        <w:rPr>
          <w:rFonts w:eastAsia="Times New Roman"/>
        </w:rPr>
      </w:pPr>
      <w:r>
        <w:rPr>
          <w:rFonts w:eastAsia="Times New Roman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1F1DDA" w:rsidRDefault="004D6B4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F1DDA" w:rsidRDefault="004D6B48">
      <w:pPr>
        <w:numPr>
          <w:ilvl w:val="0"/>
          <w:numId w:val="2"/>
        </w:numPr>
        <w:tabs>
          <w:tab w:val="left" w:pos="123"/>
        </w:tabs>
        <w:spacing w:line="239" w:lineRule="auto"/>
        <w:ind w:left="-7" w:right="120" w:firstLine="7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Оперировать представлениями о длине, площади, объеме как величинами. </w:t>
      </w:r>
      <w:proofErr w:type="gramStart"/>
      <w:r>
        <w:rPr>
          <w:rFonts w:eastAsia="Times New Roman"/>
          <w:i/>
          <w:iCs/>
        </w:rPr>
        <w:t xml:space="preserve">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</w:t>
      </w:r>
      <w:proofErr w:type="spellStart"/>
      <w:r>
        <w:rPr>
          <w:rFonts w:eastAsia="Times New Roman"/>
          <w:i/>
          <w:iCs/>
        </w:rPr>
        <w:t>равносоставленности</w:t>
      </w:r>
      <w:proofErr w:type="spellEnd"/>
      <w:r>
        <w:rPr>
          <w:rFonts w:eastAsia="Times New Roman"/>
          <w:i/>
          <w:iCs/>
        </w:rPr>
        <w:t>;</w:t>
      </w:r>
      <w:proofErr w:type="gramEnd"/>
    </w:p>
    <w:p w:rsidR="001F1DDA" w:rsidRDefault="001F1DDA">
      <w:pPr>
        <w:spacing w:line="19" w:lineRule="exact"/>
        <w:rPr>
          <w:rFonts w:eastAsia="Times New Roman"/>
          <w:i/>
          <w:iCs/>
        </w:rPr>
      </w:pPr>
    </w:p>
    <w:p w:rsidR="001F1DDA" w:rsidRDefault="004D6B48">
      <w:pPr>
        <w:numPr>
          <w:ilvl w:val="0"/>
          <w:numId w:val="2"/>
        </w:numPr>
        <w:tabs>
          <w:tab w:val="left" w:pos="123"/>
        </w:tabs>
        <w:spacing w:line="236" w:lineRule="auto"/>
        <w:ind w:left="-7" w:firstLine="7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формулировать задачи на вычисление длин, площадей и объемов и решать их;</w:t>
      </w:r>
    </w:p>
    <w:p w:rsidR="001F1DDA" w:rsidRDefault="001F1DDA">
      <w:pPr>
        <w:spacing w:line="14" w:lineRule="exact"/>
        <w:rPr>
          <w:rFonts w:eastAsia="Times New Roman"/>
          <w:i/>
          <w:iCs/>
        </w:rPr>
      </w:pPr>
    </w:p>
    <w:p w:rsidR="001F1DDA" w:rsidRDefault="004D6B48">
      <w:pPr>
        <w:numPr>
          <w:ilvl w:val="0"/>
          <w:numId w:val="2"/>
        </w:numPr>
        <w:tabs>
          <w:tab w:val="left" w:pos="123"/>
        </w:tabs>
        <w:spacing w:line="234" w:lineRule="auto"/>
        <w:ind w:left="-7" w:right="1160" w:firstLine="7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проводить вычисления на местности;</w:t>
      </w:r>
    </w:p>
    <w:p w:rsidR="001F1DDA" w:rsidRDefault="001F1DDA">
      <w:pPr>
        <w:spacing w:line="10" w:lineRule="exact"/>
        <w:rPr>
          <w:rFonts w:eastAsia="Times New Roman"/>
          <w:i/>
          <w:iCs/>
        </w:rPr>
      </w:pPr>
    </w:p>
    <w:p w:rsidR="001F1DDA" w:rsidRDefault="004D6B48">
      <w:pPr>
        <w:numPr>
          <w:ilvl w:val="0"/>
          <w:numId w:val="2"/>
        </w:numPr>
        <w:tabs>
          <w:tab w:val="left" w:pos="119"/>
        </w:tabs>
        <w:spacing w:line="237" w:lineRule="auto"/>
        <w:ind w:left="-7" w:right="580" w:firstLine="7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применять формулы при вычислениях в смежных учебных предметах, </w:t>
      </w:r>
      <w:proofErr w:type="gramStart"/>
      <w:r>
        <w:rPr>
          <w:rFonts w:eastAsia="Times New Roman"/>
          <w:i/>
          <w:iCs/>
        </w:rPr>
        <w:t>в</w:t>
      </w:r>
      <w:proofErr w:type="gramEnd"/>
      <w:r>
        <w:rPr>
          <w:rFonts w:eastAsia="Times New Roman"/>
          <w:i/>
          <w:iCs/>
        </w:rPr>
        <w:t xml:space="preserve"> окружающей </w:t>
      </w:r>
      <w:proofErr w:type="spellStart"/>
      <w:r>
        <w:rPr>
          <w:rFonts w:eastAsia="Times New Roman"/>
          <w:i/>
          <w:iCs/>
        </w:rPr>
        <w:t>действителъности</w:t>
      </w:r>
      <w:proofErr w:type="spellEnd"/>
    </w:p>
    <w:p w:rsidR="001F1DDA" w:rsidRDefault="003325B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" o:spid="_x0000_s1030" style="position:absolute;z-index:251653120;visibility:visible;mso-wrap-distance-left:0;mso-wrap-distance-right:0" from="-5.35pt,-341.8pt" to="-5.35pt,26.55pt" o:allowincell="f" strokeweight=".72pt"/>
        </w:pict>
      </w:r>
      <w:r>
        <w:rPr>
          <w:sz w:val="20"/>
          <w:szCs w:val="20"/>
        </w:rPr>
        <w:pict>
          <v:line id="Shape 6" o:spid="_x0000_s1031" style="position:absolute;z-index:251654144;visibility:visible;mso-wrap-distance-left:0;mso-wrap-distance-right:0" from="185.9pt,-341.8pt" to="185.9pt,26.55pt" o:allowincell="f" strokeweight=".25397mm"/>
        </w:pict>
      </w:r>
      <w:r>
        <w:rPr>
          <w:sz w:val="20"/>
          <w:szCs w:val="20"/>
        </w:rPr>
        <w:pict>
          <v:line id="Shape 7" o:spid="_x0000_s1032" style="position:absolute;z-index:251655168;visibility:visible;mso-wrap-distance-left:0;mso-wrap-distance-right:0" from="-218.4pt,26.15pt" to="576.2pt,26.15pt" o:allowincell="f" strokeweight=".72pt"/>
        </w:pict>
      </w:r>
    </w:p>
    <w:p w:rsidR="001F1DDA" w:rsidRDefault="004D6B4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F1DDA" w:rsidRDefault="004D6B48">
      <w:pPr>
        <w:rPr>
          <w:sz w:val="20"/>
          <w:szCs w:val="20"/>
        </w:rPr>
      </w:pPr>
      <w:r>
        <w:rPr>
          <w:rFonts w:eastAsia="Times New Roman"/>
          <w:i/>
          <w:iCs/>
        </w:rPr>
        <w:t xml:space="preserve">Регулятивные: </w:t>
      </w:r>
      <w:r>
        <w:rPr>
          <w:rFonts w:eastAsia="Times New Roman"/>
        </w:rPr>
        <w:t>идентифицировать собственные</w:t>
      </w:r>
    </w:p>
    <w:p w:rsidR="001F1DDA" w:rsidRDefault="004D6B48">
      <w:pPr>
        <w:rPr>
          <w:sz w:val="20"/>
          <w:szCs w:val="20"/>
        </w:rPr>
      </w:pPr>
      <w:r>
        <w:rPr>
          <w:rFonts w:eastAsia="Times New Roman"/>
        </w:rPr>
        <w:t>проблемы и определять главную проблему;</w:t>
      </w:r>
    </w:p>
    <w:p w:rsidR="001F1DDA" w:rsidRDefault="004D6B48">
      <w:pPr>
        <w:rPr>
          <w:sz w:val="20"/>
          <w:szCs w:val="20"/>
        </w:rPr>
      </w:pPr>
      <w:r>
        <w:rPr>
          <w:rFonts w:eastAsia="Times New Roman"/>
        </w:rPr>
        <w:t>выдвигать версии решения проблемы,</w:t>
      </w:r>
    </w:p>
    <w:p w:rsidR="001F1DDA" w:rsidRDefault="004D6B48">
      <w:pPr>
        <w:rPr>
          <w:sz w:val="20"/>
          <w:szCs w:val="20"/>
        </w:rPr>
      </w:pPr>
      <w:r>
        <w:rPr>
          <w:rFonts w:eastAsia="Times New Roman"/>
        </w:rPr>
        <w:t>формулировать гипотезы, предвосхищать</w:t>
      </w:r>
    </w:p>
    <w:p w:rsidR="001F1DDA" w:rsidRDefault="004D6B48">
      <w:pPr>
        <w:rPr>
          <w:sz w:val="20"/>
          <w:szCs w:val="20"/>
        </w:rPr>
      </w:pPr>
      <w:r>
        <w:rPr>
          <w:rFonts w:eastAsia="Times New Roman"/>
        </w:rPr>
        <w:t>конечный результат; обосновывать и</w:t>
      </w:r>
    </w:p>
    <w:p w:rsidR="001F1DDA" w:rsidRDefault="004D6B48">
      <w:pPr>
        <w:rPr>
          <w:sz w:val="20"/>
          <w:szCs w:val="20"/>
        </w:rPr>
      </w:pPr>
      <w:r>
        <w:rPr>
          <w:rFonts w:eastAsia="Times New Roman"/>
        </w:rPr>
        <w:t xml:space="preserve">осуществлять выбор наиболее </w:t>
      </w:r>
      <w:proofErr w:type="gramStart"/>
      <w:r>
        <w:rPr>
          <w:rFonts w:eastAsia="Times New Roman"/>
        </w:rPr>
        <w:t>эффективных</w:t>
      </w:r>
      <w:proofErr w:type="gramEnd"/>
    </w:p>
    <w:p w:rsidR="001F1DDA" w:rsidRDefault="004D6B48">
      <w:pPr>
        <w:rPr>
          <w:sz w:val="20"/>
          <w:szCs w:val="20"/>
        </w:rPr>
      </w:pPr>
      <w:r>
        <w:rPr>
          <w:rFonts w:eastAsia="Times New Roman"/>
        </w:rPr>
        <w:t>способов решения учебных и познавательных</w:t>
      </w:r>
    </w:p>
    <w:p w:rsidR="001F1DDA" w:rsidRDefault="004D6B48">
      <w:pPr>
        <w:rPr>
          <w:sz w:val="20"/>
          <w:szCs w:val="20"/>
        </w:rPr>
      </w:pPr>
      <w:r>
        <w:rPr>
          <w:rFonts w:eastAsia="Times New Roman"/>
        </w:rPr>
        <w:t xml:space="preserve">задач; сверять свои действия с целью и, </w:t>
      </w:r>
      <w:proofErr w:type="gramStart"/>
      <w:r>
        <w:rPr>
          <w:rFonts w:eastAsia="Times New Roman"/>
        </w:rPr>
        <w:t>при</w:t>
      </w:r>
      <w:proofErr w:type="gramEnd"/>
    </w:p>
    <w:p w:rsidR="001F1DDA" w:rsidRDefault="004D6B48">
      <w:pPr>
        <w:spacing w:line="238" w:lineRule="auto"/>
        <w:rPr>
          <w:sz w:val="20"/>
          <w:szCs w:val="20"/>
        </w:rPr>
      </w:pPr>
      <w:r>
        <w:rPr>
          <w:rFonts w:eastAsia="Times New Roman"/>
        </w:rPr>
        <w:t>необходимости, исправлять ошибки</w:t>
      </w:r>
    </w:p>
    <w:p w:rsidR="001F1DDA" w:rsidRDefault="001F1DDA">
      <w:pPr>
        <w:spacing w:line="2" w:lineRule="exact"/>
        <w:rPr>
          <w:sz w:val="20"/>
          <w:szCs w:val="20"/>
        </w:rPr>
      </w:pPr>
    </w:p>
    <w:p w:rsidR="001F1DDA" w:rsidRDefault="004D6B48">
      <w:pPr>
        <w:rPr>
          <w:sz w:val="20"/>
          <w:szCs w:val="20"/>
        </w:rPr>
      </w:pPr>
      <w:r>
        <w:rPr>
          <w:rFonts w:eastAsia="Times New Roman"/>
        </w:rPr>
        <w:t>самостоятельно анализировать и обосновывать</w:t>
      </w:r>
    </w:p>
    <w:p w:rsidR="001F1DDA" w:rsidRDefault="004D6B48">
      <w:pPr>
        <w:rPr>
          <w:sz w:val="20"/>
          <w:szCs w:val="20"/>
        </w:rPr>
      </w:pPr>
      <w:r>
        <w:rPr>
          <w:rFonts w:eastAsia="Times New Roman"/>
        </w:rPr>
        <w:t>применение соответствующего инструментария</w:t>
      </w:r>
    </w:p>
    <w:p w:rsidR="001F1DDA" w:rsidRDefault="004D6B48">
      <w:pPr>
        <w:rPr>
          <w:sz w:val="20"/>
          <w:szCs w:val="20"/>
        </w:rPr>
      </w:pPr>
      <w:r>
        <w:rPr>
          <w:rFonts w:eastAsia="Times New Roman"/>
        </w:rPr>
        <w:t>для выполнения учебной задачи.</w:t>
      </w:r>
    </w:p>
    <w:p w:rsidR="001F1DDA" w:rsidRDefault="004D6B48">
      <w:pPr>
        <w:rPr>
          <w:sz w:val="20"/>
          <w:szCs w:val="20"/>
        </w:rPr>
      </w:pPr>
      <w:r>
        <w:rPr>
          <w:rFonts w:eastAsia="Times New Roman"/>
          <w:i/>
          <w:iCs/>
        </w:rPr>
        <w:t xml:space="preserve">Познавательные: </w:t>
      </w:r>
      <w:r>
        <w:rPr>
          <w:rFonts w:eastAsia="Times New Roman"/>
        </w:rPr>
        <w:t>самостоятельно указывать на</w:t>
      </w:r>
    </w:p>
    <w:p w:rsidR="001F1DDA" w:rsidRDefault="004D6B48">
      <w:pPr>
        <w:spacing w:line="238" w:lineRule="auto"/>
        <w:rPr>
          <w:sz w:val="20"/>
          <w:szCs w:val="20"/>
        </w:rPr>
      </w:pPr>
      <w:r>
        <w:rPr>
          <w:rFonts w:eastAsia="Times New Roman"/>
        </w:rPr>
        <w:t>информацию, нуждающуюся в проверке,</w:t>
      </w:r>
    </w:p>
    <w:p w:rsidR="001F1DDA" w:rsidRDefault="001F1DDA">
      <w:pPr>
        <w:spacing w:line="2" w:lineRule="exact"/>
        <w:rPr>
          <w:sz w:val="20"/>
          <w:szCs w:val="20"/>
        </w:rPr>
      </w:pPr>
    </w:p>
    <w:p w:rsidR="001F1DDA" w:rsidRDefault="004D6B48">
      <w:pPr>
        <w:rPr>
          <w:sz w:val="20"/>
          <w:szCs w:val="20"/>
        </w:rPr>
      </w:pPr>
      <w:r>
        <w:rPr>
          <w:rFonts w:eastAsia="Times New Roman"/>
        </w:rPr>
        <w:t>предлагать и применять способ проверки</w:t>
      </w:r>
    </w:p>
    <w:p w:rsidR="001F1DDA" w:rsidRDefault="004D6B48">
      <w:pPr>
        <w:rPr>
          <w:sz w:val="20"/>
          <w:szCs w:val="20"/>
        </w:rPr>
      </w:pPr>
      <w:r>
        <w:rPr>
          <w:rFonts w:eastAsia="Times New Roman"/>
        </w:rPr>
        <w:t>достоверности информации; строить</w:t>
      </w:r>
    </w:p>
    <w:p w:rsidR="001F1DDA" w:rsidRDefault="004D6B48">
      <w:pPr>
        <w:rPr>
          <w:sz w:val="20"/>
          <w:szCs w:val="20"/>
        </w:rPr>
      </w:pPr>
      <w:r>
        <w:rPr>
          <w:rFonts w:eastAsia="Times New Roman"/>
        </w:rPr>
        <w:t>модель/схему на основе условий задачи и/или</w:t>
      </w:r>
    </w:p>
    <w:p w:rsidR="001F1DDA" w:rsidRDefault="004D6B48">
      <w:pPr>
        <w:rPr>
          <w:sz w:val="20"/>
          <w:szCs w:val="20"/>
        </w:rPr>
      </w:pPr>
      <w:r>
        <w:rPr>
          <w:rFonts w:eastAsia="Times New Roman"/>
        </w:rPr>
        <w:t>способа ее решения;</w:t>
      </w:r>
    </w:p>
    <w:p w:rsidR="001F1DDA" w:rsidRDefault="001F1DDA">
      <w:pPr>
        <w:spacing w:line="10" w:lineRule="exact"/>
        <w:rPr>
          <w:sz w:val="20"/>
          <w:szCs w:val="20"/>
        </w:rPr>
      </w:pPr>
    </w:p>
    <w:p w:rsidR="001F1DDA" w:rsidRDefault="004D6B48">
      <w:pPr>
        <w:rPr>
          <w:sz w:val="20"/>
          <w:szCs w:val="20"/>
        </w:rPr>
      </w:pPr>
      <w:r>
        <w:rPr>
          <w:rFonts w:eastAsia="Times New Roman"/>
          <w:i/>
          <w:iCs/>
          <w:sz w:val="21"/>
          <w:szCs w:val="21"/>
        </w:rPr>
        <w:t xml:space="preserve">Коммуникативные: </w:t>
      </w:r>
      <w:r>
        <w:rPr>
          <w:rFonts w:eastAsia="Times New Roman"/>
          <w:sz w:val="21"/>
          <w:szCs w:val="21"/>
        </w:rPr>
        <w:t>определять свои действия и</w:t>
      </w:r>
    </w:p>
    <w:p w:rsidR="001F1DDA" w:rsidRDefault="001F1DDA">
      <w:pPr>
        <w:spacing w:line="13" w:lineRule="exact"/>
        <w:rPr>
          <w:sz w:val="20"/>
          <w:szCs w:val="20"/>
        </w:rPr>
      </w:pPr>
    </w:p>
    <w:p w:rsidR="001F1DDA" w:rsidRDefault="004D6B48">
      <w:pPr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действия партнера, которые способствовали или</w:t>
      </w:r>
    </w:p>
    <w:p w:rsidR="001F1DDA" w:rsidRDefault="004D6B48">
      <w:pPr>
        <w:rPr>
          <w:sz w:val="20"/>
          <w:szCs w:val="20"/>
        </w:rPr>
      </w:pPr>
      <w:r>
        <w:rPr>
          <w:rFonts w:eastAsia="Times New Roman"/>
        </w:rPr>
        <w:t>препятствовали продуктивной коммуникации;</w:t>
      </w:r>
    </w:p>
    <w:p w:rsidR="001F1DDA" w:rsidRDefault="001F1DDA">
      <w:pPr>
        <w:spacing w:line="12" w:lineRule="exact"/>
        <w:rPr>
          <w:sz w:val="20"/>
          <w:szCs w:val="20"/>
        </w:rPr>
      </w:pPr>
    </w:p>
    <w:p w:rsidR="001F1DDA" w:rsidRDefault="004D6B48">
      <w:pPr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корректно и </w:t>
      </w:r>
      <w:proofErr w:type="spellStart"/>
      <w:r>
        <w:rPr>
          <w:rFonts w:eastAsia="Times New Roman"/>
          <w:sz w:val="21"/>
          <w:szCs w:val="21"/>
        </w:rPr>
        <w:t>аргументированно</w:t>
      </w:r>
      <w:proofErr w:type="spellEnd"/>
      <w:r>
        <w:rPr>
          <w:rFonts w:eastAsia="Times New Roman"/>
          <w:sz w:val="21"/>
          <w:szCs w:val="21"/>
        </w:rPr>
        <w:t xml:space="preserve"> отстаивать свою</w:t>
      </w:r>
    </w:p>
    <w:p w:rsidR="001F1DDA" w:rsidRDefault="004D6B48">
      <w:pPr>
        <w:rPr>
          <w:sz w:val="20"/>
          <w:szCs w:val="20"/>
        </w:rPr>
      </w:pPr>
      <w:r>
        <w:rPr>
          <w:rFonts w:eastAsia="Times New Roman"/>
        </w:rPr>
        <w:t>точку зрения, в дискуссии уметь выдвигать</w:t>
      </w:r>
    </w:p>
    <w:p w:rsidR="001F1DDA" w:rsidRDefault="004D6B48">
      <w:pPr>
        <w:spacing w:line="238" w:lineRule="auto"/>
        <w:rPr>
          <w:sz w:val="20"/>
          <w:szCs w:val="20"/>
        </w:rPr>
      </w:pPr>
      <w:r>
        <w:rPr>
          <w:rFonts w:eastAsia="Times New Roman"/>
        </w:rPr>
        <w:t>контраргументы, перефразировать свою мысль</w:t>
      </w:r>
    </w:p>
    <w:p w:rsidR="001F1DDA" w:rsidRDefault="001F1DDA">
      <w:pPr>
        <w:spacing w:line="2" w:lineRule="exact"/>
        <w:rPr>
          <w:sz w:val="20"/>
          <w:szCs w:val="20"/>
        </w:rPr>
      </w:pPr>
    </w:p>
    <w:p w:rsidR="001F1DDA" w:rsidRDefault="004D6B48">
      <w:pPr>
        <w:rPr>
          <w:sz w:val="20"/>
          <w:szCs w:val="20"/>
        </w:rPr>
      </w:pPr>
      <w:proofErr w:type="gramStart"/>
      <w:r>
        <w:rPr>
          <w:rFonts w:eastAsia="Times New Roman"/>
        </w:rPr>
        <w:t>(владение механизмом эквивалентных</w:t>
      </w:r>
      <w:proofErr w:type="gramEnd"/>
    </w:p>
    <w:p w:rsidR="001F1DDA" w:rsidRDefault="004D6B48">
      <w:pPr>
        <w:rPr>
          <w:sz w:val="20"/>
          <w:szCs w:val="20"/>
        </w:rPr>
      </w:pPr>
      <w:r>
        <w:rPr>
          <w:rFonts w:eastAsia="Times New Roman"/>
        </w:rPr>
        <w:t>замен).</w:t>
      </w:r>
    </w:p>
    <w:p w:rsidR="001F1DDA" w:rsidRDefault="004D6B4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F1DDA" w:rsidRDefault="004D6B48">
      <w:pPr>
        <w:ind w:left="4"/>
        <w:rPr>
          <w:sz w:val="20"/>
          <w:szCs w:val="20"/>
        </w:rPr>
      </w:pPr>
      <w:r>
        <w:rPr>
          <w:rFonts w:eastAsia="Times New Roman"/>
        </w:rPr>
        <w:t>Осознанное, уважительное и</w:t>
      </w:r>
    </w:p>
    <w:p w:rsidR="001F1DDA" w:rsidRDefault="003325B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" o:spid="_x0000_s1033" style="position:absolute;z-index:251656192;visibility:visible;mso-wrap-distance-left:0;mso-wrap-distance-right:0" from="-5.4pt,-12.95pt" to="-5.4pt,355.35pt" o:allowincell="f" strokeweight=".72pt"/>
        </w:pict>
      </w:r>
      <w:r>
        <w:rPr>
          <w:sz w:val="20"/>
          <w:szCs w:val="20"/>
        </w:rPr>
        <w:pict>
          <v:line id="Shape 9" o:spid="_x0000_s1034" style="position:absolute;z-index:251657216;visibility:visible;mso-wrap-distance-left:0;mso-wrap-distance-right:0" from="143.4pt,-12.95pt" to="143.4pt,355.35pt" o:allowincell="f" strokeweight=".25397mm"/>
        </w:pict>
      </w:r>
    </w:p>
    <w:p w:rsidR="001F1DDA" w:rsidRDefault="004D6B48">
      <w:pPr>
        <w:ind w:left="4"/>
        <w:rPr>
          <w:sz w:val="20"/>
          <w:szCs w:val="20"/>
        </w:rPr>
      </w:pPr>
      <w:r>
        <w:rPr>
          <w:rFonts w:eastAsia="Times New Roman"/>
        </w:rPr>
        <w:t>доброжелательное</w:t>
      </w:r>
    </w:p>
    <w:p w:rsidR="001F1DDA" w:rsidRDefault="004D6B48">
      <w:pPr>
        <w:ind w:left="4"/>
        <w:rPr>
          <w:sz w:val="20"/>
          <w:szCs w:val="20"/>
        </w:rPr>
      </w:pPr>
      <w:r>
        <w:rPr>
          <w:rFonts w:eastAsia="Times New Roman"/>
        </w:rPr>
        <w:t xml:space="preserve">отношение к </w:t>
      </w:r>
      <w:proofErr w:type="gramStart"/>
      <w:r>
        <w:rPr>
          <w:rFonts w:eastAsia="Times New Roman"/>
        </w:rPr>
        <w:t>другому</w:t>
      </w:r>
      <w:proofErr w:type="gramEnd"/>
    </w:p>
    <w:p w:rsidR="001F1DDA" w:rsidRDefault="004D6B48">
      <w:pPr>
        <w:ind w:left="4"/>
        <w:rPr>
          <w:sz w:val="20"/>
          <w:szCs w:val="20"/>
        </w:rPr>
      </w:pPr>
      <w:r>
        <w:rPr>
          <w:rFonts w:eastAsia="Times New Roman"/>
        </w:rPr>
        <w:t>человеку, его мнению,</w:t>
      </w:r>
    </w:p>
    <w:p w:rsidR="001F1DDA" w:rsidRDefault="004D6B48">
      <w:pPr>
        <w:ind w:left="4"/>
        <w:rPr>
          <w:sz w:val="20"/>
          <w:szCs w:val="20"/>
        </w:rPr>
      </w:pPr>
      <w:r>
        <w:rPr>
          <w:rFonts w:eastAsia="Times New Roman"/>
        </w:rPr>
        <w:t>мировоззрению, культуре,</w:t>
      </w:r>
    </w:p>
    <w:p w:rsidR="001F1DDA" w:rsidRDefault="004D6B48">
      <w:pPr>
        <w:ind w:left="4"/>
        <w:rPr>
          <w:sz w:val="20"/>
          <w:szCs w:val="20"/>
        </w:rPr>
      </w:pPr>
      <w:r>
        <w:rPr>
          <w:rFonts w:eastAsia="Times New Roman"/>
        </w:rPr>
        <w:t>языку, вере, гражданской</w:t>
      </w:r>
    </w:p>
    <w:p w:rsidR="001F1DDA" w:rsidRDefault="004D6B48">
      <w:pPr>
        <w:tabs>
          <w:tab w:val="left" w:pos="984"/>
        </w:tabs>
        <w:ind w:left="4"/>
        <w:rPr>
          <w:sz w:val="20"/>
          <w:szCs w:val="20"/>
        </w:rPr>
      </w:pPr>
      <w:r>
        <w:rPr>
          <w:rFonts w:eastAsia="Times New Roman"/>
        </w:rPr>
        <w:t>позиции.</w:t>
      </w:r>
      <w:r>
        <w:rPr>
          <w:rFonts w:eastAsia="Times New Roman"/>
        </w:rPr>
        <w:tab/>
        <w:t xml:space="preserve">Готовность и </w:t>
      </w:r>
      <w:proofErr w:type="spellStart"/>
      <w:r>
        <w:rPr>
          <w:rFonts w:eastAsia="Times New Roman"/>
        </w:rPr>
        <w:t>спо</w:t>
      </w:r>
      <w:proofErr w:type="spellEnd"/>
      <w:r>
        <w:rPr>
          <w:rFonts w:eastAsia="Times New Roman"/>
        </w:rPr>
        <w:t>-</w:t>
      </w:r>
    </w:p>
    <w:p w:rsidR="001F1DDA" w:rsidRDefault="004D6B48">
      <w:pPr>
        <w:ind w:left="4"/>
        <w:rPr>
          <w:sz w:val="20"/>
          <w:szCs w:val="20"/>
        </w:rPr>
      </w:pPr>
      <w:proofErr w:type="spellStart"/>
      <w:r>
        <w:rPr>
          <w:rFonts w:eastAsia="Times New Roman"/>
        </w:rPr>
        <w:t>собность</w:t>
      </w:r>
      <w:proofErr w:type="spellEnd"/>
      <w:r>
        <w:rPr>
          <w:rFonts w:eastAsia="Times New Roman"/>
        </w:rPr>
        <w:t xml:space="preserve"> вести диалог </w:t>
      </w:r>
      <w:proofErr w:type="gramStart"/>
      <w:r>
        <w:rPr>
          <w:rFonts w:eastAsia="Times New Roman"/>
        </w:rPr>
        <w:t>с</w:t>
      </w:r>
      <w:proofErr w:type="gramEnd"/>
    </w:p>
    <w:p w:rsidR="001F1DDA" w:rsidRDefault="004D6B48">
      <w:pPr>
        <w:spacing w:line="238" w:lineRule="auto"/>
        <w:ind w:left="4"/>
        <w:rPr>
          <w:sz w:val="20"/>
          <w:szCs w:val="20"/>
        </w:rPr>
      </w:pPr>
      <w:r>
        <w:rPr>
          <w:rFonts w:eastAsia="Times New Roman"/>
        </w:rPr>
        <w:t>другими людьми и</w:t>
      </w:r>
    </w:p>
    <w:p w:rsidR="001F1DDA" w:rsidRDefault="001F1DDA">
      <w:pPr>
        <w:spacing w:line="2" w:lineRule="exact"/>
        <w:rPr>
          <w:sz w:val="20"/>
          <w:szCs w:val="20"/>
        </w:rPr>
      </w:pPr>
    </w:p>
    <w:p w:rsidR="001F1DDA" w:rsidRDefault="004D6B48">
      <w:pPr>
        <w:ind w:left="4"/>
        <w:rPr>
          <w:sz w:val="20"/>
          <w:szCs w:val="20"/>
        </w:rPr>
      </w:pPr>
      <w:r>
        <w:rPr>
          <w:rFonts w:eastAsia="Times New Roman"/>
        </w:rPr>
        <w:t>достигать в нем</w:t>
      </w:r>
    </w:p>
    <w:p w:rsidR="001F1DDA" w:rsidRDefault="004D6B48">
      <w:pPr>
        <w:ind w:left="4"/>
        <w:rPr>
          <w:sz w:val="20"/>
          <w:szCs w:val="20"/>
        </w:rPr>
      </w:pPr>
      <w:proofErr w:type="gramStart"/>
      <w:r>
        <w:rPr>
          <w:rFonts w:eastAsia="Times New Roman"/>
        </w:rPr>
        <w:t>взаимопонимания (</w:t>
      </w:r>
      <w:proofErr w:type="spellStart"/>
      <w:r>
        <w:rPr>
          <w:rFonts w:eastAsia="Times New Roman"/>
        </w:rPr>
        <w:t>иден</w:t>
      </w:r>
      <w:proofErr w:type="spellEnd"/>
      <w:r>
        <w:rPr>
          <w:rFonts w:eastAsia="Times New Roman"/>
        </w:rPr>
        <w:t>-</w:t>
      </w:r>
      <w:proofErr w:type="gramEnd"/>
    </w:p>
    <w:p w:rsidR="001F1DDA" w:rsidRDefault="004D6B48">
      <w:pPr>
        <w:ind w:left="4"/>
        <w:rPr>
          <w:sz w:val="20"/>
          <w:szCs w:val="20"/>
        </w:rPr>
      </w:pPr>
      <w:proofErr w:type="spellStart"/>
      <w:r>
        <w:rPr>
          <w:rFonts w:eastAsia="Times New Roman"/>
        </w:rPr>
        <w:t>тификация</w:t>
      </w:r>
      <w:proofErr w:type="spellEnd"/>
      <w:r>
        <w:rPr>
          <w:rFonts w:eastAsia="Times New Roman"/>
        </w:rPr>
        <w:t xml:space="preserve"> себя как полно-</w:t>
      </w:r>
    </w:p>
    <w:p w:rsidR="001F1DDA" w:rsidRDefault="004D6B48">
      <w:pPr>
        <w:ind w:left="4"/>
        <w:rPr>
          <w:sz w:val="20"/>
          <w:szCs w:val="20"/>
        </w:rPr>
      </w:pPr>
      <w:proofErr w:type="spellStart"/>
      <w:r>
        <w:rPr>
          <w:rFonts w:eastAsia="Times New Roman"/>
        </w:rPr>
        <w:t>правного</w:t>
      </w:r>
      <w:proofErr w:type="spellEnd"/>
      <w:r>
        <w:rPr>
          <w:rFonts w:eastAsia="Times New Roman"/>
        </w:rPr>
        <w:t xml:space="preserve"> субъекта общения,</w:t>
      </w:r>
    </w:p>
    <w:p w:rsidR="001F1DDA" w:rsidRDefault="004D6B48">
      <w:pPr>
        <w:spacing w:line="238" w:lineRule="auto"/>
        <w:ind w:left="4"/>
        <w:rPr>
          <w:sz w:val="20"/>
          <w:szCs w:val="20"/>
        </w:rPr>
      </w:pPr>
      <w:r>
        <w:rPr>
          <w:rFonts w:eastAsia="Times New Roman"/>
        </w:rPr>
        <w:t xml:space="preserve">готовность </w:t>
      </w:r>
      <w:proofErr w:type="gramStart"/>
      <w:r>
        <w:rPr>
          <w:rFonts w:eastAsia="Times New Roman"/>
        </w:rPr>
        <w:t>к</w:t>
      </w:r>
      <w:proofErr w:type="gramEnd"/>
    </w:p>
    <w:p w:rsidR="001F1DDA" w:rsidRDefault="001F1DDA">
      <w:pPr>
        <w:spacing w:line="2" w:lineRule="exact"/>
        <w:rPr>
          <w:sz w:val="20"/>
          <w:szCs w:val="20"/>
        </w:rPr>
      </w:pPr>
    </w:p>
    <w:p w:rsidR="001F1DDA" w:rsidRDefault="004D6B48">
      <w:pPr>
        <w:ind w:left="4"/>
        <w:rPr>
          <w:sz w:val="20"/>
          <w:szCs w:val="20"/>
        </w:rPr>
      </w:pPr>
      <w:r>
        <w:rPr>
          <w:rFonts w:eastAsia="Times New Roman"/>
        </w:rPr>
        <w:t>конструированию образа</w:t>
      </w:r>
    </w:p>
    <w:p w:rsidR="001F1DDA" w:rsidRDefault="004D6B48">
      <w:pPr>
        <w:ind w:left="4"/>
        <w:rPr>
          <w:sz w:val="20"/>
          <w:szCs w:val="20"/>
        </w:rPr>
      </w:pPr>
      <w:r>
        <w:rPr>
          <w:rFonts w:eastAsia="Times New Roman"/>
        </w:rPr>
        <w:t>партнера по диалогу,</w:t>
      </w:r>
    </w:p>
    <w:p w:rsidR="001F1DDA" w:rsidRDefault="004D6B48">
      <w:pPr>
        <w:ind w:left="4"/>
        <w:rPr>
          <w:sz w:val="20"/>
          <w:szCs w:val="20"/>
        </w:rPr>
      </w:pPr>
      <w:r>
        <w:rPr>
          <w:rFonts w:eastAsia="Times New Roman"/>
        </w:rPr>
        <w:t xml:space="preserve">готовность </w:t>
      </w:r>
      <w:proofErr w:type="gramStart"/>
      <w:r>
        <w:rPr>
          <w:rFonts w:eastAsia="Times New Roman"/>
        </w:rPr>
        <w:t>к</w:t>
      </w:r>
      <w:proofErr w:type="gramEnd"/>
    </w:p>
    <w:p w:rsidR="001F1DDA" w:rsidRDefault="004D6B48">
      <w:pPr>
        <w:ind w:left="4"/>
        <w:rPr>
          <w:sz w:val="20"/>
          <w:szCs w:val="20"/>
        </w:rPr>
      </w:pPr>
      <w:r>
        <w:rPr>
          <w:rFonts w:eastAsia="Times New Roman"/>
        </w:rPr>
        <w:t>конструированию образа</w:t>
      </w:r>
    </w:p>
    <w:p w:rsidR="001F1DDA" w:rsidRDefault="004D6B48">
      <w:pPr>
        <w:spacing w:line="238" w:lineRule="auto"/>
        <w:ind w:left="4"/>
        <w:rPr>
          <w:sz w:val="20"/>
          <w:szCs w:val="20"/>
        </w:rPr>
      </w:pPr>
      <w:r>
        <w:rPr>
          <w:rFonts w:eastAsia="Times New Roman"/>
        </w:rPr>
        <w:t>допустимых способов</w:t>
      </w:r>
    </w:p>
    <w:p w:rsidR="001F1DDA" w:rsidRDefault="001F1DDA">
      <w:pPr>
        <w:spacing w:line="2" w:lineRule="exact"/>
        <w:rPr>
          <w:sz w:val="20"/>
          <w:szCs w:val="20"/>
        </w:rPr>
      </w:pPr>
    </w:p>
    <w:p w:rsidR="001F1DDA" w:rsidRDefault="004D6B48">
      <w:pPr>
        <w:ind w:left="4"/>
        <w:rPr>
          <w:sz w:val="20"/>
          <w:szCs w:val="20"/>
        </w:rPr>
      </w:pPr>
      <w:r>
        <w:rPr>
          <w:rFonts w:eastAsia="Times New Roman"/>
        </w:rPr>
        <w:t>диалога, готовность</w:t>
      </w:r>
    </w:p>
    <w:p w:rsidR="001F1DDA" w:rsidRDefault="001F1DDA">
      <w:pPr>
        <w:spacing w:line="11" w:lineRule="exact"/>
        <w:rPr>
          <w:sz w:val="20"/>
          <w:szCs w:val="20"/>
        </w:rPr>
      </w:pPr>
    </w:p>
    <w:p w:rsidR="001F1DDA" w:rsidRDefault="004D6B48">
      <w:pPr>
        <w:numPr>
          <w:ilvl w:val="0"/>
          <w:numId w:val="3"/>
        </w:numPr>
        <w:tabs>
          <w:tab w:val="left" w:pos="167"/>
        </w:tabs>
        <w:spacing w:line="251" w:lineRule="auto"/>
        <w:ind w:left="4" w:hanging="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конструированию процесса диалога как </w:t>
      </w:r>
      <w:proofErr w:type="spellStart"/>
      <w:r>
        <w:rPr>
          <w:rFonts w:eastAsia="Times New Roman"/>
          <w:sz w:val="21"/>
          <w:szCs w:val="21"/>
        </w:rPr>
        <w:t>конвенциониро-вания</w:t>
      </w:r>
      <w:proofErr w:type="spellEnd"/>
      <w:r>
        <w:rPr>
          <w:rFonts w:eastAsia="Times New Roman"/>
          <w:sz w:val="21"/>
          <w:szCs w:val="21"/>
        </w:rPr>
        <w:t xml:space="preserve"> интересов, процедур, готовность и способность к ведению переговоров).</w:t>
      </w:r>
    </w:p>
    <w:p w:rsidR="001F1DDA" w:rsidRDefault="001F1DDA">
      <w:pPr>
        <w:spacing w:line="694" w:lineRule="exact"/>
        <w:rPr>
          <w:sz w:val="20"/>
          <w:szCs w:val="20"/>
        </w:rPr>
      </w:pPr>
    </w:p>
    <w:p w:rsidR="001F1DDA" w:rsidRDefault="001F1DDA">
      <w:pPr>
        <w:sectPr w:rsidR="001F1DDA">
          <w:pgSz w:w="16840" w:h="11909" w:orient="landscape"/>
          <w:pgMar w:top="1305" w:right="614" w:bottom="430" w:left="580" w:header="0" w:footer="0" w:gutter="0"/>
          <w:cols w:num="5" w:space="720" w:equalWidth="0">
            <w:col w:w="1240" w:space="172"/>
            <w:col w:w="2608" w:space="227"/>
            <w:col w:w="3713" w:space="120"/>
            <w:col w:w="4520" w:space="296"/>
            <w:col w:w="2744"/>
          </w:cols>
        </w:sect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347" w:lineRule="exact"/>
        <w:rPr>
          <w:sz w:val="20"/>
          <w:szCs w:val="20"/>
        </w:rPr>
      </w:pPr>
    </w:p>
    <w:p w:rsidR="001F1DDA" w:rsidRDefault="004D6B48">
      <w:pPr>
        <w:ind w:left="14980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4</w:t>
      </w:r>
    </w:p>
    <w:p w:rsidR="001F1DDA" w:rsidRDefault="001F1DDA">
      <w:pPr>
        <w:sectPr w:rsidR="001F1DDA">
          <w:type w:val="continuous"/>
          <w:pgSz w:w="16840" w:h="11909" w:orient="landscape"/>
          <w:pgMar w:top="1305" w:right="614" w:bottom="430" w:left="580" w:header="0" w:footer="0" w:gutter="0"/>
          <w:cols w:space="720" w:equalWidth="0">
            <w:col w:w="15640"/>
          </w:cols>
        </w:sectPr>
      </w:pPr>
    </w:p>
    <w:p w:rsidR="001F1DDA" w:rsidRDefault="003325BE">
      <w:pPr>
        <w:spacing w:line="7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line id="Shape 10" o:spid="_x0000_s1035" style="position:absolute;z-index:251658240;visibility:visible;mso-wrap-distance-left:0;mso-wrap-distance-right:0;mso-position-horizontal-relative:page;mso-position-vertical-relative:page" from="22.9pt,65.25pt" to="817.55pt,65.25pt" o:allowincell="f" strokeweight=".25397mm">
            <w10:wrap anchorx="page" anchory="page"/>
          </v:line>
        </w:pict>
      </w:r>
      <w:r>
        <w:rPr>
          <w:sz w:val="20"/>
          <w:szCs w:val="20"/>
        </w:rPr>
        <w:pict>
          <v:line id="Shape 11" o:spid="_x0000_s1036" style="position:absolute;z-index:251659264;visibility:visible;mso-wrap-distance-left:0;mso-wrap-distance-right:0;mso-position-horizontal-relative:page;mso-position-vertical-relative:page" from="23.25pt,64.9pt" to="23.25pt,524.85pt" o:allowincell="f" strokeweight=".25397mm">
            <w10:wrap anchorx="page" anchory="page"/>
          </v:line>
        </w:pict>
      </w:r>
      <w:r>
        <w:rPr>
          <w:sz w:val="20"/>
          <w:szCs w:val="20"/>
        </w:rPr>
        <w:pict>
          <v:line id="Shape 12" o:spid="_x0000_s1037" style="position:absolute;z-index:251660288;visibility:visible;mso-wrap-distance-left:0;mso-wrap-distance-right:0;mso-position-horizontal-relative:page;mso-position-vertical-relative:page" from="94.1pt,64.9pt" to="94.1pt,524.85pt" o:allowincell="f" strokeweight=".25397mm">
            <w10:wrap anchorx="page" anchory="page"/>
          </v:line>
        </w:pict>
      </w:r>
      <w:r>
        <w:rPr>
          <w:sz w:val="20"/>
          <w:szCs w:val="20"/>
        </w:rPr>
        <w:pict>
          <v:line id="Shape 13" o:spid="_x0000_s1038" style="position:absolute;z-index:251661312;visibility:visible;mso-wrap-distance-left:0;mso-wrap-distance-right:0;mso-position-horizontal-relative:page;mso-position-vertical-relative:page" from="235.9pt,64.9pt" to="235.9pt,524.85pt" o:allowincell="f" strokeweight=".72pt">
            <w10:wrap anchorx="page" anchory="page"/>
          </v:line>
        </w:pict>
      </w:r>
      <w:r>
        <w:rPr>
          <w:sz w:val="20"/>
          <w:szCs w:val="20"/>
        </w:rPr>
        <w:pict>
          <v:line id="Shape 14" o:spid="_x0000_s1039" style="position:absolute;z-index:251662336;visibility:visible;mso-wrap-distance-left:0;mso-wrap-distance-right:0;mso-position-horizontal-relative:page;mso-position-vertical-relative:page" from="427.25pt,64.9pt" to="427.25pt,524.85pt" o:allowincell="f" strokeweight=".25397mm">
            <w10:wrap anchorx="page" anchory="page"/>
          </v:lin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480"/>
        <w:gridCol w:w="1420"/>
        <w:gridCol w:w="1280"/>
        <w:gridCol w:w="1380"/>
        <w:gridCol w:w="320"/>
        <w:gridCol w:w="2220"/>
        <w:gridCol w:w="20"/>
      </w:tblGrid>
      <w:tr w:rsidR="001F1DDA">
        <w:trPr>
          <w:trHeight w:val="264"/>
        </w:trPr>
        <w:tc>
          <w:tcPr>
            <w:tcW w:w="1480" w:type="dxa"/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4.Геометриче</w:t>
            </w:r>
          </w:p>
        </w:tc>
        <w:tc>
          <w:tcPr>
            <w:tcW w:w="2700" w:type="dxa"/>
            <w:gridSpan w:val="2"/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Изображать </w:t>
            </w:r>
            <w:proofErr w:type="gramStart"/>
            <w:r>
              <w:rPr>
                <w:rFonts w:eastAsia="Times New Roman"/>
              </w:rPr>
              <w:t>типовые</w:t>
            </w:r>
            <w:proofErr w:type="gramEnd"/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- Изображать </w:t>
            </w:r>
            <w:proofErr w:type="gramStart"/>
            <w:r>
              <w:rPr>
                <w:rFonts w:eastAsia="Times New Roman"/>
                <w:i/>
                <w:iCs/>
              </w:rPr>
              <w:t>геометрические</w:t>
            </w:r>
            <w:proofErr w:type="gramEnd"/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4"/>
        </w:trPr>
        <w:tc>
          <w:tcPr>
            <w:tcW w:w="1480" w:type="dxa"/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ские</w:t>
            </w:r>
            <w:proofErr w:type="spellEnd"/>
          </w:p>
        </w:tc>
        <w:tc>
          <w:tcPr>
            <w:tcW w:w="2700" w:type="dxa"/>
            <w:gridSpan w:val="2"/>
            <w:vAlign w:val="bottom"/>
          </w:tcPr>
          <w:p w:rsidR="001F1DDA" w:rsidRDefault="004D6B48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плоские фигуры и фигуры</w:t>
            </w:r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фигуры по </w:t>
            </w:r>
            <w:proofErr w:type="gramStart"/>
            <w:r>
              <w:rPr>
                <w:rFonts w:eastAsia="Times New Roman"/>
                <w:i/>
                <w:iCs/>
              </w:rPr>
              <w:t>текстовому</w:t>
            </w:r>
            <w:proofErr w:type="gramEnd"/>
            <w:r>
              <w:rPr>
                <w:rFonts w:eastAsia="Times New Roman"/>
                <w:i/>
                <w:iCs/>
              </w:rPr>
              <w:t xml:space="preserve"> и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41"/>
        </w:trPr>
        <w:tc>
          <w:tcPr>
            <w:tcW w:w="1480" w:type="dxa"/>
            <w:vMerge w:val="restart"/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построения</w:t>
            </w:r>
          </w:p>
        </w:tc>
        <w:tc>
          <w:tcPr>
            <w:tcW w:w="2700" w:type="dxa"/>
            <w:gridSpan w:val="2"/>
            <w:vAlign w:val="bottom"/>
          </w:tcPr>
          <w:p w:rsidR="001F1DDA" w:rsidRDefault="004D6B48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 пространстве от руки и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символьному описанию;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62"/>
        </w:trPr>
        <w:tc>
          <w:tcPr>
            <w:tcW w:w="1480" w:type="dxa"/>
            <w:vMerge/>
            <w:vAlign w:val="bottom"/>
          </w:tcPr>
          <w:p w:rsidR="001F1DDA" w:rsidRDefault="001F1DDA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gridSpan w:val="2"/>
            <w:vMerge w:val="restart"/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помощью инструментов;</w:t>
            </w:r>
          </w:p>
        </w:tc>
        <w:tc>
          <w:tcPr>
            <w:tcW w:w="1380" w:type="dxa"/>
            <w:vMerge w:val="restart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свободно</w:t>
            </w:r>
          </w:p>
        </w:tc>
        <w:tc>
          <w:tcPr>
            <w:tcW w:w="2540" w:type="dxa"/>
            <w:gridSpan w:val="2"/>
            <w:vMerge w:val="restart"/>
            <w:vAlign w:val="bottom"/>
          </w:tcPr>
          <w:p w:rsidR="001F1DDA" w:rsidRDefault="004D6B48">
            <w:pPr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оперировать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190"/>
        </w:trPr>
        <w:tc>
          <w:tcPr>
            <w:tcW w:w="1480" w:type="dxa"/>
            <w:vAlign w:val="bottom"/>
          </w:tcPr>
          <w:p w:rsidR="001F1DDA" w:rsidRDefault="001F1DDA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gridSpan w:val="2"/>
            <w:vMerge/>
            <w:vAlign w:val="bottom"/>
          </w:tcPr>
          <w:p w:rsidR="001F1DDA" w:rsidRDefault="001F1DDA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vMerge/>
            <w:vAlign w:val="bottom"/>
          </w:tcPr>
          <w:p w:rsidR="001F1DDA" w:rsidRDefault="001F1DDA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gridSpan w:val="2"/>
            <w:vMerge/>
            <w:vAlign w:val="bottom"/>
          </w:tcPr>
          <w:p w:rsidR="001F1DDA" w:rsidRDefault="001F1DD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4"/>
        </w:trPr>
        <w:tc>
          <w:tcPr>
            <w:tcW w:w="1480" w:type="dxa"/>
            <w:vAlign w:val="bottom"/>
          </w:tcPr>
          <w:p w:rsidR="001F1DDA" w:rsidRDefault="001F1DDA"/>
        </w:tc>
        <w:tc>
          <w:tcPr>
            <w:tcW w:w="1420" w:type="dxa"/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выполнять</w:t>
            </w:r>
          </w:p>
        </w:tc>
        <w:tc>
          <w:tcPr>
            <w:tcW w:w="1280" w:type="dxa"/>
            <w:vAlign w:val="bottom"/>
          </w:tcPr>
          <w:p w:rsidR="001F1DDA" w:rsidRDefault="004D6B48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простейшие</w:t>
            </w:r>
          </w:p>
        </w:tc>
        <w:tc>
          <w:tcPr>
            <w:tcW w:w="1700" w:type="dxa"/>
            <w:gridSpan w:val="2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чертёжными</w:t>
            </w:r>
          </w:p>
        </w:tc>
        <w:tc>
          <w:tcPr>
            <w:tcW w:w="2220" w:type="dxa"/>
            <w:vAlign w:val="bottom"/>
          </w:tcPr>
          <w:p w:rsidR="001F1DDA" w:rsidRDefault="004D6B48">
            <w:pPr>
              <w:ind w:right="4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</w:rPr>
              <w:t xml:space="preserve">инструментами </w:t>
            </w:r>
            <w:proofErr w:type="gramStart"/>
            <w:r>
              <w:rPr>
                <w:rFonts w:eastAsia="Times New Roman"/>
                <w:i/>
                <w:iCs/>
                <w:w w:val="98"/>
              </w:rPr>
              <w:t>в</w:t>
            </w:r>
            <w:proofErr w:type="gramEnd"/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gridSpan w:val="2"/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построения на местности,</w:t>
            </w:r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несложных </w:t>
            </w:r>
            <w:proofErr w:type="gramStart"/>
            <w:r>
              <w:rPr>
                <w:rFonts w:eastAsia="Times New Roman"/>
                <w:i/>
                <w:iCs/>
              </w:rPr>
              <w:t>случаях</w:t>
            </w:r>
            <w:proofErr w:type="gramEnd"/>
            <w:r>
              <w:rPr>
                <w:rFonts w:eastAsia="Times New Roman"/>
                <w:i/>
                <w:iCs/>
              </w:rPr>
              <w:t>;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4"/>
        </w:trPr>
        <w:tc>
          <w:tcPr>
            <w:tcW w:w="1480" w:type="dxa"/>
            <w:vAlign w:val="bottom"/>
          </w:tcPr>
          <w:p w:rsidR="001F1DDA" w:rsidRDefault="001F1DDA"/>
        </w:tc>
        <w:tc>
          <w:tcPr>
            <w:tcW w:w="1420" w:type="dxa"/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необходимые</w:t>
            </w:r>
          </w:p>
        </w:tc>
        <w:tc>
          <w:tcPr>
            <w:tcW w:w="1280" w:type="dxa"/>
            <w:vAlign w:val="bottom"/>
          </w:tcPr>
          <w:p w:rsidR="001F1DDA" w:rsidRDefault="004D6B48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 реальной</w:t>
            </w:r>
          </w:p>
        </w:tc>
        <w:tc>
          <w:tcPr>
            <w:tcW w:w="1380" w:type="dxa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выполнять</w:t>
            </w:r>
          </w:p>
        </w:tc>
        <w:tc>
          <w:tcPr>
            <w:tcW w:w="2540" w:type="dxa"/>
            <w:gridSpan w:val="2"/>
            <w:vAlign w:val="bottom"/>
          </w:tcPr>
          <w:p w:rsidR="001F1DDA" w:rsidRDefault="004D6B48">
            <w:pPr>
              <w:ind w:right="1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построения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жизни.</w:t>
            </w: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треугольников,</w:t>
            </w:r>
          </w:p>
        </w:tc>
        <w:tc>
          <w:tcPr>
            <w:tcW w:w="2220" w:type="dxa"/>
            <w:vAlign w:val="bottom"/>
          </w:tcPr>
          <w:p w:rsidR="001F1DDA" w:rsidRDefault="004D6B48">
            <w:pPr>
              <w:ind w:right="9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применять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отдельные методы построений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5"/>
        </w:trPr>
        <w:tc>
          <w:tcPr>
            <w:tcW w:w="1480" w:type="dxa"/>
            <w:vAlign w:val="bottom"/>
          </w:tcPr>
          <w:p w:rsidR="001F1DDA" w:rsidRDefault="001F1DDA"/>
        </w:tc>
        <w:tc>
          <w:tcPr>
            <w:tcW w:w="1420" w:type="dxa"/>
            <w:vAlign w:val="bottom"/>
          </w:tcPr>
          <w:p w:rsidR="001F1DDA" w:rsidRDefault="001F1DDA"/>
        </w:tc>
        <w:tc>
          <w:tcPr>
            <w:tcW w:w="1280" w:type="dxa"/>
            <w:vAlign w:val="bottom"/>
          </w:tcPr>
          <w:p w:rsidR="001F1DDA" w:rsidRDefault="001F1DDA"/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циркулем и линейкой и проводить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простейшие исследования числа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4"/>
        </w:trPr>
        <w:tc>
          <w:tcPr>
            <w:tcW w:w="1480" w:type="dxa"/>
            <w:vAlign w:val="bottom"/>
          </w:tcPr>
          <w:p w:rsidR="001F1DDA" w:rsidRDefault="001F1DDA"/>
        </w:tc>
        <w:tc>
          <w:tcPr>
            <w:tcW w:w="1420" w:type="dxa"/>
            <w:vAlign w:val="bottom"/>
          </w:tcPr>
          <w:p w:rsidR="001F1DDA" w:rsidRDefault="001F1DDA"/>
        </w:tc>
        <w:tc>
          <w:tcPr>
            <w:tcW w:w="1280" w:type="dxa"/>
            <w:vAlign w:val="bottom"/>
          </w:tcPr>
          <w:p w:rsidR="001F1DDA" w:rsidRDefault="001F1DDA"/>
        </w:tc>
        <w:tc>
          <w:tcPr>
            <w:tcW w:w="1380" w:type="dxa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решений;</w:t>
            </w:r>
          </w:p>
        </w:tc>
        <w:tc>
          <w:tcPr>
            <w:tcW w:w="320" w:type="dxa"/>
            <w:vAlign w:val="bottom"/>
          </w:tcPr>
          <w:p w:rsidR="001F1DDA" w:rsidRDefault="001F1DDA"/>
        </w:tc>
        <w:tc>
          <w:tcPr>
            <w:tcW w:w="2220" w:type="dxa"/>
            <w:vAlign w:val="bottom"/>
          </w:tcPr>
          <w:p w:rsidR="001F1DDA" w:rsidRDefault="001F1DDA"/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- изображать </w:t>
            </w:r>
            <w:proofErr w:type="gramStart"/>
            <w:r>
              <w:rPr>
                <w:rFonts w:eastAsia="Times New Roman"/>
                <w:i/>
                <w:iCs/>
              </w:rPr>
              <w:t>типовые</w:t>
            </w:r>
            <w:proofErr w:type="gramEnd"/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плоские фигуры с помощью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4"/>
        </w:trPr>
        <w:tc>
          <w:tcPr>
            <w:tcW w:w="1480" w:type="dxa"/>
            <w:vAlign w:val="bottom"/>
          </w:tcPr>
          <w:p w:rsidR="001F1DDA" w:rsidRDefault="001F1DDA"/>
        </w:tc>
        <w:tc>
          <w:tcPr>
            <w:tcW w:w="1420" w:type="dxa"/>
            <w:vAlign w:val="bottom"/>
          </w:tcPr>
          <w:p w:rsidR="001F1DDA" w:rsidRDefault="001F1DDA"/>
        </w:tc>
        <w:tc>
          <w:tcPr>
            <w:tcW w:w="1280" w:type="dxa"/>
            <w:vAlign w:val="bottom"/>
          </w:tcPr>
          <w:p w:rsidR="001F1DDA" w:rsidRDefault="001F1DDA"/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простейших компьютерных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1F1DDA" w:rsidRDefault="004D6B4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инструментов;</w:t>
            </w:r>
          </w:p>
        </w:tc>
        <w:tc>
          <w:tcPr>
            <w:tcW w:w="22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4"/>
        </w:trPr>
        <w:tc>
          <w:tcPr>
            <w:tcW w:w="1480" w:type="dxa"/>
            <w:vAlign w:val="bottom"/>
          </w:tcPr>
          <w:p w:rsidR="001F1DDA" w:rsidRDefault="001F1DDA"/>
        </w:tc>
        <w:tc>
          <w:tcPr>
            <w:tcW w:w="1420" w:type="dxa"/>
            <w:vAlign w:val="bottom"/>
          </w:tcPr>
          <w:p w:rsidR="001F1DDA" w:rsidRDefault="001F1DDA"/>
        </w:tc>
        <w:tc>
          <w:tcPr>
            <w:tcW w:w="1280" w:type="dxa"/>
            <w:vAlign w:val="bottom"/>
          </w:tcPr>
          <w:p w:rsidR="001F1DDA" w:rsidRDefault="001F1DDA"/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выполнять простейшие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построения на местности,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необходимые в реальной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4"/>
        </w:trPr>
        <w:tc>
          <w:tcPr>
            <w:tcW w:w="1480" w:type="dxa"/>
            <w:vAlign w:val="bottom"/>
          </w:tcPr>
          <w:p w:rsidR="001F1DDA" w:rsidRDefault="001F1DDA"/>
        </w:tc>
        <w:tc>
          <w:tcPr>
            <w:tcW w:w="1420" w:type="dxa"/>
            <w:vAlign w:val="bottom"/>
          </w:tcPr>
          <w:p w:rsidR="001F1DDA" w:rsidRDefault="001F1DDA"/>
        </w:tc>
        <w:tc>
          <w:tcPr>
            <w:tcW w:w="1280" w:type="dxa"/>
            <w:vAlign w:val="bottom"/>
          </w:tcPr>
          <w:p w:rsidR="001F1DDA" w:rsidRDefault="001F1DDA"/>
        </w:tc>
        <w:tc>
          <w:tcPr>
            <w:tcW w:w="1380" w:type="dxa"/>
            <w:vAlign w:val="bottom"/>
          </w:tcPr>
          <w:p w:rsidR="001F1DDA" w:rsidRDefault="004D6B4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жизни;</w:t>
            </w:r>
          </w:p>
        </w:tc>
        <w:tc>
          <w:tcPr>
            <w:tcW w:w="320" w:type="dxa"/>
            <w:vAlign w:val="bottom"/>
          </w:tcPr>
          <w:p w:rsidR="001F1DDA" w:rsidRDefault="001F1DDA"/>
        </w:tc>
        <w:tc>
          <w:tcPr>
            <w:tcW w:w="2220" w:type="dxa"/>
            <w:vAlign w:val="bottom"/>
          </w:tcPr>
          <w:p w:rsidR="001F1DDA" w:rsidRDefault="001F1DDA"/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- оценивать размеры </w:t>
            </w:r>
            <w:proofErr w:type="gramStart"/>
            <w:r>
              <w:rPr>
                <w:rFonts w:eastAsia="Times New Roman"/>
                <w:i/>
                <w:iCs/>
              </w:rPr>
              <w:t>реальных</w:t>
            </w:r>
            <w:proofErr w:type="gramEnd"/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8"/>
        </w:trPr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1F1DDA" w:rsidRDefault="001F1DDA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/>
        </w:tc>
        <w:tc>
          <w:tcPr>
            <w:tcW w:w="3920" w:type="dxa"/>
            <w:gridSpan w:val="3"/>
            <w:tcBorders>
              <w:bottom w:val="single" w:sz="8" w:space="0" w:color="auto"/>
            </w:tcBorders>
            <w:vAlign w:val="bottom"/>
          </w:tcPr>
          <w:p w:rsidR="001F1DDA" w:rsidRDefault="004D6B4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объектов окружающего мира.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6"/>
        </w:trPr>
        <w:tc>
          <w:tcPr>
            <w:tcW w:w="1480" w:type="dxa"/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5.Геометриче</w:t>
            </w:r>
          </w:p>
        </w:tc>
        <w:tc>
          <w:tcPr>
            <w:tcW w:w="2700" w:type="dxa"/>
            <w:gridSpan w:val="2"/>
            <w:vAlign w:val="bottom"/>
          </w:tcPr>
          <w:p w:rsidR="001F1DDA" w:rsidRDefault="004D6B48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Строить фигуру,</w:t>
            </w:r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spacing w:line="24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Оперировать понятием движения и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80" w:type="dxa"/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ские</w:t>
            </w:r>
            <w:proofErr w:type="spellEnd"/>
          </w:p>
        </w:tc>
        <w:tc>
          <w:tcPr>
            <w:tcW w:w="2700" w:type="dxa"/>
            <w:gridSpan w:val="2"/>
            <w:vAlign w:val="bottom"/>
          </w:tcPr>
          <w:p w:rsidR="001F1DDA" w:rsidRDefault="004D6B48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симметричную данной</w:t>
            </w:r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преобразования подобия, владеть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41"/>
        </w:trPr>
        <w:tc>
          <w:tcPr>
            <w:tcW w:w="1480" w:type="dxa"/>
            <w:vMerge w:val="restart"/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преобразова</w:t>
            </w:r>
            <w:proofErr w:type="spellEnd"/>
          </w:p>
        </w:tc>
        <w:tc>
          <w:tcPr>
            <w:tcW w:w="2700" w:type="dxa"/>
            <w:gridSpan w:val="2"/>
            <w:vAlign w:val="bottom"/>
          </w:tcPr>
          <w:p w:rsidR="001F1DDA" w:rsidRDefault="004D6B48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фигуре относительно оси и</w:t>
            </w:r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приемами построения фигур </w:t>
            </w:r>
            <w:proofErr w:type="gramStart"/>
            <w:r>
              <w:rPr>
                <w:rFonts w:eastAsia="Times New Roman"/>
                <w:i/>
                <w:iCs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65"/>
        </w:trPr>
        <w:tc>
          <w:tcPr>
            <w:tcW w:w="1480" w:type="dxa"/>
            <w:vMerge/>
            <w:vAlign w:val="bottom"/>
          </w:tcPr>
          <w:p w:rsidR="001F1DDA" w:rsidRDefault="001F1DDA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точки;</w:t>
            </w: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5"/>
                <w:szCs w:val="5"/>
              </w:rPr>
            </w:pPr>
          </w:p>
        </w:tc>
        <w:tc>
          <w:tcPr>
            <w:tcW w:w="3920" w:type="dxa"/>
            <w:gridSpan w:val="3"/>
            <w:vMerge w:val="restart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использованием движений и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190"/>
        </w:trPr>
        <w:tc>
          <w:tcPr>
            <w:tcW w:w="1480" w:type="dxa"/>
            <w:vMerge w:val="restart"/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ния</w:t>
            </w:r>
            <w:proofErr w:type="spellEnd"/>
          </w:p>
        </w:tc>
        <w:tc>
          <w:tcPr>
            <w:tcW w:w="1420" w:type="dxa"/>
            <w:vMerge/>
            <w:vAlign w:val="bottom"/>
          </w:tcPr>
          <w:p w:rsidR="001F1DDA" w:rsidRDefault="001F1DDA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16"/>
                <w:szCs w:val="16"/>
              </w:rPr>
            </w:pPr>
          </w:p>
        </w:tc>
        <w:tc>
          <w:tcPr>
            <w:tcW w:w="3920" w:type="dxa"/>
            <w:gridSpan w:val="3"/>
            <w:vMerge/>
            <w:vAlign w:val="bottom"/>
          </w:tcPr>
          <w:p w:rsidR="001F1DDA" w:rsidRDefault="001F1DD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84"/>
        </w:trPr>
        <w:tc>
          <w:tcPr>
            <w:tcW w:w="1480" w:type="dxa"/>
            <w:vMerge/>
            <w:vAlign w:val="bottom"/>
          </w:tcPr>
          <w:p w:rsidR="001F1DDA" w:rsidRDefault="001F1DDA">
            <w:pPr>
              <w:rPr>
                <w:sz w:val="7"/>
                <w:szCs w:val="7"/>
              </w:rPr>
            </w:pPr>
          </w:p>
        </w:tc>
        <w:tc>
          <w:tcPr>
            <w:tcW w:w="2700" w:type="dxa"/>
            <w:gridSpan w:val="2"/>
            <w:vMerge w:val="restart"/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распознавать движение</w:t>
            </w:r>
          </w:p>
        </w:tc>
        <w:tc>
          <w:tcPr>
            <w:tcW w:w="3920" w:type="dxa"/>
            <w:gridSpan w:val="3"/>
            <w:vMerge w:val="restart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преобразований подобия, применять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168"/>
        </w:trPr>
        <w:tc>
          <w:tcPr>
            <w:tcW w:w="1480" w:type="dxa"/>
            <w:vAlign w:val="bottom"/>
          </w:tcPr>
          <w:p w:rsidR="001F1DDA" w:rsidRDefault="001F1DDA">
            <w:pPr>
              <w:rPr>
                <w:sz w:val="14"/>
                <w:szCs w:val="14"/>
              </w:rPr>
            </w:pPr>
          </w:p>
        </w:tc>
        <w:tc>
          <w:tcPr>
            <w:tcW w:w="2700" w:type="dxa"/>
            <w:gridSpan w:val="2"/>
            <w:vMerge/>
            <w:vAlign w:val="bottom"/>
          </w:tcPr>
          <w:p w:rsidR="001F1DDA" w:rsidRDefault="001F1DDA">
            <w:pPr>
              <w:rPr>
                <w:sz w:val="14"/>
                <w:szCs w:val="14"/>
              </w:rPr>
            </w:pPr>
          </w:p>
        </w:tc>
        <w:tc>
          <w:tcPr>
            <w:tcW w:w="3920" w:type="dxa"/>
            <w:gridSpan w:val="3"/>
            <w:vMerge/>
            <w:vAlign w:val="bottom"/>
          </w:tcPr>
          <w:p w:rsidR="001F1DDA" w:rsidRDefault="001F1DD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gridSpan w:val="2"/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объектов в окружающем</w:t>
            </w:r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полученные знания и опыт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5"/>
        </w:trPr>
        <w:tc>
          <w:tcPr>
            <w:tcW w:w="1480" w:type="dxa"/>
            <w:vAlign w:val="bottom"/>
          </w:tcPr>
          <w:p w:rsidR="001F1DDA" w:rsidRDefault="001F1DDA"/>
        </w:tc>
        <w:tc>
          <w:tcPr>
            <w:tcW w:w="1420" w:type="dxa"/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мире</w:t>
            </w:r>
            <w:proofErr w:type="gramEnd"/>
            <w:r>
              <w:rPr>
                <w:rFonts w:eastAsia="Times New Roman"/>
              </w:rPr>
              <w:t>;</w:t>
            </w:r>
          </w:p>
        </w:tc>
        <w:tc>
          <w:tcPr>
            <w:tcW w:w="1280" w:type="dxa"/>
            <w:vAlign w:val="bottom"/>
          </w:tcPr>
          <w:p w:rsidR="001F1DDA" w:rsidRDefault="001F1DDA"/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построений в смежных предметах и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- распознавать</w:t>
            </w: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 реальных ситуациях окружающего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4"/>
        </w:trPr>
        <w:tc>
          <w:tcPr>
            <w:tcW w:w="1480" w:type="dxa"/>
            <w:vAlign w:val="bottom"/>
          </w:tcPr>
          <w:p w:rsidR="001F1DDA" w:rsidRDefault="001F1DDA"/>
        </w:tc>
        <w:tc>
          <w:tcPr>
            <w:tcW w:w="2700" w:type="dxa"/>
            <w:gridSpan w:val="2"/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симметричные фигуры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380" w:type="dxa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мира;</w:t>
            </w:r>
          </w:p>
        </w:tc>
        <w:tc>
          <w:tcPr>
            <w:tcW w:w="320" w:type="dxa"/>
            <w:vAlign w:val="bottom"/>
          </w:tcPr>
          <w:p w:rsidR="001F1DDA" w:rsidRDefault="001F1DDA"/>
        </w:tc>
        <w:tc>
          <w:tcPr>
            <w:tcW w:w="2220" w:type="dxa"/>
            <w:vAlign w:val="bottom"/>
          </w:tcPr>
          <w:p w:rsidR="001F1DDA" w:rsidRDefault="001F1DDA"/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gridSpan w:val="2"/>
            <w:vAlign w:val="bottom"/>
          </w:tcPr>
          <w:p w:rsidR="001F1DDA" w:rsidRDefault="004D6B48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окружающем</w:t>
            </w:r>
            <w:proofErr w:type="gramEnd"/>
            <w:r>
              <w:rPr>
                <w:rFonts w:eastAsia="Times New Roman"/>
              </w:rPr>
              <w:t xml:space="preserve"> мире.</w:t>
            </w:r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- строить фигуру, подобную </w:t>
            </w:r>
            <w:proofErr w:type="gramStart"/>
            <w:r>
              <w:rPr>
                <w:rFonts w:eastAsia="Times New Roman"/>
                <w:i/>
                <w:iCs/>
              </w:rPr>
              <w:t>данной</w:t>
            </w:r>
            <w:proofErr w:type="gramEnd"/>
            <w:r>
              <w:rPr>
                <w:rFonts w:eastAsia="Times New Roman"/>
                <w:i/>
                <w:iCs/>
              </w:rPr>
              <w:t>,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пользоваться свойствами подобия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4"/>
        </w:trPr>
        <w:tc>
          <w:tcPr>
            <w:tcW w:w="1480" w:type="dxa"/>
            <w:vAlign w:val="bottom"/>
          </w:tcPr>
          <w:p w:rsidR="001F1DDA" w:rsidRDefault="001F1DDA"/>
        </w:tc>
        <w:tc>
          <w:tcPr>
            <w:tcW w:w="1420" w:type="dxa"/>
            <w:vAlign w:val="bottom"/>
          </w:tcPr>
          <w:p w:rsidR="001F1DDA" w:rsidRDefault="001F1DDA"/>
        </w:tc>
        <w:tc>
          <w:tcPr>
            <w:tcW w:w="1280" w:type="dxa"/>
            <w:vAlign w:val="bottom"/>
          </w:tcPr>
          <w:p w:rsidR="001F1DDA" w:rsidRDefault="001F1DDA"/>
        </w:tc>
        <w:tc>
          <w:tcPr>
            <w:tcW w:w="3920" w:type="dxa"/>
            <w:gridSpan w:val="3"/>
            <w:vAlign w:val="bottom"/>
          </w:tcPr>
          <w:p w:rsidR="001F1DDA" w:rsidRDefault="004D6B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для обоснования свойств фигур;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</w:tbl>
    <w:p w:rsidR="001F1DDA" w:rsidRDefault="004D6B48">
      <w:pPr>
        <w:spacing w:line="237" w:lineRule="auto"/>
        <w:ind w:left="43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- применять свойства движений</w:t>
      </w:r>
    </w:p>
    <w:p w:rsidR="001F1DDA" w:rsidRDefault="004D6B48">
      <w:pPr>
        <w:ind w:left="43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для проведения простейших</w:t>
      </w:r>
    </w:p>
    <w:p w:rsidR="001F1DDA" w:rsidRDefault="003325B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5" o:spid="_x0000_s1040" style="position:absolute;z-index:251663360;visibility:visible;mso-wrap-distance-left:0;mso-wrap-distance-right:0" from="794.2pt,-458.65pt" to="794.2pt,1.2pt" o:allowincell="f" strokeweight=".25397mm"/>
        </w:pict>
      </w:r>
      <w:r>
        <w:rPr>
          <w:sz w:val="20"/>
          <w:szCs w:val="20"/>
        </w:rPr>
        <w:pict>
          <v:line id="Shape 16" o:spid="_x0000_s1041" style="position:absolute;z-index:251664384;visibility:visible;mso-wrap-distance-left:0;mso-wrap-distance-right:0" from="-.05pt,.85pt" to="794.55pt,.85pt" o:allowincell="f" strokeweight=".72pt"/>
        </w:pict>
      </w:r>
    </w:p>
    <w:p w:rsidR="001F1DDA" w:rsidRDefault="004D6B4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F1DDA" w:rsidRDefault="001F1DDA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720"/>
        <w:gridCol w:w="2840"/>
      </w:tblGrid>
      <w:tr w:rsidR="001F1DDA">
        <w:trPr>
          <w:trHeight w:val="261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Регулятивные: </w:t>
            </w:r>
            <w:r>
              <w:rPr>
                <w:rFonts w:eastAsia="Times New Roman"/>
              </w:rPr>
              <w:t xml:space="preserve">ставить цель деятельности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Интериоризация</w:t>
            </w:r>
            <w:proofErr w:type="spellEnd"/>
            <w:r>
              <w:rPr>
                <w:rFonts w:eastAsia="Times New Roman"/>
              </w:rPr>
              <w:t xml:space="preserve"> ценностей</w:t>
            </w:r>
          </w:p>
        </w:tc>
      </w:tr>
      <w:tr w:rsidR="001F1DDA">
        <w:trPr>
          <w:trHeight w:val="250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основе определенной проблемы и</w:t>
            </w:r>
          </w:p>
        </w:tc>
        <w:tc>
          <w:tcPr>
            <w:tcW w:w="2840" w:type="dxa"/>
            <w:vAlign w:val="bottom"/>
          </w:tcPr>
          <w:p w:rsidR="001F1DDA" w:rsidRDefault="004D6B48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созидательного отношения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</w:p>
        </w:tc>
      </w:tr>
      <w:tr w:rsidR="001F1DDA">
        <w:trPr>
          <w:trHeight w:val="254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существующих  возможностей; определять</w:t>
            </w:r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окружающей действительно-</w:t>
            </w:r>
          </w:p>
        </w:tc>
      </w:tr>
      <w:tr w:rsidR="001F1DDA">
        <w:trPr>
          <w:trHeight w:val="252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необходимые действия в соответствии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сти</w:t>
            </w:r>
            <w:proofErr w:type="spellEnd"/>
            <w:r>
              <w:rPr>
                <w:rFonts w:eastAsia="Times New Roman"/>
              </w:rPr>
              <w:t xml:space="preserve">, ценностей </w:t>
            </w:r>
            <w:proofErr w:type="gramStart"/>
            <w:r>
              <w:rPr>
                <w:rFonts w:eastAsia="Times New Roman"/>
              </w:rPr>
              <w:t>социального</w:t>
            </w:r>
            <w:proofErr w:type="gramEnd"/>
          </w:p>
        </w:tc>
      </w:tr>
      <w:tr w:rsidR="001F1DDA">
        <w:trPr>
          <w:trHeight w:val="254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учебной и познавательной задачей и составлять</w:t>
            </w:r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творчества, ценности</w:t>
            </w:r>
          </w:p>
        </w:tc>
      </w:tr>
      <w:tr w:rsidR="001F1DDA">
        <w:trPr>
          <w:trHeight w:val="252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алгоритм их выполнения;  оценивать </w:t>
            </w:r>
            <w:proofErr w:type="gramStart"/>
            <w:r>
              <w:rPr>
                <w:rFonts w:eastAsia="Times New Roman"/>
              </w:rPr>
              <w:t>свою</w:t>
            </w:r>
            <w:proofErr w:type="gramEnd"/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продуктивной организации</w:t>
            </w:r>
          </w:p>
        </w:tc>
      </w:tr>
      <w:tr w:rsidR="001F1DDA">
        <w:trPr>
          <w:trHeight w:val="254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деятельность, аргументируя причины</w:t>
            </w:r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совместной деятельности,</w:t>
            </w:r>
          </w:p>
        </w:tc>
      </w:tr>
      <w:tr w:rsidR="001F1DDA">
        <w:trPr>
          <w:trHeight w:val="252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достижения или отсутствия планируемого</w:t>
            </w:r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самореализации в группе и</w:t>
            </w:r>
          </w:p>
        </w:tc>
      </w:tr>
      <w:tr w:rsidR="001F1DDA">
        <w:trPr>
          <w:trHeight w:val="252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результата; анализировать и обосновывать</w:t>
            </w:r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организации, ценности</w:t>
            </w:r>
          </w:p>
        </w:tc>
      </w:tr>
      <w:tr w:rsidR="001F1DDA">
        <w:trPr>
          <w:trHeight w:val="255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применение</w:t>
            </w:r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«другого» как</w:t>
            </w:r>
          </w:p>
        </w:tc>
      </w:tr>
      <w:tr w:rsidR="001F1DDA">
        <w:trPr>
          <w:trHeight w:val="252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соответствующего инструментария </w:t>
            </w:r>
            <w:proofErr w:type="gramStart"/>
            <w:r>
              <w:rPr>
                <w:rFonts w:eastAsia="Times New Roman"/>
              </w:rPr>
              <w:t>для</w:t>
            </w:r>
            <w:proofErr w:type="gramEnd"/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равноправного партнера,</w:t>
            </w:r>
          </w:p>
        </w:tc>
      </w:tr>
      <w:tr w:rsidR="001F1DDA">
        <w:trPr>
          <w:trHeight w:val="254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выполнения учебной задачи; самостоятельно</w:t>
            </w:r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компетенций</w:t>
            </w:r>
          </w:p>
        </w:tc>
      </w:tr>
      <w:tr w:rsidR="001F1DDA">
        <w:trPr>
          <w:trHeight w:val="252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определять причины своего успеха или неуспеха</w:t>
            </w:r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анализа, проектирования,</w:t>
            </w:r>
          </w:p>
        </w:tc>
      </w:tr>
      <w:tr w:rsidR="001F1DDA">
        <w:trPr>
          <w:trHeight w:val="252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находить способы выхода из ситуации</w:t>
            </w:r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 деятельности,</w:t>
            </w:r>
          </w:p>
        </w:tc>
      </w:tr>
      <w:tr w:rsidR="001F1DDA">
        <w:trPr>
          <w:trHeight w:val="254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неуспеха.</w:t>
            </w:r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рефлексии изменений,</w:t>
            </w:r>
          </w:p>
        </w:tc>
      </w:tr>
      <w:tr w:rsidR="001F1DDA">
        <w:trPr>
          <w:trHeight w:val="252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Познавательные: </w:t>
            </w:r>
            <w:r>
              <w:rPr>
                <w:rFonts w:eastAsia="Times New Roman"/>
              </w:rPr>
              <w:t>излагать полученную</w:t>
            </w:r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способов </w:t>
            </w:r>
            <w:proofErr w:type="gramStart"/>
            <w:r>
              <w:rPr>
                <w:rFonts w:eastAsia="Times New Roman"/>
              </w:rPr>
              <w:t>взаимовыгодного</w:t>
            </w:r>
            <w:proofErr w:type="gramEnd"/>
          </w:p>
        </w:tc>
      </w:tr>
      <w:tr w:rsidR="001F1DDA">
        <w:trPr>
          <w:trHeight w:val="254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информацию, интерпретируя ее в контексте</w:t>
            </w:r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сотрудничества, способов</w:t>
            </w:r>
          </w:p>
        </w:tc>
      </w:tr>
      <w:tr w:rsidR="001F1DDA">
        <w:trPr>
          <w:trHeight w:val="252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решаемой задачи; строить схему, алгоритм</w:t>
            </w:r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реализации </w:t>
            </w:r>
            <w:proofErr w:type="gramStart"/>
            <w:r>
              <w:rPr>
                <w:rFonts w:eastAsia="Times New Roman"/>
              </w:rPr>
              <w:t>собственного</w:t>
            </w:r>
            <w:proofErr w:type="gramEnd"/>
          </w:p>
        </w:tc>
      </w:tr>
      <w:tr w:rsidR="001F1DDA">
        <w:trPr>
          <w:trHeight w:val="252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действия, исправлять или восстанавливать</w:t>
            </w:r>
          </w:p>
        </w:tc>
        <w:tc>
          <w:tcPr>
            <w:tcW w:w="2840" w:type="dxa"/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лидерского потенциала.</w:t>
            </w:r>
          </w:p>
        </w:tc>
      </w:tr>
      <w:tr w:rsidR="001F1DDA">
        <w:trPr>
          <w:trHeight w:val="254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неизвестный ранее алгоритм на основе</w:t>
            </w:r>
          </w:p>
        </w:tc>
        <w:tc>
          <w:tcPr>
            <w:tcW w:w="2840" w:type="dxa"/>
            <w:vAlign w:val="bottom"/>
          </w:tcPr>
          <w:p w:rsidR="001F1DDA" w:rsidRDefault="001F1DDA"/>
        </w:tc>
      </w:tr>
      <w:tr w:rsidR="001F1DDA">
        <w:trPr>
          <w:trHeight w:val="252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имеющегося знания об объекте, к которому</w:t>
            </w:r>
          </w:p>
        </w:tc>
        <w:tc>
          <w:tcPr>
            <w:tcW w:w="284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4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применяется алгоритм;</w:t>
            </w:r>
          </w:p>
        </w:tc>
        <w:tc>
          <w:tcPr>
            <w:tcW w:w="2840" w:type="dxa"/>
            <w:vAlign w:val="bottom"/>
          </w:tcPr>
          <w:p w:rsidR="001F1DDA" w:rsidRDefault="001F1DDA"/>
        </w:tc>
      </w:tr>
      <w:tr w:rsidR="001F1DDA">
        <w:trPr>
          <w:trHeight w:val="252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находить в тексте требуемую информацию (в</w:t>
            </w:r>
            <w:proofErr w:type="gramEnd"/>
          </w:p>
        </w:tc>
        <w:tc>
          <w:tcPr>
            <w:tcW w:w="284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2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соответствии</w:t>
            </w:r>
            <w:proofErr w:type="gramEnd"/>
            <w:r>
              <w:rPr>
                <w:rFonts w:eastAsia="Times New Roman"/>
              </w:rPr>
              <w:t xml:space="preserve"> с целями своей деятельности).</w:t>
            </w:r>
          </w:p>
        </w:tc>
        <w:tc>
          <w:tcPr>
            <w:tcW w:w="284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4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Коммуникативные: </w:t>
            </w:r>
            <w:r>
              <w:rPr>
                <w:rFonts w:eastAsia="Times New Roman"/>
              </w:rPr>
              <w:t>определять возможные роли</w:t>
            </w:r>
          </w:p>
        </w:tc>
        <w:tc>
          <w:tcPr>
            <w:tcW w:w="2840" w:type="dxa"/>
            <w:vAlign w:val="bottom"/>
          </w:tcPr>
          <w:p w:rsidR="001F1DDA" w:rsidRDefault="001F1DDA"/>
        </w:tc>
      </w:tr>
      <w:tr w:rsidR="001F1DDA">
        <w:trPr>
          <w:trHeight w:val="252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 совместной деятельности; отбирать и </w:t>
            </w:r>
            <w:proofErr w:type="spellStart"/>
            <w:r>
              <w:rPr>
                <w:rFonts w:eastAsia="Times New Roman"/>
              </w:rPr>
              <w:t>исполь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284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4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зовать</w:t>
            </w:r>
            <w:proofErr w:type="spellEnd"/>
            <w:r>
              <w:rPr>
                <w:rFonts w:eastAsia="Times New Roman"/>
              </w:rPr>
              <w:t xml:space="preserve"> речевые средства в процессе</w:t>
            </w:r>
          </w:p>
        </w:tc>
        <w:tc>
          <w:tcPr>
            <w:tcW w:w="2840" w:type="dxa"/>
            <w:vAlign w:val="bottom"/>
          </w:tcPr>
          <w:p w:rsidR="001F1DDA" w:rsidRDefault="001F1DDA"/>
        </w:tc>
      </w:tr>
      <w:tr w:rsidR="001F1DDA">
        <w:trPr>
          <w:trHeight w:val="252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коммуникации с другими людьми (диалог в</w:t>
            </w:r>
            <w:proofErr w:type="gramEnd"/>
          </w:p>
        </w:tc>
        <w:tc>
          <w:tcPr>
            <w:tcW w:w="284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3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паре, в малой группе и т. д.); целенаправленно</w:t>
            </w:r>
          </w:p>
        </w:tc>
        <w:tc>
          <w:tcPr>
            <w:tcW w:w="284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4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искать и использовать информационные</w:t>
            </w:r>
          </w:p>
        </w:tc>
        <w:tc>
          <w:tcPr>
            <w:tcW w:w="2840" w:type="dxa"/>
            <w:vAlign w:val="bottom"/>
          </w:tcPr>
          <w:p w:rsidR="001F1DDA" w:rsidRDefault="001F1DDA"/>
        </w:tc>
      </w:tr>
      <w:tr w:rsidR="001F1DDA">
        <w:trPr>
          <w:trHeight w:val="252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ресурсы, необходимые для решения </w:t>
            </w:r>
            <w:proofErr w:type="gramStart"/>
            <w:r>
              <w:rPr>
                <w:rFonts w:eastAsia="Times New Roman"/>
              </w:rPr>
              <w:t>учебных</w:t>
            </w:r>
            <w:proofErr w:type="gramEnd"/>
            <w:r>
              <w:rPr>
                <w:rFonts w:eastAsia="Times New Roman"/>
              </w:rPr>
              <w:t xml:space="preserve"> и</w:t>
            </w:r>
          </w:p>
        </w:tc>
        <w:tc>
          <w:tcPr>
            <w:tcW w:w="2840" w:type="dxa"/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4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практиче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2840" w:type="dxa"/>
            <w:vAlign w:val="bottom"/>
          </w:tcPr>
          <w:p w:rsidR="001F1DDA" w:rsidRDefault="001F1DDA"/>
        </w:tc>
      </w:tr>
      <w:tr w:rsidR="001F1DDA">
        <w:trPr>
          <w:trHeight w:val="274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ских</w:t>
            </w:r>
            <w:proofErr w:type="spellEnd"/>
            <w:r>
              <w:rPr>
                <w:rFonts w:eastAsia="Times New Roman"/>
              </w:rPr>
              <w:t xml:space="preserve"> задач с помощью средств ИКТ</w:t>
            </w:r>
          </w:p>
        </w:tc>
        <w:tc>
          <w:tcPr>
            <w:tcW w:w="2840" w:type="dxa"/>
            <w:vAlign w:val="bottom"/>
          </w:tcPr>
          <w:p w:rsidR="001F1DDA" w:rsidRDefault="001F1DDA">
            <w:pPr>
              <w:rPr>
                <w:sz w:val="23"/>
                <w:szCs w:val="23"/>
              </w:rPr>
            </w:pPr>
          </w:p>
        </w:tc>
      </w:tr>
      <w:tr w:rsidR="001F1DDA">
        <w:trPr>
          <w:trHeight w:val="820"/>
        </w:trPr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</w:tr>
    </w:tbl>
    <w:p w:rsidR="001F1DDA" w:rsidRDefault="001F1DDA">
      <w:pPr>
        <w:spacing w:line="185" w:lineRule="exact"/>
        <w:rPr>
          <w:sz w:val="20"/>
          <w:szCs w:val="20"/>
        </w:rPr>
      </w:pPr>
    </w:p>
    <w:p w:rsidR="001F1DDA" w:rsidRDefault="001F1DDA">
      <w:pPr>
        <w:sectPr w:rsidR="001F1DDA">
          <w:pgSz w:w="16840" w:h="11909" w:orient="landscape"/>
          <w:pgMar w:top="1298" w:right="614" w:bottom="430" w:left="460" w:header="0" w:footer="0" w:gutter="0"/>
          <w:cols w:num="2" w:space="720" w:equalWidth="0">
            <w:col w:w="8100" w:space="100"/>
            <w:col w:w="7560"/>
          </w:cols>
        </w:sectPr>
      </w:pPr>
    </w:p>
    <w:p w:rsidR="001F1DDA" w:rsidRDefault="004D6B48">
      <w:pPr>
        <w:ind w:left="15100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lastRenderedPageBreak/>
        <w:t>5</w:t>
      </w:r>
    </w:p>
    <w:p w:rsidR="001F1DDA" w:rsidRDefault="001F1DDA">
      <w:pPr>
        <w:sectPr w:rsidR="001F1DDA">
          <w:type w:val="continuous"/>
          <w:pgSz w:w="16840" w:h="11909" w:orient="landscape"/>
          <w:pgMar w:top="1298" w:right="614" w:bottom="430" w:left="4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2840"/>
        <w:gridCol w:w="3840"/>
        <w:gridCol w:w="4800"/>
        <w:gridCol w:w="3000"/>
        <w:gridCol w:w="30"/>
      </w:tblGrid>
      <w:tr w:rsidR="001F1DDA">
        <w:trPr>
          <w:trHeight w:val="28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обоснований свойств фигур.</w:t>
            </w: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6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6. Векторы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Оперировать на базовом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i/>
                <w:iCs/>
              </w:rPr>
              <w:t>Оперировать понятиями вектор,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координаты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уровне</w:t>
            </w:r>
            <w:proofErr w:type="gramEnd"/>
            <w:r>
              <w:rPr>
                <w:rFonts w:eastAsia="Times New Roman"/>
              </w:rPr>
              <w:t xml:space="preserve"> понятиями вектор,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сумма, разность векторов,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на плоскости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сумма векторов</w:t>
            </w:r>
            <w:r>
              <w:rPr>
                <w:rFonts w:eastAsia="Times New Roman"/>
                <w:i/>
                <w:iCs/>
              </w:rPr>
              <w:t>,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произведение вектора на число, угол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4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произведение вектора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между векторами, </w:t>
            </w:r>
            <w:proofErr w:type="gramStart"/>
            <w:r>
              <w:rPr>
                <w:rFonts w:eastAsia="Times New Roman"/>
                <w:i/>
                <w:iCs/>
              </w:rPr>
              <w:t>скалярное</w:t>
            </w:r>
            <w:proofErr w:type="gram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число, координаты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произведение векторов, координаты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плоскости;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 плоскости, координаты вектора;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определять приближенно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выполнять действия над векторами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координаты точки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ее</w:t>
            </w:r>
            <w:proofErr w:type="gramEnd"/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(сложение, вычитание, умножение</w:t>
            </w:r>
            <w:proofErr w:type="gram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изображению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 число), вычислять скалярное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координатной плоскости;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произведение, определять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6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использовать векторы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простейших случаях угол </w:t>
            </w:r>
            <w:proofErr w:type="gramStart"/>
            <w:r>
              <w:rPr>
                <w:rFonts w:eastAsia="Times New Roman"/>
                <w:i/>
                <w:iCs/>
              </w:rPr>
              <w:t>между</w:t>
            </w:r>
            <w:proofErr w:type="gram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3"/>
                <w:szCs w:val="23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6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решения простейших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векторами, выполнять разложение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3"/>
                <w:szCs w:val="23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 на определение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вектора на составляющие,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скорости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относительного</w:t>
            </w:r>
            <w:proofErr w:type="gramEnd"/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применять полученные знания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4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движения.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физике, пользоваться формулой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8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7"/>
                <w:szCs w:val="7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7"/>
                <w:szCs w:val="7"/>
              </w:rPr>
            </w:pPr>
          </w:p>
        </w:tc>
        <w:tc>
          <w:tcPr>
            <w:tcW w:w="3840" w:type="dxa"/>
            <w:vMerge w:val="restart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вычисления расстояния </w:t>
            </w:r>
            <w:proofErr w:type="gramStart"/>
            <w:r>
              <w:rPr>
                <w:rFonts w:eastAsia="Times New Roman"/>
                <w:i/>
                <w:iCs/>
              </w:rPr>
              <w:t>между</w:t>
            </w:r>
            <w:proofErr w:type="gram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16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4"/>
                <w:szCs w:val="14"/>
              </w:rPr>
            </w:pPr>
          </w:p>
        </w:tc>
        <w:tc>
          <w:tcPr>
            <w:tcW w:w="3840" w:type="dxa"/>
            <w:vMerge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4"/>
                <w:szCs w:val="1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точками по известным координатам,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использовать уравнения фигур </w:t>
            </w:r>
            <w:proofErr w:type="gramStart"/>
            <w:r>
              <w:rPr>
                <w:rFonts w:eastAsia="Times New Roman"/>
                <w:i/>
                <w:iCs/>
              </w:rPr>
              <w:t>для</w:t>
            </w:r>
            <w:proofErr w:type="gram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решения задач;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применять векторы и координаты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для решения геометрических задач </w:t>
            </w:r>
            <w:proofErr w:type="gramStart"/>
            <w:r>
              <w:rPr>
                <w:rFonts w:eastAsia="Times New Roman"/>
                <w:i/>
                <w:iCs/>
              </w:rPr>
              <w:t>на</w:t>
            </w:r>
            <w:proofErr w:type="gram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вычисление длин, углов;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7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i/>
                <w:iCs/>
              </w:rPr>
              <w:t>использовать понятия векторов и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3"/>
                <w:szCs w:val="23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координат для решения задач </w:t>
            </w:r>
            <w:proofErr w:type="gramStart"/>
            <w:r>
              <w:rPr>
                <w:rFonts w:eastAsia="Times New Roman"/>
                <w:i/>
                <w:iCs/>
              </w:rPr>
              <w:t>по</w:t>
            </w:r>
            <w:proofErr w:type="gram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физике, географии и другим учебным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предметам.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7.История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Описывать отдельные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Характеризовать вклад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Регулятивные: </w:t>
            </w:r>
            <w:r>
              <w:rPr>
                <w:rFonts w:eastAsia="Times New Roman"/>
              </w:rPr>
              <w:t>формулировать учебные задачи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Российская гражданская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41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математики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выдающиеся результаты,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выдающихся математиков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как шаги достижения поставленной цели </w:t>
            </w:r>
            <w:proofErr w:type="spellStart"/>
            <w:r>
              <w:rPr>
                <w:rFonts w:eastAsia="Times New Roman"/>
              </w:rPr>
              <w:t>дея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идентичность.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126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51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полученные</w:t>
            </w:r>
            <w:proofErr w:type="gramEnd"/>
            <w:r>
              <w:rPr>
                <w:rFonts w:eastAsia="Times New Roman"/>
              </w:rPr>
              <w:t xml:space="preserve"> в ходе</w:t>
            </w:r>
          </w:p>
        </w:tc>
        <w:tc>
          <w:tcPr>
            <w:tcW w:w="3840" w:type="dxa"/>
            <w:vMerge w:val="restart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развитие математики и иных</w:t>
            </w:r>
          </w:p>
        </w:tc>
        <w:tc>
          <w:tcPr>
            <w:tcW w:w="4800" w:type="dxa"/>
            <w:vMerge w:val="restart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5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тельности</w:t>
            </w:r>
            <w:proofErr w:type="spellEnd"/>
            <w:r>
              <w:rPr>
                <w:rFonts w:eastAsia="Times New Roman"/>
              </w:rPr>
              <w:t>; выбирать из предложенных</w:t>
            </w: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Осознанное, уважительное и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12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0"/>
                <w:szCs w:val="10"/>
              </w:rPr>
            </w:pPr>
          </w:p>
        </w:tc>
        <w:tc>
          <w:tcPr>
            <w:tcW w:w="3840" w:type="dxa"/>
            <w:vMerge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0"/>
                <w:szCs w:val="10"/>
              </w:rPr>
            </w:pPr>
          </w:p>
        </w:tc>
        <w:tc>
          <w:tcPr>
            <w:tcW w:w="4800" w:type="dxa"/>
            <w:vMerge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 математики как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научных областей;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вариантов и самостоятельно искать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доброжелательное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науки;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- понимать роль математики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средства/ресурсы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отношение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знать примеры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развитии</w:t>
            </w:r>
            <w:proofErr w:type="gramEnd"/>
            <w:r>
              <w:rPr>
                <w:rFonts w:eastAsia="Times New Roman"/>
                <w:i/>
                <w:iCs/>
              </w:rPr>
              <w:t xml:space="preserve"> России.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решения задачи/достижения цели;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 истории народов России.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математических открытий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оценивать продукт своей деятельности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Готовность и способность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25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их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заданным и/или</w:t>
            </w:r>
            <w:proofErr w:type="gramEnd"/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 к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  <w:tr w:rsidR="001F1DDA">
        <w:trPr>
          <w:trHeight w:val="376"/>
        </w:trPr>
        <w:tc>
          <w:tcPr>
            <w:tcW w:w="144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1F1DDA" w:rsidRDefault="004D6B48">
            <w:pPr>
              <w:ind w:left="21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0" w:type="dxa"/>
            <w:vAlign w:val="bottom"/>
          </w:tcPr>
          <w:p w:rsidR="001F1DDA" w:rsidRDefault="001F1DDA">
            <w:pPr>
              <w:rPr>
                <w:sz w:val="1"/>
                <w:szCs w:val="1"/>
              </w:rPr>
            </w:pPr>
          </w:p>
        </w:tc>
      </w:tr>
    </w:tbl>
    <w:p w:rsidR="001F1DDA" w:rsidRDefault="003325B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" o:spid="_x0000_s1042" style="position:absolute;z-index:251665408;visibility:visible;mso-wrap-distance-left:0;mso-wrap-distance-right:0;mso-position-horizontal-relative:text;mso-position-vertical-relative:text" from="645.5pt,-480.15pt" to="793.8pt,-480.15pt" o:allowincell="f" strokecolor="white" strokeweight=".08464mm"/>
        </w:pict>
      </w:r>
    </w:p>
    <w:p w:rsidR="001F1DDA" w:rsidRDefault="001F1DDA">
      <w:pPr>
        <w:sectPr w:rsidR="001F1DDA">
          <w:pgSz w:w="16840" w:h="11909" w:orient="landscape"/>
          <w:pgMar w:top="1278" w:right="474" w:bottom="430" w:left="460" w:header="0" w:footer="0" w:gutter="0"/>
          <w:cols w:space="720" w:equalWidth="0">
            <w:col w:w="15900"/>
          </w:cols>
        </w:sectPr>
      </w:pPr>
    </w:p>
    <w:tbl>
      <w:tblPr>
        <w:tblW w:w="1590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2840"/>
        <w:gridCol w:w="3820"/>
        <w:gridCol w:w="4820"/>
        <w:gridCol w:w="2980"/>
      </w:tblGrid>
      <w:tr w:rsidR="001F1DDA" w:rsidTr="008D2C37">
        <w:trPr>
          <w:trHeight w:val="25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авторов, в связи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самостоятельно определенным критериям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саморазвитию</w:t>
            </w:r>
          </w:p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отечественной и всемирной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соответствии</w:t>
            </w:r>
            <w:proofErr w:type="gramEnd"/>
            <w:r>
              <w:rPr>
                <w:rFonts w:eastAsia="Times New Roman"/>
              </w:rPr>
              <w:t xml:space="preserve"> с целью деятельности;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 самообразованию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</w:tr>
      <w:tr w:rsidR="001F1DDA" w:rsidTr="008D2C37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историей;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ретроспективно определять, какие действия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основе</w:t>
            </w:r>
          </w:p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понимать роль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решению учебной задачи или параметры этих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мотивации к обучению 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>-</w:t>
            </w:r>
          </w:p>
        </w:tc>
      </w:tr>
      <w:tr w:rsidR="001F1DDA" w:rsidTr="008D2C37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математики в развитии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действий привели к получению </w:t>
            </w:r>
            <w:proofErr w:type="gramStart"/>
            <w:r>
              <w:rPr>
                <w:rFonts w:eastAsia="Times New Roman"/>
              </w:rPr>
              <w:t>имеющегося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знанию; готовность и</w:t>
            </w:r>
          </w:p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продукта учебной деятельности;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способность </w:t>
            </w:r>
            <w:proofErr w:type="gramStart"/>
            <w:r>
              <w:rPr>
                <w:rFonts w:eastAsia="Times New Roman"/>
              </w:rPr>
              <w:t>осознанному</w:t>
            </w:r>
            <w:proofErr w:type="gramEnd"/>
          </w:p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Познавательные: </w:t>
            </w:r>
            <w:proofErr w:type="spellStart"/>
            <w:r>
              <w:rPr>
                <w:rFonts w:eastAsia="Times New Roman"/>
              </w:rPr>
              <w:t>вербализовать</w:t>
            </w:r>
            <w:proofErr w:type="spellEnd"/>
            <w:r>
              <w:rPr>
                <w:rFonts w:eastAsia="Times New Roman"/>
              </w:rPr>
              <w:t xml:space="preserve"> эмоциональное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выбору и построению</w:t>
            </w:r>
          </w:p>
        </w:tc>
      </w:tr>
      <w:tr w:rsidR="001F1DDA" w:rsidTr="008D2C37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впечатление, оказанное на него источником;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дальнейшей индивидуальной</w:t>
            </w:r>
          </w:p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анализировать/</w:t>
            </w:r>
            <w:proofErr w:type="spellStart"/>
            <w:r>
              <w:rPr>
                <w:rFonts w:eastAsia="Times New Roman"/>
              </w:rPr>
              <w:t>рефлексировать</w:t>
            </w:r>
            <w:proofErr w:type="spellEnd"/>
            <w:r>
              <w:rPr>
                <w:rFonts w:eastAsia="Times New Roman"/>
              </w:rPr>
              <w:t xml:space="preserve"> опыт разработки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траектории образования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</w:tr>
      <w:tr w:rsidR="001F1DDA" w:rsidTr="008D2C37">
        <w:trPr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реализации учебного проекта, исследования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базе ориентировки в мире</w:t>
            </w:r>
          </w:p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</w:t>
            </w:r>
            <w:proofErr w:type="gramStart"/>
            <w:r>
              <w:rPr>
                <w:rFonts w:eastAsia="Times New Roman"/>
              </w:rPr>
              <w:t>теоретического</w:t>
            </w:r>
            <w:proofErr w:type="gramEnd"/>
            <w:r>
              <w:rPr>
                <w:rFonts w:eastAsia="Times New Roman"/>
              </w:rPr>
              <w:t>, эмпирического) на основе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профессий и</w:t>
            </w:r>
          </w:p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предложенной проблемной ситуации,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профессиональных </w:t>
            </w:r>
            <w:proofErr w:type="spellStart"/>
            <w:r>
              <w:rPr>
                <w:rFonts w:eastAsia="Times New Roman"/>
              </w:rPr>
              <w:t>предпоч</w:t>
            </w:r>
            <w:proofErr w:type="spellEnd"/>
            <w:r>
              <w:rPr>
                <w:rFonts w:eastAsia="Times New Roman"/>
              </w:rPr>
              <w:t>-</w:t>
            </w:r>
          </w:p>
        </w:tc>
      </w:tr>
      <w:tr w:rsidR="001F1DDA" w:rsidTr="008D2C37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поставленной цели и/или заданных критериев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тений</w:t>
            </w:r>
            <w:proofErr w:type="spellEnd"/>
            <w:r>
              <w:rPr>
                <w:rFonts w:eastAsia="Times New Roman"/>
              </w:rPr>
              <w:t xml:space="preserve">, с учетом </w:t>
            </w:r>
            <w:proofErr w:type="gramStart"/>
            <w:r>
              <w:rPr>
                <w:rFonts w:eastAsia="Times New Roman"/>
              </w:rPr>
              <w:t>устойчивых</w:t>
            </w:r>
            <w:proofErr w:type="gramEnd"/>
          </w:p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оценки продукта/результата; соотносить полу-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познавательных интересов.</w:t>
            </w:r>
          </w:p>
        </w:tc>
      </w:tr>
      <w:tr w:rsidR="001F1DDA" w:rsidTr="008D2C37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ченные</w:t>
            </w:r>
            <w:proofErr w:type="spellEnd"/>
            <w:r>
              <w:rPr>
                <w:rFonts w:eastAsia="Times New Roman"/>
              </w:rPr>
              <w:t xml:space="preserve"> результаты поиска со </w:t>
            </w:r>
            <w:proofErr w:type="gramStart"/>
            <w:r>
              <w:rPr>
                <w:rFonts w:eastAsia="Times New Roman"/>
              </w:rPr>
              <w:t>своей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деятельностью.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 w:rsidTr="008D2C37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Коммуникативные: </w:t>
            </w:r>
            <w:r>
              <w:rPr>
                <w:rFonts w:eastAsia="Times New Roman"/>
              </w:rPr>
              <w:t>критически относиться к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собственному мнению, с достоинством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признавать ошибочность своего мнения (если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 w:rsidTr="008D2C37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оно таково) и корректировать его; выделять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 w:rsidTr="008D2C37">
        <w:trPr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общую точку зрения в дискуссии.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 w:rsidTr="008D2C37">
        <w:trPr>
          <w:trHeight w:val="24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8.Методы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Выбирать подходящий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Используя изученные методы,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Познавательные: </w:t>
            </w:r>
            <w:r>
              <w:rPr>
                <w:rFonts w:eastAsia="Times New Roman"/>
              </w:rPr>
              <w:t>анализировать существующие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Развитость </w:t>
            </w:r>
            <w:proofErr w:type="gramStart"/>
            <w:r>
              <w:rPr>
                <w:rFonts w:eastAsia="Times New Roman"/>
              </w:rPr>
              <w:t>эстетического</w:t>
            </w:r>
            <w:proofErr w:type="gramEnd"/>
          </w:p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математики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изученный метод </w:t>
            </w:r>
            <w:proofErr w:type="gramStart"/>
            <w:r>
              <w:rPr>
                <w:rFonts w:eastAsia="Times New Roman"/>
              </w:rPr>
              <w:t>для</w:t>
            </w:r>
            <w:proofErr w:type="gramEnd"/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проводить доказательство,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 планировать </w:t>
            </w:r>
            <w:proofErr w:type="gramStart"/>
            <w:r>
              <w:rPr>
                <w:rFonts w:eastAsia="Times New Roman"/>
              </w:rPr>
              <w:t>будущие</w:t>
            </w:r>
            <w:proofErr w:type="gramEnd"/>
            <w:r>
              <w:rPr>
                <w:rFonts w:eastAsia="Times New Roman"/>
              </w:rPr>
              <w:t xml:space="preserve"> образовательные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сознания через освоение</w:t>
            </w:r>
          </w:p>
        </w:tc>
      </w:tr>
      <w:tr w:rsidR="001F1DDA" w:rsidTr="008D2C37">
        <w:trPr>
          <w:trHeight w:val="25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решении</w:t>
            </w:r>
            <w:proofErr w:type="gramEnd"/>
            <w:r>
              <w:rPr>
                <w:rFonts w:eastAsia="Times New Roman"/>
              </w:rPr>
              <w:t xml:space="preserve"> изученных типов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выполнять опровержение;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результаты; определять/находить, в том числе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художественного наследия</w:t>
            </w:r>
          </w:p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математических задач;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выбирать изученные методы и их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 предложенных вариантов, условия </w:t>
            </w:r>
            <w:proofErr w:type="gramStart"/>
            <w:r>
              <w:rPr>
                <w:rFonts w:eastAsia="Times New Roman"/>
              </w:rPr>
              <w:t>для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народов России и мира</w:t>
            </w:r>
          </w:p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приводить примеры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комбинации для решения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выполнения учебной и познавательной задачи.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 w:rsidTr="008D2C37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математических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математических задач;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Регулятивные</w:t>
            </w:r>
            <w:proofErr w:type="gramEnd"/>
            <w:r>
              <w:rPr>
                <w:rFonts w:eastAsia="Times New Roman"/>
                <w:i/>
                <w:iCs/>
              </w:rPr>
              <w:t xml:space="preserve">: </w:t>
            </w:r>
            <w:r>
              <w:rPr>
                <w:rFonts w:eastAsia="Times New Roman"/>
              </w:rPr>
              <w:t>строить рассуждение от общих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закономерностей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использовать математические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закономерностей к частным явлениям и </w:t>
            </w:r>
            <w:proofErr w:type="gramStart"/>
            <w:r>
              <w:rPr>
                <w:rFonts w:eastAsia="Times New Roman"/>
              </w:rPr>
              <w:t>от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 w:rsidTr="008D2C37">
        <w:trPr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окружающей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знания для описания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частных явлений к общим закономерностям.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действительности 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закономерностей в </w:t>
            </w:r>
            <w:proofErr w:type="gramStart"/>
            <w:r>
              <w:rPr>
                <w:rFonts w:eastAsia="Times New Roman"/>
                <w:i/>
                <w:iCs/>
              </w:rPr>
              <w:t>окружающей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Коммуникативные</w:t>
            </w:r>
            <w:proofErr w:type="gramEnd"/>
            <w:r>
              <w:rPr>
                <w:rFonts w:eastAsia="Times New Roman"/>
                <w:i/>
                <w:iCs/>
              </w:rPr>
              <w:t xml:space="preserve">: </w:t>
            </w:r>
            <w:r>
              <w:rPr>
                <w:rFonts w:eastAsia="Times New Roman"/>
              </w:rPr>
              <w:t>принимать позицию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произведениях</w:t>
            </w:r>
            <w:proofErr w:type="gramEnd"/>
            <w:r>
              <w:rPr>
                <w:rFonts w:eastAsia="Times New Roman"/>
              </w:rPr>
              <w:t xml:space="preserve"> искусства.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действительности и произведениях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собеседника, понимая позицию другого,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 w:rsidTr="008D2C37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искусства;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различать в его речи: мнение (точку зрения),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применять простейшие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доказательство (аргументы), факты; гипотезы,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 w:rsidTr="008D2C37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программные средства и </w:t>
            </w:r>
            <w:proofErr w:type="spellStart"/>
            <w:r>
              <w:rPr>
                <w:rFonts w:eastAsia="Times New Roman"/>
                <w:i/>
                <w:iCs/>
              </w:rPr>
              <w:t>электронно</w:t>
            </w:r>
            <w:proofErr w:type="spellEnd"/>
            <w:r>
              <w:rPr>
                <w:rFonts w:eastAsia="Times New Roman"/>
                <w:i/>
                <w:iCs/>
              </w:rPr>
              <w:t>-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аксиомы, теории.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 w:rsidTr="008D2C37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коммуникационные системы </w:t>
            </w:r>
            <w:proofErr w:type="gramStart"/>
            <w:r>
              <w:rPr>
                <w:rFonts w:eastAsia="Times New Roman"/>
                <w:i/>
                <w:iCs/>
              </w:rPr>
              <w:t>при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 w:rsidTr="008D2C37">
        <w:trPr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решении</w:t>
            </w:r>
            <w:proofErr w:type="gramEnd"/>
            <w:r>
              <w:rPr>
                <w:rFonts w:eastAsia="Times New Roman"/>
                <w:i/>
                <w:iCs/>
              </w:rPr>
              <w:t xml:space="preserve"> математических задач.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8D2C37" w:rsidTr="008D2C37">
        <w:trPr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2C37" w:rsidRPr="008D2C37" w:rsidRDefault="008D2C37">
            <w:pPr>
              <w:rPr>
                <w:sz w:val="20"/>
                <w:szCs w:val="20"/>
              </w:rPr>
            </w:pPr>
            <w:r w:rsidRPr="008D2C37">
              <w:rPr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C37" w:rsidRDefault="008D2C37"/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2C37" w:rsidRDefault="008D2C37">
            <w:pPr>
              <w:ind w:left="80"/>
              <w:rPr>
                <w:rFonts w:eastAsia="Times New Roman"/>
                <w:i/>
                <w:iCs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</w:tcPr>
          <w:p w:rsidR="008D2C37" w:rsidRPr="004F5D96" w:rsidRDefault="008D2C37" w:rsidP="002B344D">
            <w:pPr>
              <w:pStyle w:val="a4"/>
            </w:pPr>
            <w:r w:rsidRPr="004F5D96">
              <w:t>интерпретирует и оценивает</w:t>
            </w:r>
          </w:p>
          <w:p w:rsidR="008D2C37" w:rsidRPr="004F5D96" w:rsidRDefault="008D2C37" w:rsidP="002B344D">
            <w:pPr>
              <w:pStyle w:val="a4"/>
            </w:pPr>
            <w:r w:rsidRPr="004F5D96">
              <w:t>математические</w:t>
            </w:r>
            <w:r>
              <w:t xml:space="preserve"> </w:t>
            </w:r>
            <w:r w:rsidRPr="004F5D96">
              <w:t xml:space="preserve">результаты </w:t>
            </w:r>
            <w:proofErr w:type="gramStart"/>
            <w:r w:rsidRPr="004F5D96">
              <w:t>в</w:t>
            </w:r>
            <w:proofErr w:type="gramEnd"/>
          </w:p>
          <w:p w:rsidR="008D2C37" w:rsidRPr="004F5D96" w:rsidRDefault="008D2C37" w:rsidP="002B344D">
            <w:pPr>
              <w:pStyle w:val="a4"/>
            </w:pPr>
            <w:r w:rsidRPr="004F5D96">
              <w:t>контексте</w:t>
            </w:r>
            <w:r>
              <w:t xml:space="preserve"> </w:t>
            </w:r>
            <w:proofErr w:type="gramStart"/>
            <w:r w:rsidRPr="004F5D96">
              <w:t>национальной</w:t>
            </w:r>
            <w:proofErr w:type="gramEnd"/>
            <w:r w:rsidRPr="004F5D96">
              <w:t xml:space="preserve"> или глобальной</w:t>
            </w:r>
          </w:p>
          <w:p w:rsidR="008D2C37" w:rsidRPr="004F5D96" w:rsidRDefault="008D2C37" w:rsidP="002B344D">
            <w:pPr>
              <w:pStyle w:val="a4"/>
            </w:pPr>
            <w:r w:rsidRPr="004F5D96">
              <w:lastRenderedPageBreak/>
              <w:t xml:space="preserve">ситуации  </w:t>
            </w:r>
          </w:p>
          <w:p w:rsidR="008D2C37" w:rsidRPr="00FD10F0" w:rsidRDefault="008D2C37" w:rsidP="002B344D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</w:tcPr>
          <w:p w:rsidR="008D2C37" w:rsidRPr="00014480" w:rsidRDefault="008D2C37" w:rsidP="002B344D">
            <w:pPr>
              <w:pStyle w:val="a4"/>
            </w:pPr>
            <w:r w:rsidRPr="00014480">
              <w:lastRenderedPageBreak/>
              <w:t>Объясняет</w:t>
            </w:r>
            <w:r>
              <w:t xml:space="preserve"> </w:t>
            </w:r>
            <w:r w:rsidRPr="00014480">
              <w:t>гражданскую</w:t>
            </w:r>
          </w:p>
          <w:p w:rsidR="008D2C37" w:rsidRPr="00014480" w:rsidRDefault="008D2C37" w:rsidP="002B344D">
            <w:pPr>
              <w:pStyle w:val="a4"/>
            </w:pPr>
            <w:r w:rsidRPr="00014480">
              <w:t>позицию в</w:t>
            </w:r>
            <w:r>
              <w:t xml:space="preserve"> </w:t>
            </w:r>
            <w:proofErr w:type="gramStart"/>
            <w:r w:rsidRPr="00014480">
              <w:t>конкретных</w:t>
            </w:r>
            <w:proofErr w:type="gramEnd"/>
          </w:p>
          <w:p w:rsidR="008D2C37" w:rsidRPr="00014480" w:rsidRDefault="008D2C37" w:rsidP="002B344D">
            <w:pPr>
              <w:pStyle w:val="a4"/>
            </w:pPr>
            <w:r w:rsidRPr="00014480">
              <w:t>ситуациях</w:t>
            </w:r>
            <w:r>
              <w:t xml:space="preserve"> </w:t>
            </w:r>
            <w:proofErr w:type="gramStart"/>
            <w:r w:rsidRPr="00014480">
              <w:t>общественной</w:t>
            </w:r>
            <w:proofErr w:type="gramEnd"/>
          </w:p>
          <w:p w:rsidR="008D2C37" w:rsidRPr="00014480" w:rsidRDefault="008D2C37" w:rsidP="002B344D">
            <w:pPr>
              <w:pStyle w:val="a4"/>
            </w:pPr>
            <w:r w:rsidRPr="00014480">
              <w:lastRenderedPageBreak/>
              <w:t>жизни на основе</w:t>
            </w:r>
            <w:r>
              <w:t xml:space="preserve"> </w:t>
            </w:r>
            <w:r w:rsidRPr="00014480">
              <w:t>математических</w:t>
            </w:r>
            <w:r>
              <w:t xml:space="preserve"> </w:t>
            </w:r>
            <w:r w:rsidRPr="00014480">
              <w:t>знаний с позиции</w:t>
            </w:r>
            <w:r>
              <w:t xml:space="preserve"> </w:t>
            </w:r>
            <w:r w:rsidRPr="00014480">
              <w:t>норм морали и</w:t>
            </w:r>
          </w:p>
          <w:p w:rsidR="008D2C37" w:rsidRPr="00014480" w:rsidRDefault="008D2C37" w:rsidP="002B344D">
            <w:pPr>
              <w:pStyle w:val="a4"/>
            </w:pPr>
            <w:r w:rsidRPr="00014480">
              <w:t>общечеловеческих</w:t>
            </w:r>
          </w:p>
          <w:p w:rsidR="008D2C37" w:rsidRPr="00FD10F0" w:rsidRDefault="008D2C37" w:rsidP="002B344D">
            <w:pPr>
              <w:pStyle w:val="a4"/>
            </w:pPr>
            <w:r w:rsidRPr="00014480">
              <w:t>ценностей</w:t>
            </w:r>
          </w:p>
        </w:tc>
      </w:tr>
      <w:tr w:rsidR="008D2C37" w:rsidTr="008D2C37">
        <w:trPr>
          <w:trHeight w:val="471"/>
        </w:trPr>
        <w:tc>
          <w:tcPr>
            <w:tcW w:w="1440" w:type="dxa"/>
            <w:vAlign w:val="bottom"/>
          </w:tcPr>
          <w:p w:rsidR="008D2C37" w:rsidRDefault="008D2C3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8D2C37" w:rsidRDefault="008D2C37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vAlign w:val="bottom"/>
          </w:tcPr>
          <w:p w:rsidR="008D2C37" w:rsidRDefault="008D2C37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8D2C37" w:rsidRDefault="008D2C37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8D2C37" w:rsidRDefault="008D2C37">
            <w:pPr>
              <w:ind w:left="21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</w:tr>
    </w:tbl>
    <w:p w:rsidR="001F1DDA" w:rsidRDefault="001F1DDA">
      <w:pPr>
        <w:sectPr w:rsidR="001F1DDA">
          <w:pgSz w:w="16840" w:h="11909" w:orient="landscape"/>
          <w:pgMar w:top="1278" w:right="494" w:bottom="430" w:left="460" w:header="0" w:footer="0" w:gutter="0"/>
          <w:cols w:space="720" w:equalWidth="0">
            <w:col w:w="15880"/>
          </w:cols>
        </w:sectPr>
      </w:pPr>
    </w:p>
    <w:p w:rsidR="001F1DDA" w:rsidRDefault="001F1DDA">
      <w:pPr>
        <w:spacing w:line="108" w:lineRule="exact"/>
        <w:rPr>
          <w:sz w:val="20"/>
          <w:szCs w:val="20"/>
        </w:rPr>
      </w:pPr>
    </w:p>
    <w:p w:rsidR="001F1DDA" w:rsidRDefault="004D6B48">
      <w:pPr>
        <w:ind w:right="26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Содержание учебного предмета</w:t>
      </w:r>
    </w:p>
    <w:p w:rsidR="001F1DDA" w:rsidRDefault="001F1DDA">
      <w:pPr>
        <w:spacing w:line="253" w:lineRule="exact"/>
        <w:rPr>
          <w:sz w:val="20"/>
          <w:szCs w:val="20"/>
        </w:rPr>
      </w:pPr>
    </w:p>
    <w:p w:rsidR="001F1DDA" w:rsidRDefault="004D6B48">
      <w:pPr>
        <w:numPr>
          <w:ilvl w:val="0"/>
          <w:numId w:val="4"/>
        </w:numPr>
        <w:tabs>
          <w:tab w:val="left" w:pos="380"/>
        </w:tabs>
        <w:ind w:left="380" w:hanging="36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Геометрические фигуры (8 ч)</w:t>
      </w:r>
    </w:p>
    <w:p w:rsidR="001F1DDA" w:rsidRDefault="004D6B48">
      <w:pPr>
        <w:ind w:left="38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Фигуры в геометрии и в окружающем мире</w:t>
      </w:r>
    </w:p>
    <w:p w:rsidR="001F1DDA" w:rsidRDefault="004D6B48">
      <w:pPr>
        <w:spacing w:line="236" w:lineRule="auto"/>
        <w:ind w:left="440"/>
        <w:rPr>
          <w:rFonts w:eastAsia="Times New Roman"/>
          <w:b/>
          <w:bCs/>
        </w:rPr>
      </w:pPr>
      <w:r>
        <w:rPr>
          <w:rFonts w:eastAsia="Times New Roman"/>
        </w:rPr>
        <w:t>Осевая симметрия геометрических фигур. Центральная симметрия геометрических фигур</w:t>
      </w:r>
      <w:r>
        <w:rPr>
          <w:rFonts w:eastAsia="Times New Roman"/>
          <w:i/>
          <w:iCs/>
        </w:rPr>
        <w:t>.</w:t>
      </w:r>
    </w:p>
    <w:p w:rsidR="001F1DDA" w:rsidRDefault="001F1DDA">
      <w:pPr>
        <w:spacing w:line="21" w:lineRule="exact"/>
        <w:rPr>
          <w:sz w:val="20"/>
          <w:szCs w:val="20"/>
        </w:rPr>
      </w:pPr>
    </w:p>
    <w:p w:rsidR="001F1DDA" w:rsidRDefault="004D6B48">
      <w:pPr>
        <w:ind w:left="320"/>
        <w:rPr>
          <w:sz w:val="20"/>
          <w:szCs w:val="20"/>
        </w:rPr>
      </w:pPr>
      <w:r>
        <w:rPr>
          <w:rFonts w:eastAsia="Times New Roman"/>
          <w:b/>
          <w:bCs/>
        </w:rPr>
        <w:t>Многоугольники</w:t>
      </w:r>
    </w:p>
    <w:p w:rsidR="001F1DDA" w:rsidRDefault="004D6B48">
      <w:pPr>
        <w:ind w:left="440"/>
        <w:rPr>
          <w:sz w:val="20"/>
          <w:szCs w:val="20"/>
        </w:rPr>
      </w:pPr>
      <w:r>
        <w:rPr>
          <w:rFonts w:eastAsia="Times New Roman"/>
          <w:i/>
          <w:iCs/>
        </w:rPr>
        <w:t>Выпуклые и невыпуклые многоугольники</w:t>
      </w:r>
      <w:r>
        <w:rPr>
          <w:rFonts w:eastAsia="Times New Roman"/>
        </w:rPr>
        <w:t>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Правильные многоугольники.</w:t>
      </w:r>
    </w:p>
    <w:p w:rsidR="001F1DDA" w:rsidRDefault="001F1DDA">
      <w:pPr>
        <w:spacing w:line="5" w:lineRule="exact"/>
        <w:rPr>
          <w:sz w:val="20"/>
          <w:szCs w:val="20"/>
        </w:rPr>
      </w:pPr>
    </w:p>
    <w:p w:rsidR="001F1DDA" w:rsidRDefault="004D6B48">
      <w:pPr>
        <w:ind w:left="360"/>
        <w:rPr>
          <w:sz w:val="20"/>
          <w:szCs w:val="20"/>
        </w:rPr>
      </w:pPr>
      <w:r>
        <w:rPr>
          <w:rFonts w:eastAsia="Times New Roman"/>
          <w:b/>
          <w:bCs/>
        </w:rPr>
        <w:t>Окружность, круг</w:t>
      </w:r>
    </w:p>
    <w:p w:rsidR="001F1DDA" w:rsidRDefault="004D6B48">
      <w:pPr>
        <w:spacing w:line="235" w:lineRule="auto"/>
        <w:ind w:left="420"/>
        <w:rPr>
          <w:sz w:val="20"/>
          <w:szCs w:val="20"/>
        </w:rPr>
      </w:pPr>
      <w:r>
        <w:rPr>
          <w:rFonts w:eastAsia="Times New Roman"/>
        </w:rPr>
        <w:t xml:space="preserve">Вписанные и описанные окружности для треугольников, </w:t>
      </w:r>
      <w:r>
        <w:rPr>
          <w:rFonts w:eastAsia="Times New Roman"/>
          <w:i/>
          <w:iCs/>
        </w:rPr>
        <w:t>четырехугольников,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правильных многоугольников</w:t>
      </w:r>
      <w:r>
        <w:rPr>
          <w:rFonts w:eastAsia="Times New Roman"/>
        </w:rPr>
        <w:t>.</w:t>
      </w:r>
    </w:p>
    <w:p w:rsidR="001F1DDA" w:rsidRDefault="001F1DDA">
      <w:pPr>
        <w:spacing w:line="4" w:lineRule="exact"/>
        <w:rPr>
          <w:sz w:val="20"/>
          <w:szCs w:val="20"/>
        </w:rPr>
      </w:pPr>
    </w:p>
    <w:p w:rsidR="001F1DDA" w:rsidRDefault="004D6B48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Геометрические фигуры в пространстве (объемные тела)</w:t>
      </w:r>
    </w:p>
    <w:p w:rsidR="001F1DDA" w:rsidRDefault="001F1DDA">
      <w:pPr>
        <w:spacing w:line="7" w:lineRule="exact"/>
        <w:rPr>
          <w:sz w:val="20"/>
          <w:szCs w:val="20"/>
        </w:rPr>
      </w:pPr>
    </w:p>
    <w:p w:rsidR="001F1DDA" w:rsidRDefault="004D6B48">
      <w:pPr>
        <w:spacing w:line="234" w:lineRule="auto"/>
        <w:ind w:left="4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Многогранник и его элементы. Названия многогранников с разным положением и количеством граней. </w:t>
      </w:r>
      <w:proofErr w:type="gramStart"/>
      <w:r>
        <w:rPr>
          <w:rFonts w:eastAsia="Times New Roman"/>
          <w:sz w:val="24"/>
          <w:szCs w:val="24"/>
        </w:rPr>
        <w:t>Первичные представления 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пирамиде, параллелепипеде, призме, сфере, шаре, цилиндре, конусе, их элементах и простейших свойствах</w:t>
      </w:r>
      <w:r>
        <w:rPr>
          <w:rFonts w:eastAsia="Times New Roman"/>
          <w:i/>
          <w:iCs/>
          <w:sz w:val="24"/>
          <w:szCs w:val="24"/>
        </w:rPr>
        <w:t>.</w:t>
      </w:r>
      <w:proofErr w:type="gramEnd"/>
    </w:p>
    <w:p w:rsidR="001F1DDA" w:rsidRDefault="001F1DDA">
      <w:pPr>
        <w:spacing w:line="261" w:lineRule="exact"/>
        <w:rPr>
          <w:sz w:val="20"/>
          <w:szCs w:val="20"/>
        </w:rPr>
      </w:pPr>
    </w:p>
    <w:p w:rsidR="001F1DDA" w:rsidRDefault="004D6B48">
      <w:pPr>
        <w:numPr>
          <w:ilvl w:val="0"/>
          <w:numId w:val="5"/>
        </w:numPr>
        <w:tabs>
          <w:tab w:val="left" w:pos="380"/>
        </w:tabs>
        <w:ind w:left="380" w:hanging="36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Отношения (1 ч)</w:t>
      </w:r>
    </w:p>
    <w:p w:rsidR="001F1DDA" w:rsidRDefault="004D6B48">
      <w:pPr>
        <w:spacing w:line="233" w:lineRule="auto"/>
        <w:ind w:left="380"/>
        <w:rPr>
          <w:rFonts w:eastAsia="Times New Roman"/>
          <w:b/>
          <w:bCs/>
        </w:rPr>
      </w:pPr>
      <w:r>
        <w:rPr>
          <w:rFonts w:eastAsia="Times New Roman"/>
          <w:b/>
          <w:bCs/>
          <w:sz w:val="24"/>
          <w:szCs w:val="24"/>
        </w:rPr>
        <w:t xml:space="preserve">Взаимное расположение </w:t>
      </w:r>
      <w:r>
        <w:rPr>
          <w:rFonts w:eastAsia="Times New Roman"/>
          <w:i/>
          <w:iCs/>
          <w:sz w:val="24"/>
          <w:szCs w:val="24"/>
        </w:rPr>
        <w:t>двух окружностей.</w:t>
      </w:r>
    </w:p>
    <w:p w:rsidR="001F1DDA" w:rsidRDefault="001F1DDA">
      <w:pPr>
        <w:spacing w:line="7" w:lineRule="exact"/>
        <w:rPr>
          <w:rFonts w:eastAsia="Times New Roman"/>
          <w:b/>
          <w:bCs/>
        </w:rPr>
      </w:pPr>
    </w:p>
    <w:p w:rsidR="001F1DDA" w:rsidRDefault="004D6B48">
      <w:pPr>
        <w:numPr>
          <w:ilvl w:val="0"/>
          <w:numId w:val="5"/>
        </w:numPr>
        <w:tabs>
          <w:tab w:val="left" w:pos="380"/>
        </w:tabs>
        <w:ind w:left="380" w:hanging="36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Измерения и вычисления (21 ч)</w:t>
      </w:r>
    </w:p>
    <w:p w:rsidR="001F1DDA" w:rsidRDefault="001F1DDA">
      <w:pPr>
        <w:spacing w:line="18" w:lineRule="exact"/>
        <w:rPr>
          <w:rFonts w:eastAsia="Times New Roman"/>
          <w:b/>
          <w:bCs/>
        </w:rPr>
      </w:pPr>
    </w:p>
    <w:p w:rsidR="001F1DDA" w:rsidRDefault="004D6B48">
      <w:pPr>
        <w:ind w:left="38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Величины</w:t>
      </w:r>
    </w:p>
    <w:p w:rsidR="001F1DDA" w:rsidRDefault="004D6B48">
      <w:pPr>
        <w:spacing w:line="237" w:lineRule="auto"/>
        <w:ind w:left="380"/>
        <w:rPr>
          <w:rFonts w:eastAsia="Times New Roman"/>
          <w:b/>
          <w:bCs/>
        </w:rPr>
      </w:pPr>
      <w:r>
        <w:rPr>
          <w:rFonts w:eastAsia="Times New Roman"/>
          <w:sz w:val="24"/>
          <w:szCs w:val="24"/>
        </w:rPr>
        <w:t>Сумма углов выпуклого многоугольника.</w:t>
      </w:r>
    </w:p>
    <w:p w:rsidR="001F1DDA" w:rsidRDefault="004D6B48">
      <w:pPr>
        <w:ind w:left="380"/>
        <w:rPr>
          <w:rFonts w:eastAsia="Times New Roman"/>
          <w:b/>
          <w:bCs/>
        </w:rPr>
      </w:pPr>
      <w:r>
        <w:rPr>
          <w:rFonts w:eastAsia="Times New Roman"/>
          <w:sz w:val="24"/>
          <w:szCs w:val="24"/>
        </w:rPr>
        <w:t>Представление об объеме и его свойствах. Измерение объема. Единицы измерения объемов.</w:t>
      </w:r>
    </w:p>
    <w:p w:rsidR="001F1DDA" w:rsidRDefault="001F1DDA">
      <w:pPr>
        <w:spacing w:line="7" w:lineRule="exact"/>
        <w:rPr>
          <w:rFonts w:eastAsia="Times New Roman"/>
          <w:b/>
          <w:bCs/>
        </w:rPr>
      </w:pPr>
    </w:p>
    <w:p w:rsidR="001F1DDA" w:rsidRDefault="004D6B48">
      <w:pPr>
        <w:ind w:left="38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Измерения и вычисления</w:t>
      </w:r>
    </w:p>
    <w:p w:rsidR="001F1DDA" w:rsidRDefault="001F1DDA">
      <w:pPr>
        <w:spacing w:line="4" w:lineRule="exact"/>
        <w:rPr>
          <w:rFonts w:eastAsia="Times New Roman"/>
          <w:b/>
          <w:bCs/>
        </w:rPr>
      </w:pPr>
    </w:p>
    <w:p w:rsidR="001F1DDA" w:rsidRDefault="004D6B48">
      <w:pPr>
        <w:spacing w:line="236" w:lineRule="auto"/>
        <w:ind w:left="380" w:right="500"/>
        <w:jc w:val="both"/>
        <w:rPr>
          <w:rFonts w:eastAsia="Times New Roman"/>
          <w:b/>
          <w:bCs/>
        </w:rPr>
      </w:pPr>
      <w:r>
        <w:rPr>
          <w:rFonts w:eastAsia="Times New Roman"/>
          <w:sz w:val="24"/>
          <w:szCs w:val="24"/>
        </w:rPr>
        <w:t xml:space="preserve">Измерение и вычисление углов, длин (расстояний), площадей. </w:t>
      </w:r>
      <w:r>
        <w:rPr>
          <w:rFonts w:eastAsia="Times New Roman"/>
          <w:i/>
          <w:iCs/>
          <w:sz w:val="24"/>
          <w:szCs w:val="24"/>
        </w:rPr>
        <w:t>Тригонометрические функции тупого угла.</w:t>
      </w:r>
      <w:r>
        <w:rPr>
          <w:rFonts w:eastAsia="Times New Roman"/>
          <w:sz w:val="24"/>
          <w:szCs w:val="24"/>
        </w:rPr>
        <w:t xml:space="preserve"> Вычисление элементов треугольников с использованием тригонометрических соотношений. Формулы длины окружности и площади круга. Сравнение и вычисление площадей. </w:t>
      </w:r>
      <w:r>
        <w:rPr>
          <w:rFonts w:eastAsia="Times New Roman"/>
          <w:i/>
          <w:iCs/>
          <w:sz w:val="24"/>
          <w:szCs w:val="24"/>
        </w:rPr>
        <w:t>Теорема синусов.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Теорема косинусов</w:t>
      </w:r>
      <w:r>
        <w:rPr>
          <w:rFonts w:eastAsia="Times New Roman"/>
          <w:sz w:val="24"/>
          <w:szCs w:val="24"/>
        </w:rPr>
        <w:t>.</w:t>
      </w:r>
    </w:p>
    <w:p w:rsidR="001F1DDA" w:rsidRDefault="001F1DDA">
      <w:pPr>
        <w:spacing w:line="301" w:lineRule="exact"/>
        <w:rPr>
          <w:rFonts w:eastAsia="Times New Roman"/>
          <w:b/>
          <w:bCs/>
        </w:rPr>
      </w:pPr>
    </w:p>
    <w:p w:rsidR="001F1DDA" w:rsidRDefault="004D6B48">
      <w:pPr>
        <w:numPr>
          <w:ilvl w:val="0"/>
          <w:numId w:val="5"/>
        </w:numPr>
        <w:tabs>
          <w:tab w:val="left" w:pos="380"/>
        </w:tabs>
        <w:ind w:left="380" w:hanging="363"/>
        <w:rPr>
          <w:rFonts w:eastAsia="Times New Roman"/>
        </w:rPr>
      </w:pPr>
      <w:r>
        <w:rPr>
          <w:rFonts w:eastAsia="Times New Roman"/>
          <w:b/>
          <w:bCs/>
        </w:rPr>
        <w:t>Геометрические построения (2 ч)</w:t>
      </w:r>
    </w:p>
    <w:p w:rsidR="001F1DDA" w:rsidRDefault="004D6B48">
      <w:pPr>
        <w:ind w:lef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Геометрические построения для иллюстрации свойств геометрических фигур.</w:t>
      </w:r>
    </w:p>
    <w:p w:rsidR="001F1DDA" w:rsidRDefault="001F1DDA">
      <w:pPr>
        <w:spacing w:line="309" w:lineRule="exact"/>
        <w:rPr>
          <w:sz w:val="20"/>
          <w:szCs w:val="20"/>
        </w:rPr>
      </w:pPr>
    </w:p>
    <w:p w:rsidR="001F1DDA" w:rsidRDefault="004D6B48">
      <w:pPr>
        <w:numPr>
          <w:ilvl w:val="0"/>
          <w:numId w:val="6"/>
        </w:numPr>
        <w:tabs>
          <w:tab w:val="left" w:pos="380"/>
        </w:tabs>
        <w:spacing w:line="248" w:lineRule="auto"/>
        <w:ind w:left="380" w:right="10000" w:hanging="36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Геометрические преобразования (9 ч) Преобразования</w:t>
      </w:r>
    </w:p>
    <w:p w:rsidR="001F1DDA" w:rsidRDefault="001F1DDA">
      <w:pPr>
        <w:spacing w:line="12" w:lineRule="exact"/>
        <w:rPr>
          <w:rFonts w:eastAsia="Times New Roman"/>
          <w:b/>
          <w:bCs/>
        </w:rPr>
      </w:pPr>
    </w:p>
    <w:p w:rsidR="001F1DDA" w:rsidRDefault="004D6B48">
      <w:pPr>
        <w:ind w:left="380"/>
        <w:rPr>
          <w:rFonts w:eastAsia="Times New Roman"/>
          <w:b/>
          <w:bCs/>
        </w:rPr>
      </w:pPr>
      <w:r>
        <w:rPr>
          <w:rFonts w:eastAsia="Times New Roman"/>
        </w:rPr>
        <w:t>Понятие преобразования.</w:t>
      </w:r>
    </w:p>
    <w:p w:rsidR="001F1DDA" w:rsidRDefault="001F1DDA">
      <w:pPr>
        <w:spacing w:line="1" w:lineRule="exact"/>
        <w:rPr>
          <w:rFonts w:eastAsia="Times New Roman"/>
          <w:b/>
          <w:bCs/>
        </w:rPr>
      </w:pPr>
    </w:p>
    <w:p w:rsidR="001F1DDA" w:rsidRDefault="004D6B48">
      <w:pPr>
        <w:ind w:left="440"/>
        <w:rPr>
          <w:rFonts w:eastAsia="Times New Roman"/>
          <w:b/>
          <w:bCs/>
        </w:rPr>
      </w:pPr>
      <w:r>
        <w:rPr>
          <w:rFonts w:eastAsia="Times New Roman"/>
          <w:b/>
          <w:bCs/>
          <w:sz w:val="24"/>
          <w:szCs w:val="24"/>
        </w:rPr>
        <w:t>Движения</w:t>
      </w:r>
    </w:p>
    <w:p w:rsidR="001F1DDA" w:rsidRDefault="004D6B48">
      <w:pPr>
        <w:spacing w:line="235" w:lineRule="auto"/>
        <w:ind w:left="440"/>
        <w:rPr>
          <w:rFonts w:eastAsia="Times New Roman"/>
          <w:b/>
          <w:bCs/>
        </w:rPr>
      </w:pPr>
      <w:r>
        <w:rPr>
          <w:rFonts w:eastAsia="Times New Roman"/>
          <w:sz w:val="24"/>
          <w:szCs w:val="24"/>
        </w:rPr>
        <w:t>Осевая и центральная симметрия</w:t>
      </w:r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поворот и параллельный перенос.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Комбинации движений на плоскости и их свойства</w:t>
      </w:r>
      <w:r>
        <w:rPr>
          <w:rFonts w:eastAsia="Times New Roman"/>
          <w:sz w:val="24"/>
          <w:szCs w:val="24"/>
        </w:rPr>
        <w:t>.</w:t>
      </w:r>
    </w:p>
    <w:p w:rsidR="001F1DDA" w:rsidRDefault="001F1DDA">
      <w:pPr>
        <w:spacing w:line="5" w:lineRule="exact"/>
        <w:rPr>
          <w:rFonts w:eastAsia="Times New Roman"/>
          <w:b/>
          <w:bCs/>
        </w:rPr>
      </w:pPr>
    </w:p>
    <w:p w:rsidR="001F1DDA" w:rsidRDefault="004D6B48">
      <w:pPr>
        <w:numPr>
          <w:ilvl w:val="0"/>
          <w:numId w:val="6"/>
        </w:numPr>
        <w:tabs>
          <w:tab w:val="left" w:pos="380"/>
        </w:tabs>
        <w:ind w:left="380" w:hanging="3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Векторы и координаты на плоскости (25 ч)</w:t>
      </w:r>
    </w:p>
    <w:p w:rsidR="001F1DDA" w:rsidRDefault="004D6B48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Векторы</w:t>
      </w:r>
    </w:p>
    <w:p w:rsidR="001F1DDA" w:rsidRDefault="001F1DDA">
      <w:pPr>
        <w:spacing w:line="5" w:lineRule="exact"/>
        <w:rPr>
          <w:sz w:val="20"/>
          <w:szCs w:val="20"/>
        </w:rPr>
      </w:pPr>
    </w:p>
    <w:p w:rsidR="001F1DDA" w:rsidRDefault="004D6B48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1F1DDA" w:rsidRDefault="001F1DDA">
      <w:pPr>
        <w:sectPr w:rsidR="001F1DDA">
          <w:pgSz w:w="16840" w:h="11909" w:orient="landscape"/>
          <w:pgMar w:top="1440" w:right="1174" w:bottom="430" w:left="1440" w:header="0" w:footer="0" w:gutter="0"/>
          <w:cols w:space="720" w:equalWidth="0">
            <w:col w:w="14220"/>
          </w:cols>
        </w:sectPr>
      </w:pPr>
    </w:p>
    <w:p w:rsidR="001F1DDA" w:rsidRDefault="004D6B48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Понятие вектора, действия над векторами</w:t>
      </w:r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использование векторов в физике, </w:t>
      </w:r>
      <w:r>
        <w:rPr>
          <w:rFonts w:eastAsia="Times New Roman"/>
          <w:i/>
          <w:iCs/>
          <w:sz w:val="24"/>
          <w:szCs w:val="24"/>
        </w:rPr>
        <w:t>разложение вектора на составляющие,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скалярное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произведение</w:t>
      </w:r>
      <w:r>
        <w:rPr>
          <w:rFonts w:eastAsia="Times New Roman"/>
          <w:sz w:val="24"/>
          <w:szCs w:val="24"/>
        </w:rPr>
        <w:t>.</w:t>
      </w:r>
    </w:p>
    <w:p w:rsidR="001F1DDA" w:rsidRDefault="001F1DDA">
      <w:pPr>
        <w:spacing w:line="6" w:lineRule="exact"/>
        <w:rPr>
          <w:sz w:val="20"/>
          <w:szCs w:val="20"/>
        </w:rPr>
      </w:pPr>
    </w:p>
    <w:p w:rsidR="001F1DDA" w:rsidRDefault="004D6B48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Координаты</w:t>
      </w:r>
    </w:p>
    <w:p w:rsidR="001F1DDA" w:rsidRDefault="004D6B48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Основные понятия, </w:t>
      </w:r>
      <w:r>
        <w:rPr>
          <w:rFonts w:eastAsia="Times New Roman"/>
          <w:i/>
          <w:iCs/>
          <w:sz w:val="24"/>
          <w:szCs w:val="24"/>
        </w:rPr>
        <w:t>координаты вектора,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расстояние между точками.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Координаты середины отрезка.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Уравнения фигур.</w:t>
      </w:r>
    </w:p>
    <w:p w:rsidR="001F1DDA" w:rsidRDefault="001F1DDA">
      <w:pPr>
        <w:spacing w:line="1" w:lineRule="exact"/>
        <w:rPr>
          <w:sz w:val="20"/>
          <w:szCs w:val="20"/>
        </w:rPr>
      </w:pPr>
    </w:p>
    <w:p w:rsidR="001F1DDA" w:rsidRDefault="004D6B48">
      <w:pPr>
        <w:ind w:left="7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Применение векторов и координат для решения простейших геометрических задач.</w:t>
      </w:r>
    </w:p>
    <w:p w:rsidR="001F1DDA" w:rsidRDefault="001F1DDA">
      <w:pPr>
        <w:spacing w:line="297" w:lineRule="exact"/>
        <w:rPr>
          <w:sz w:val="20"/>
          <w:szCs w:val="20"/>
        </w:rPr>
      </w:pPr>
    </w:p>
    <w:p w:rsidR="001F1DDA" w:rsidRDefault="004D6B48">
      <w:pPr>
        <w:numPr>
          <w:ilvl w:val="0"/>
          <w:numId w:val="7"/>
        </w:numPr>
        <w:tabs>
          <w:tab w:val="left" w:pos="640"/>
        </w:tabs>
        <w:ind w:left="640" w:hanging="36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История математики (2 ч)</w:t>
      </w:r>
    </w:p>
    <w:p w:rsidR="001F1DDA" w:rsidRDefault="001F1DDA">
      <w:pPr>
        <w:spacing w:line="20" w:lineRule="exact"/>
        <w:rPr>
          <w:rFonts w:eastAsia="Times New Roman"/>
          <w:b/>
          <w:bCs/>
        </w:rPr>
      </w:pPr>
    </w:p>
    <w:p w:rsidR="001F1DDA" w:rsidRDefault="004D6B48">
      <w:pPr>
        <w:ind w:left="640"/>
        <w:rPr>
          <w:rFonts w:eastAsia="Times New Roman"/>
          <w:b/>
          <w:bCs/>
        </w:rPr>
      </w:pPr>
      <w:r>
        <w:rPr>
          <w:rFonts w:eastAsia="Times New Roman"/>
          <w:i/>
          <w:iCs/>
        </w:rPr>
        <w:t>Школа Пифагора. Построение правильных многоугольников. Квадратура круга. Удвоение куба. История числа π.</w:t>
      </w: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353" w:lineRule="exact"/>
        <w:rPr>
          <w:sz w:val="20"/>
          <w:szCs w:val="20"/>
        </w:rPr>
      </w:pPr>
    </w:p>
    <w:p w:rsidR="001F1DDA" w:rsidRDefault="004D6B48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1F1DDA" w:rsidRDefault="001F1DDA">
      <w:pPr>
        <w:sectPr w:rsidR="001F1DDA">
          <w:pgSz w:w="16840" w:h="11909" w:orient="landscape"/>
          <w:pgMar w:top="1301" w:right="1174" w:bottom="430" w:left="1180" w:header="0" w:footer="0" w:gutter="0"/>
          <w:cols w:space="720" w:equalWidth="0">
            <w:col w:w="14480"/>
          </w:cols>
        </w:sectPr>
      </w:pPr>
    </w:p>
    <w:p w:rsidR="001F1DDA" w:rsidRDefault="004D6B4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Календарно-тематическое планирование</w:t>
      </w:r>
    </w:p>
    <w:p w:rsidR="001F1DDA" w:rsidRDefault="001F1DDA">
      <w:pPr>
        <w:spacing w:line="6" w:lineRule="exact"/>
        <w:rPr>
          <w:sz w:val="20"/>
          <w:szCs w:val="20"/>
        </w:rPr>
      </w:pPr>
    </w:p>
    <w:p w:rsidR="001F1DDA" w:rsidRDefault="004D6B48">
      <w:pPr>
        <w:spacing w:line="235" w:lineRule="auto"/>
        <w:ind w:left="840" w:right="900"/>
        <w:rPr>
          <w:sz w:val="20"/>
          <w:szCs w:val="20"/>
        </w:rPr>
      </w:pPr>
      <w:r>
        <w:rPr>
          <w:rFonts w:eastAsia="Times New Roman"/>
        </w:rPr>
        <w:t>Геометрия, 7 – 9: учеб</w:t>
      </w:r>
      <w:proofErr w:type="gramStart"/>
      <w:r>
        <w:rPr>
          <w:rFonts w:eastAsia="Times New Roman"/>
        </w:rPr>
        <w:t>.</w:t>
      </w:r>
      <w:proofErr w:type="gram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д</w:t>
      </w:r>
      <w:proofErr w:type="gramEnd"/>
      <w:r>
        <w:rPr>
          <w:rFonts w:eastAsia="Times New Roman"/>
        </w:rPr>
        <w:t xml:space="preserve">ля общеобразовательных учреждений / </w:t>
      </w:r>
      <w:proofErr w:type="spellStart"/>
      <w:r>
        <w:rPr>
          <w:rFonts w:eastAsia="Times New Roman"/>
        </w:rPr>
        <w:t>Л.С.Атанасян</w:t>
      </w:r>
      <w:proofErr w:type="spellEnd"/>
      <w:r>
        <w:rPr>
          <w:rFonts w:eastAsia="Times New Roman"/>
        </w:rPr>
        <w:t>, В.Ф.Бутузов, С.Б.Кадомцев, Э.Г.Позняк, И.И.Юдина. – М.: Просвещение, 2019.</w:t>
      </w:r>
    </w:p>
    <w:p w:rsidR="001F1DDA" w:rsidRDefault="003325B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8" o:spid="_x0000_s1043" style="position:absolute;margin-left:517.4pt;margin-top:12.7pt;width:.95pt;height:.95pt;z-index:-251650048;visibility:visible;mso-wrap-distance-left:0;mso-wrap-distance-right:0" o:allowincell="f" fillcolor="black" stroked="f"/>
        </w:pict>
      </w:r>
    </w:p>
    <w:p w:rsidR="001F1DDA" w:rsidRDefault="001F1DDA">
      <w:pPr>
        <w:spacing w:line="21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360"/>
        <w:gridCol w:w="180"/>
        <w:gridCol w:w="1100"/>
        <w:gridCol w:w="1260"/>
        <w:gridCol w:w="1280"/>
        <w:gridCol w:w="1980"/>
      </w:tblGrid>
      <w:tr w:rsidR="001F1DDA">
        <w:trPr>
          <w:trHeight w:val="267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9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F1DDA" w:rsidRDefault="001F1DD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кол-во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 проведения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Примечание</w:t>
            </w:r>
          </w:p>
        </w:tc>
      </w:tr>
      <w:tr w:rsidR="001F1DDA">
        <w:trPr>
          <w:trHeight w:val="20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08" w:lineRule="exact"/>
              <w:ind w:left="3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</w:rPr>
              <w:t>/</w:t>
            </w:r>
            <w:proofErr w:type="spellStart"/>
            <w:r>
              <w:rPr>
                <w:rFonts w:eastAsia="Times New Roman"/>
                <w:b/>
                <w:bCs/>
              </w:rPr>
              <w:t>п</w:t>
            </w:r>
            <w:proofErr w:type="spellEnd"/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08" w:lineRule="exact"/>
              <w:ind w:left="3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Тема урока </w:t>
            </w:r>
            <w:r>
              <w:rPr>
                <w:rFonts w:eastAsia="Times New Roman"/>
              </w:rPr>
              <w:t>(номер раздела)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0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часов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факт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план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9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</w:tr>
      <w:tr w:rsidR="001F1DDA">
        <w:trPr>
          <w:trHeight w:val="23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9540" w:type="dxa"/>
            <w:gridSpan w:val="2"/>
            <w:vAlign w:val="bottom"/>
          </w:tcPr>
          <w:p w:rsidR="001F1DDA" w:rsidRDefault="004D6B48">
            <w:pPr>
              <w:spacing w:line="236" w:lineRule="exact"/>
              <w:ind w:left="47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Вводное повторение геометрии 8 класса (2ч)</w:t>
            </w:r>
          </w:p>
        </w:tc>
        <w:tc>
          <w:tcPr>
            <w:tcW w:w="110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540" w:type="dxa"/>
            <w:gridSpan w:val="2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Понятие об аксиоматике и аксиоматическом построении геометрии</w:t>
            </w:r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 xml:space="preserve"> </w:t>
            </w:r>
            <w:r>
              <w:rPr>
                <w:rFonts w:eastAsia="Times New Roman"/>
              </w:rPr>
              <w:t>Четырехугольники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4D75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</w:t>
            </w:r>
            <w:r w:rsidR="004D6B48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Окружность. Взаимное расположение двух окружностей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4D7548">
            <w:pPr>
              <w:spacing w:line="24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</w:t>
            </w:r>
            <w:r w:rsidR="004D6B48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9540" w:type="dxa"/>
            <w:gridSpan w:val="2"/>
            <w:vAlign w:val="bottom"/>
          </w:tcPr>
          <w:p w:rsidR="001F1DDA" w:rsidRDefault="004D6B48">
            <w:pPr>
              <w:spacing w:line="238" w:lineRule="exact"/>
              <w:ind w:left="47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Векторы (12 ч)</w:t>
            </w:r>
          </w:p>
        </w:tc>
        <w:tc>
          <w:tcPr>
            <w:tcW w:w="110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540" w:type="dxa"/>
            <w:gridSpan w:val="2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6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Понятие вектора. Длина (модуль) вектора. Равенство векторов 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4D7548">
            <w:pPr>
              <w:spacing w:line="236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4D6B48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Откладывание вектора от данной точки. 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4D6B48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Сумма двух векторов. Сумма нескольких векторов. Законы сложения векторов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4D6B48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Вычитание векторов 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 w:rsidP="00AA0F44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21.</w:t>
            </w:r>
            <w:r w:rsidR="004D6B48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«Сложение и вычитание векторов»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 w:rsidP="00AA0F44">
            <w:pPr>
              <w:spacing w:line="23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24.</w:t>
            </w:r>
            <w:r w:rsidR="004D6B48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Умножение вектора на число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  <w:r w:rsidR="004D6B48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Операции над векторами: умножение на число, сложение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</w:t>
            </w:r>
            <w:r w:rsidR="004D6B48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 линия трапеции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</w:t>
            </w:r>
            <w:r w:rsidR="004D6B48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«Векторы» 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4D6B48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1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«Векторы»</w:t>
            </w:r>
            <w:r>
              <w:rPr>
                <w:rFonts w:eastAsia="Times New Roman"/>
                <w:b/>
                <w:bCs/>
              </w:rPr>
              <w:t xml:space="preserve"> 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4D6B48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452"/>
        </w:trPr>
        <w:tc>
          <w:tcPr>
            <w:tcW w:w="102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936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1F1DDA" w:rsidRDefault="004D6B48">
            <w:pPr>
              <w:ind w:right="75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</w:tr>
    </w:tbl>
    <w:p w:rsidR="001F1DDA" w:rsidRDefault="001F1DDA">
      <w:pPr>
        <w:sectPr w:rsidR="001F1DDA">
          <w:pgSz w:w="16840" w:h="11909" w:orient="landscape"/>
          <w:pgMar w:top="1295" w:right="314" w:bottom="430" w:left="340" w:header="0" w:footer="0" w:gutter="0"/>
          <w:cols w:space="720" w:equalWidth="0">
            <w:col w:w="16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8360"/>
        <w:gridCol w:w="1000"/>
        <w:gridCol w:w="1280"/>
        <w:gridCol w:w="1260"/>
        <w:gridCol w:w="1280"/>
        <w:gridCol w:w="1980"/>
      </w:tblGrid>
      <w:tr w:rsidR="001F1DDA">
        <w:trPr>
          <w:trHeight w:val="25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gridSpan w:val="2"/>
            <w:tcBorders>
              <w:top w:val="single" w:sz="8" w:space="0" w:color="auto"/>
            </w:tcBorders>
            <w:vAlign w:val="bottom"/>
          </w:tcPr>
          <w:p w:rsidR="001F1DDA" w:rsidRDefault="004D6B48">
            <w:pPr>
              <w:ind w:left="49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Метод координат (12 ч)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контрольных работ. Разложение вектора по двум неколлинеарным векторам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spacing w:line="238" w:lineRule="exact"/>
              <w:ind w:right="530"/>
              <w:jc w:val="right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4D6B48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Основные понятия, </w:t>
            </w:r>
            <w:r>
              <w:rPr>
                <w:rFonts w:eastAsia="Times New Roman"/>
                <w:i/>
                <w:iCs/>
              </w:rPr>
              <w:t>координаты вектора</w:t>
            </w:r>
            <w:r>
              <w:rPr>
                <w:rFonts w:eastAsia="Times New Roman"/>
              </w:rPr>
              <w:t xml:space="preserve">  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4D6B48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Простейшие задачи в координатах. Связь между координатами вектора и координатами его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4D6B48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начала и конца  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Декартовы  координаты  на  плоскости;  координаты  точки.  Координаты  середины  отрезка.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4D6B48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Расстояние между точками  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7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Уравнение прямой, угловой коэффициент прямой, условие параллельности </w:t>
            </w:r>
            <w:proofErr w:type="gramStart"/>
            <w:r>
              <w:rPr>
                <w:rFonts w:eastAsia="Times New Roman"/>
              </w:rPr>
              <w:t>прямых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spacing w:line="237" w:lineRule="exact"/>
              <w:ind w:right="530"/>
              <w:jc w:val="right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7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7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Применение метода координат к решению задач 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</w:t>
            </w:r>
            <w:r w:rsidR="004D6B48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Действия  над  векторами,  использование  векторов  в  физике,  разложение  вектора 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4D6B48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8360" w:type="dxa"/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составляющие, скалярное произведение. Угол между векторами 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6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Уравнение окружности с центром в начале координат и в любой заданной точке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6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6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  <w:r w:rsidR="004D6B48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Уравнение </w:t>
            </w:r>
            <w:proofErr w:type="gramStart"/>
            <w:r>
              <w:rPr>
                <w:rFonts w:eastAsia="Times New Roman"/>
              </w:rPr>
              <w:t>прямой</w:t>
            </w:r>
            <w:proofErr w:type="gramEnd"/>
            <w:r>
              <w:rPr>
                <w:rFonts w:eastAsia="Times New Roman"/>
              </w:rPr>
              <w:t xml:space="preserve"> 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4D6B48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Уравнения фигур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  <w:r w:rsidR="004D6B48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Применение векторов и координат для решения простейших геометрических задач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spacing w:line="235" w:lineRule="exact"/>
              <w:ind w:right="630"/>
              <w:jc w:val="right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 w:rsidP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26.</w:t>
            </w:r>
            <w:r w:rsidR="004D6B48">
              <w:rPr>
                <w:rFonts w:eastAsia="Times New Roman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2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«Метод координат»</w:t>
            </w:r>
            <w:r>
              <w:rPr>
                <w:rFonts w:eastAsia="Times New Roman"/>
                <w:b/>
                <w:bCs/>
              </w:rPr>
              <w:t xml:space="preserve">  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 w:rsidP="00AA0F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30.</w:t>
            </w:r>
            <w:r w:rsidR="004D6B48">
              <w:rPr>
                <w:rFonts w:eastAsia="Times New Roman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5160" w:type="dxa"/>
            <w:gridSpan w:val="6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6" w:lineRule="exact"/>
              <w:ind w:right="7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Соотношения между сторонами и углами треугольника. Скалярное произведение векторов (14 ч)</w:t>
            </w: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 контрольных  работ.  Синус,  косинус,  тангенс,  котангенс  углов  от  0°  до  180°;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</w:t>
            </w:r>
            <w:r w:rsidR="004D6B48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приведение к острому углу. Основное тригонометрическое тождество. Формулы приведения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 w:rsidP="00DA2A5C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Формулы, связывающие синус, косинус, тангенс, котангенс одного и того же угла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 w:rsidP="00AA0F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07.</w:t>
            </w:r>
            <w:r w:rsidR="004D6B48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Формулы для вычисления координат точки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  <w:r w:rsidR="004D6B48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</w:tbl>
    <w:p w:rsidR="001F1DDA" w:rsidRDefault="001F1DDA">
      <w:pPr>
        <w:spacing w:line="180" w:lineRule="exact"/>
        <w:rPr>
          <w:sz w:val="20"/>
          <w:szCs w:val="20"/>
        </w:rPr>
      </w:pPr>
    </w:p>
    <w:p w:rsidR="001F1DDA" w:rsidRDefault="004D6B48">
      <w:pPr>
        <w:ind w:left="15100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1F1DDA" w:rsidRDefault="001F1DDA">
      <w:pPr>
        <w:sectPr w:rsidR="001F1DDA">
          <w:pgSz w:w="16840" w:h="11909" w:orient="landscape"/>
          <w:pgMar w:top="1278" w:right="314" w:bottom="430" w:left="340" w:header="0" w:footer="0" w:gutter="0"/>
          <w:cols w:space="720" w:equalWidth="0">
            <w:col w:w="16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360"/>
        <w:gridCol w:w="1280"/>
        <w:gridCol w:w="1260"/>
        <w:gridCol w:w="1280"/>
        <w:gridCol w:w="1980"/>
      </w:tblGrid>
      <w:tr w:rsidR="001F1DDA">
        <w:trPr>
          <w:trHeight w:val="25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28</w:t>
            </w:r>
          </w:p>
        </w:tc>
        <w:tc>
          <w:tcPr>
            <w:tcW w:w="9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Теорема  о  площади  треугольника.  Зависимость  между  величинами  сторон  и  углов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AA0F44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4D6B48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треугольника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Сравнение и вычисление площадей. Теорема синусов. Теорема косинусов 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 w:rsidP="00AA0F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17.</w:t>
            </w:r>
            <w:r w:rsidR="004D6B48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  треугольников.   Геометрические   построения   для   иллюстрации   свойств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4D6B48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геометрических фигур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4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Вычисление элементов треугольников с использованием тригонометрических соотношений.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 w:rsidP="00AA0F44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24.</w:t>
            </w:r>
            <w:r w:rsidR="004D6B48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Тригонометрические функции тупого угла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Измерительные работы. Измерение и вычисление углов, длин (расстояний), площадей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4D6B48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Обобщающий урок по теме «Соотношения между сторонами и углами треугольника»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4D6B48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Скалярное произведение векторов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4D6B48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Скалярное произведение в координатах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4D6B48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Применение скалярного произведения векторов при решении задач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4D6B48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«Скалярное произведение векторов»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  <w:r w:rsidR="004D6B48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3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«Соотношение между сторонами и углами треугольника»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9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vAlign w:val="bottom"/>
          </w:tcPr>
          <w:p w:rsidR="001F1DDA" w:rsidRDefault="004D6B48">
            <w:pPr>
              <w:spacing w:line="240" w:lineRule="exact"/>
              <w:ind w:left="49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Длина окружности и площадь круга (12 ч)</w:t>
            </w: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  контрольных   работ.   </w:t>
            </w:r>
            <w:r>
              <w:rPr>
                <w:rFonts w:eastAsia="Times New Roman"/>
                <w:i/>
                <w:iCs/>
              </w:rPr>
              <w:t>Выпуклые   и   невыпуклые   многоугольники</w:t>
            </w:r>
            <w:r>
              <w:rPr>
                <w:rFonts w:eastAsia="Times New Roman"/>
              </w:rPr>
              <w:t>.   Правильные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многоугольники. Сумма углов выпуклого многоугольника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4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Окружность,  описанная  около  правильного  многоугольника  и  вписанная  в  </w:t>
            </w:r>
            <w:proofErr w:type="gramStart"/>
            <w:r>
              <w:rPr>
                <w:rFonts w:eastAsia="Times New Roman"/>
              </w:rPr>
              <w:t>правильный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4D6B48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многоугольник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4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Формулы для вычисления площади правильного многоугольника, его стороны и радиуса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 w:rsidP="00326BD9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</w:t>
            </w:r>
            <w:r w:rsidR="004D6B48">
              <w:rPr>
                <w:rFonts w:eastAsia="Times New Roman"/>
              </w:rPr>
              <w:t>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вписанной окружности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4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Вписанные  и  описанные  многоугольники.  </w:t>
            </w:r>
            <w:r>
              <w:rPr>
                <w:rFonts w:eastAsia="Times New Roman"/>
                <w:i/>
                <w:iCs/>
              </w:rPr>
              <w:t>Вписанные  и  описанные  четырехугольники.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4D6B48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Вписанные и описанные окружности правильного многоугольника 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5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5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Длина окружности. Число </w:t>
            </w:r>
            <w:r>
              <w:rPr>
                <w:rFonts w:ascii="Symbol" w:eastAsia="Symbol" w:hAnsi="Symbol" w:cs="Symbol"/>
                <w:i/>
                <w:iCs/>
                <w:sz w:val="27"/>
                <w:szCs w:val="27"/>
                <w:vertAlign w:val="superscript"/>
              </w:rPr>
              <w:t></w:t>
            </w:r>
            <w:proofErr w:type="gramStart"/>
            <w:r>
              <w:rPr>
                <w:rFonts w:eastAsia="Times New Roman"/>
                <w:sz w:val="19"/>
                <w:szCs w:val="19"/>
              </w:rPr>
              <w:t xml:space="preserve"> .</w:t>
            </w:r>
            <w:proofErr w:type="gramEnd"/>
            <w:r>
              <w:rPr>
                <w:rFonts w:eastAsia="Times New Roman"/>
                <w:sz w:val="19"/>
                <w:szCs w:val="19"/>
              </w:rPr>
              <w:t xml:space="preserve"> Длина дуги. Величина угла. Градусная мера угла, соответствие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42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4D6B48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4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между величиной угла и длиной дуги окружности 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</w:tbl>
    <w:p w:rsidR="001F1DDA" w:rsidRDefault="001F1DDA"/>
    <w:p w:rsidR="00DA2A5C" w:rsidRDefault="00DA2A5C">
      <w:pPr>
        <w:sectPr w:rsidR="00DA2A5C" w:rsidSect="00DA2A5C">
          <w:pgSz w:w="16840" w:h="11909" w:orient="landscape"/>
          <w:pgMar w:top="1278" w:right="314" w:bottom="284" w:left="340" w:header="0" w:footer="0" w:gutter="0"/>
          <w:cols w:space="720" w:equalWidth="0">
            <w:col w:w="16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1680"/>
        <w:gridCol w:w="7680"/>
        <w:gridCol w:w="1280"/>
        <w:gridCol w:w="1260"/>
        <w:gridCol w:w="1280"/>
        <w:gridCol w:w="1980"/>
      </w:tblGrid>
      <w:tr w:rsidR="001F1DDA">
        <w:trPr>
          <w:trHeight w:val="25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44</w:t>
            </w:r>
          </w:p>
        </w:tc>
        <w:tc>
          <w:tcPr>
            <w:tcW w:w="9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Вписанные  и  описанные  окружности  для  треугольников,  </w:t>
            </w:r>
            <w:r>
              <w:rPr>
                <w:rFonts w:eastAsia="Times New Roman"/>
                <w:i/>
                <w:iCs/>
              </w:rPr>
              <w:t>четырехугольников,</w:t>
            </w:r>
            <w:r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  <w:i/>
                <w:iCs/>
              </w:rPr>
              <w:t>правильных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326BD9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4D6B48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9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многоугольников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</w:tr>
      <w:tr w:rsidR="001F1DDA">
        <w:trPr>
          <w:trHeight w:val="24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Площадь   круга   и   площадь   кругового   сектора.   Формулы,   выражающие   площадь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 w:rsidP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</w:t>
            </w:r>
            <w:r w:rsidR="004D6B48">
              <w:rPr>
                <w:rFonts w:eastAsia="Times New Roman"/>
              </w:rPr>
              <w:t>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треугольника:  через  две  стороны  и  угол  между  ними,  </w:t>
            </w:r>
            <w:r>
              <w:rPr>
                <w:rFonts w:eastAsia="Times New Roman"/>
                <w:i/>
                <w:iCs/>
              </w:rPr>
              <w:t>через  периметр  и  радиус  вписанной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окружности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ind w:right="7310"/>
              <w:jc w:val="right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Построение правильных многоугольников</w:t>
            </w:r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 xml:space="preserve"> Квадратура круга. 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01.03.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Формулы длины окружности и площади круга   (3)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04.03.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«Правильные многоугольники. Длина окружности и площадь круга»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 w:rsidP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08.</w:t>
            </w:r>
            <w:r w:rsidR="004D6B48">
              <w:rPr>
                <w:rFonts w:eastAsia="Times New Roman"/>
              </w:rPr>
              <w:t>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Обобщающий урок  по теме «Длина окружности и площадь круга»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4D6B48">
              <w:rPr>
                <w:rFonts w:eastAsia="Times New Roman"/>
              </w:rPr>
              <w:t>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№4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«Длина окружности и площадь круга»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4D6B48">
              <w:rPr>
                <w:rFonts w:eastAsia="Times New Roman"/>
              </w:rPr>
              <w:t>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vAlign w:val="bottom"/>
          </w:tcPr>
          <w:p w:rsidR="001F1DDA" w:rsidRDefault="004D6B48">
            <w:pPr>
              <w:spacing w:line="238" w:lineRule="exact"/>
              <w:ind w:left="32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Геометрические преобразования  (10 ч)</w:t>
            </w: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 контрольных  работ.  Понятие  преобразования.  Понятие  движения.  </w:t>
            </w:r>
            <w:r>
              <w:rPr>
                <w:rFonts w:eastAsia="Times New Roman"/>
                <w:i/>
                <w:iCs/>
              </w:rPr>
              <w:t>Примеры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 w:rsidP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</w:t>
            </w:r>
            <w:r w:rsidR="004D6B48">
              <w:rPr>
                <w:rFonts w:eastAsia="Times New Roman"/>
              </w:rPr>
              <w:t>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движений фигур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 w:rsidP="00DA2A5C">
            <w:pPr>
              <w:ind w:right="711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Свойства движений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 w:rsidP="00326BD9">
            <w:pPr>
              <w:spacing w:line="238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Осевая симметрия геометрических фигур. Центральная с</w:t>
            </w:r>
            <w:r w:rsidR="00DA2A5C">
              <w:rPr>
                <w:rFonts w:eastAsia="Times New Roman"/>
              </w:rPr>
              <w:t xml:space="preserve">имметрия геометрических фигур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6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Осевая и центральная симметрия. Параллельный перенос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6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6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08.</w:t>
            </w:r>
            <w:r w:rsidR="004D6B48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Поворот. Понятие о гомотетии 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 w:rsidP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</w:t>
            </w:r>
            <w:r w:rsidR="004D6B48">
              <w:rPr>
                <w:rFonts w:eastAsia="Times New Roman"/>
              </w:rPr>
              <w:t>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«Параллельный перенос»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 w:rsidP="00326BD9">
            <w:pPr>
              <w:spacing w:line="235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</w:t>
            </w:r>
            <w:r w:rsidR="004D6B48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«Движения»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 w:rsidP="00326BD9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19.</w:t>
            </w:r>
            <w:r w:rsidR="004D6B48">
              <w:rPr>
                <w:rFonts w:eastAsia="Times New Roman"/>
              </w:rPr>
              <w:t>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«Поворот». </w:t>
            </w:r>
            <w:r>
              <w:rPr>
                <w:rFonts w:eastAsia="Times New Roman"/>
                <w:i/>
                <w:iCs/>
              </w:rPr>
              <w:t>Комбинации движений на плоскости и их свойства</w:t>
            </w:r>
            <w:r>
              <w:rPr>
                <w:rFonts w:eastAsia="Times New Roman"/>
              </w:rPr>
              <w:t xml:space="preserve">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4D6B48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Обобщающий урок  по теме «Движения»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4D6B48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</w:tbl>
    <w:p w:rsidR="001F1DDA" w:rsidRDefault="001F1DDA">
      <w:pPr>
        <w:spacing w:line="108" w:lineRule="exact"/>
        <w:rPr>
          <w:sz w:val="20"/>
          <w:szCs w:val="20"/>
        </w:rPr>
      </w:pPr>
    </w:p>
    <w:p w:rsidR="001F1DDA" w:rsidRDefault="004D6B48">
      <w:pPr>
        <w:ind w:left="15100"/>
        <w:rPr>
          <w:sz w:val="20"/>
          <w:szCs w:val="20"/>
        </w:rPr>
      </w:pPr>
      <w:r>
        <w:rPr>
          <w:rFonts w:ascii="Calibri" w:eastAsia="Calibri" w:hAnsi="Calibri" w:cs="Calibri"/>
        </w:rPr>
        <w:t>13</w:t>
      </w:r>
    </w:p>
    <w:p w:rsidR="001F1DDA" w:rsidRDefault="001F1DDA">
      <w:pPr>
        <w:sectPr w:rsidR="001F1DDA" w:rsidSect="00DA2A5C">
          <w:pgSz w:w="16840" w:h="11909" w:orient="landscape"/>
          <w:pgMar w:top="568" w:right="314" w:bottom="430" w:left="340" w:header="0" w:footer="0" w:gutter="0"/>
          <w:cols w:space="720" w:equalWidth="0">
            <w:col w:w="16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360"/>
        <w:gridCol w:w="1280"/>
        <w:gridCol w:w="1260"/>
        <w:gridCol w:w="1280"/>
        <w:gridCol w:w="1980"/>
      </w:tblGrid>
      <w:tr w:rsidR="001F1DDA">
        <w:trPr>
          <w:trHeight w:val="25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60</w:t>
            </w:r>
          </w:p>
        </w:tc>
        <w:tc>
          <w:tcPr>
            <w:tcW w:w="9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5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«Движения»</w:t>
            </w:r>
            <w:r>
              <w:rPr>
                <w:rFonts w:eastAsia="Times New Roman"/>
                <w:b/>
                <w:bCs/>
              </w:rPr>
              <w:t xml:space="preserve">  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326BD9" w:rsidP="00326BD9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29.</w:t>
            </w:r>
            <w:r w:rsidR="004D6B48">
              <w:rPr>
                <w:rFonts w:eastAsia="Times New Roman"/>
              </w:rPr>
              <w:t>04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0640" w:type="dxa"/>
            <w:gridSpan w:val="2"/>
            <w:vAlign w:val="bottom"/>
          </w:tcPr>
          <w:p w:rsidR="001F1DDA" w:rsidRDefault="004D6B48">
            <w:pPr>
              <w:spacing w:line="238" w:lineRule="exact"/>
              <w:ind w:left="57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Начальные понятия и теоремы геометрии (3 ч)</w:t>
            </w:r>
          </w:p>
        </w:tc>
        <w:tc>
          <w:tcPr>
            <w:tcW w:w="126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 контрольных  работ.  </w:t>
            </w:r>
            <w:r>
              <w:rPr>
                <w:rFonts w:eastAsia="Times New Roman"/>
                <w:i/>
                <w:iCs/>
              </w:rPr>
              <w:t>Многогранник  и  его  элементы.</w:t>
            </w:r>
            <w:r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  <w:i/>
                <w:iCs/>
              </w:rPr>
              <w:t xml:space="preserve">Названия  многогранников  </w:t>
            </w:r>
            <w:proofErr w:type="gramStart"/>
            <w:r>
              <w:rPr>
                <w:rFonts w:eastAsia="Times New Roman"/>
                <w:i/>
                <w:iCs/>
              </w:rPr>
              <w:t>с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разным положением и количеством граней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Первичные представления о пирамиде, параллелепипеде, призме, сфере, шаре, цилиндре,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06.05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конусе</w:t>
            </w:r>
            <w:proofErr w:type="gramEnd"/>
            <w:r>
              <w:rPr>
                <w:rFonts w:eastAsia="Times New Roman"/>
              </w:rPr>
              <w:t xml:space="preserve">, их элементах и простейших свойствах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Представление об объеме и его свойствах. Измерение объема. Единицы измерения объемов.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 w:rsidP="00326BD9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  <w:r w:rsidR="004D6B48">
              <w:rPr>
                <w:rFonts w:eastAsia="Times New Roman"/>
              </w:rPr>
              <w:t>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8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vAlign w:val="bottom"/>
          </w:tcPr>
          <w:p w:rsidR="001F1DDA" w:rsidRDefault="004D6B48">
            <w:pPr>
              <w:spacing w:line="238" w:lineRule="exact"/>
              <w:ind w:left="64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Повторение (5 ч)</w:t>
            </w: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Зависимость между величинами сторон и углов треугольника. </w:t>
            </w:r>
            <w:r>
              <w:rPr>
                <w:rFonts w:eastAsia="Times New Roman"/>
                <w:i/>
                <w:iCs/>
              </w:rPr>
              <w:t>Школа Пифагора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 w:rsidP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13.</w:t>
            </w:r>
            <w:r w:rsidR="004D6B48">
              <w:rPr>
                <w:rFonts w:eastAsia="Times New Roman"/>
              </w:rPr>
              <w:t>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Вписанные и описанные окружности. Вписанные и описанные многоугольники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4D6B48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Вычисление площади фигур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4D6B48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Промежуточная аттестация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контрольных работ. </w:t>
            </w:r>
            <w:r>
              <w:rPr>
                <w:rFonts w:eastAsia="Times New Roman"/>
                <w:i/>
                <w:iCs/>
              </w:rPr>
              <w:t>Удвоение куба.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i/>
                <w:iCs/>
              </w:rPr>
              <w:t>История числа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i/>
                <w:iCs/>
              </w:rPr>
              <w:t>π</w:t>
            </w:r>
            <w:r>
              <w:rPr>
                <w:rFonts w:eastAsia="Times New Roman"/>
              </w:rPr>
              <w:t xml:space="preserve"> 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 w:rsidP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24.</w:t>
            </w:r>
            <w:r w:rsidR="004D6B48">
              <w:rPr>
                <w:rFonts w:eastAsia="Times New Roman"/>
              </w:rPr>
              <w:t>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</w:tbl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3" w:lineRule="exact"/>
        <w:rPr>
          <w:sz w:val="20"/>
          <w:szCs w:val="20"/>
        </w:rPr>
      </w:pPr>
    </w:p>
    <w:p w:rsidR="001F1DDA" w:rsidRDefault="004D6B48">
      <w:pPr>
        <w:ind w:left="15100"/>
        <w:rPr>
          <w:sz w:val="20"/>
          <w:szCs w:val="20"/>
        </w:rPr>
      </w:pPr>
      <w:r>
        <w:rPr>
          <w:rFonts w:ascii="Calibri" w:eastAsia="Calibri" w:hAnsi="Calibri" w:cs="Calibri"/>
        </w:rPr>
        <w:t>14</w:t>
      </w:r>
    </w:p>
    <w:p w:rsidR="001F1DDA" w:rsidRDefault="001F1DDA">
      <w:pPr>
        <w:sectPr w:rsidR="001F1DDA">
          <w:pgSz w:w="16840" w:h="11909" w:orient="landscape"/>
          <w:pgMar w:top="1278" w:right="314" w:bottom="430" w:left="340" w:header="0" w:footer="0" w:gutter="0"/>
          <w:cols w:space="720" w:equalWidth="0">
            <w:col w:w="16180"/>
          </w:cols>
        </w:sectPr>
      </w:pPr>
    </w:p>
    <w:p w:rsidR="004D6B48" w:rsidRDefault="004D6B48"/>
    <w:sectPr w:rsidR="004D6B48" w:rsidSect="001F1DDA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34B8FFB4"/>
    <w:lvl w:ilvl="0" w:tplc="5C440386">
      <w:start w:val="1"/>
      <w:numFmt w:val="decimal"/>
      <w:lvlText w:val="%1."/>
      <w:lvlJc w:val="left"/>
    </w:lvl>
    <w:lvl w:ilvl="1" w:tplc="7BD88DF6">
      <w:numFmt w:val="decimal"/>
      <w:lvlText w:val=""/>
      <w:lvlJc w:val="left"/>
    </w:lvl>
    <w:lvl w:ilvl="2" w:tplc="910C0E04">
      <w:numFmt w:val="decimal"/>
      <w:lvlText w:val=""/>
      <w:lvlJc w:val="left"/>
    </w:lvl>
    <w:lvl w:ilvl="3" w:tplc="2E5872B0">
      <w:numFmt w:val="decimal"/>
      <w:lvlText w:val=""/>
      <w:lvlJc w:val="left"/>
    </w:lvl>
    <w:lvl w:ilvl="4" w:tplc="2B748F8C">
      <w:numFmt w:val="decimal"/>
      <w:lvlText w:val=""/>
      <w:lvlJc w:val="left"/>
    </w:lvl>
    <w:lvl w:ilvl="5" w:tplc="723C01C8">
      <w:numFmt w:val="decimal"/>
      <w:lvlText w:val=""/>
      <w:lvlJc w:val="left"/>
    </w:lvl>
    <w:lvl w:ilvl="6" w:tplc="94E0BFD6">
      <w:numFmt w:val="decimal"/>
      <w:lvlText w:val=""/>
      <w:lvlJc w:val="left"/>
    </w:lvl>
    <w:lvl w:ilvl="7" w:tplc="19F6481A">
      <w:numFmt w:val="decimal"/>
      <w:lvlText w:val=""/>
      <w:lvlJc w:val="left"/>
    </w:lvl>
    <w:lvl w:ilvl="8" w:tplc="8C0665C8">
      <w:numFmt w:val="decimal"/>
      <w:lvlText w:val=""/>
      <w:lvlJc w:val="left"/>
    </w:lvl>
  </w:abstractNum>
  <w:abstractNum w:abstractNumId="1">
    <w:nsid w:val="000041BB"/>
    <w:multiLevelType w:val="hybridMultilevel"/>
    <w:tmpl w:val="7F86A984"/>
    <w:lvl w:ilvl="0" w:tplc="B716711C">
      <w:start w:val="7"/>
      <w:numFmt w:val="decimal"/>
      <w:lvlText w:val="%1."/>
      <w:lvlJc w:val="left"/>
    </w:lvl>
    <w:lvl w:ilvl="1" w:tplc="A12EEBC8">
      <w:numFmt w:val="decimal"/>
      <w:lvlText w:val=""/>
      <w:lvlJc w:val="left"/>
    </w:lvl>
    <w:lvl w:ilvl="2" w:tplc="14685008">
      <w:numFmt w:val="decimal"/>
      <w:lvlText w:val=""/>
      <w:lvlJc w:val="left"/>
    </w:lvl>
    <w:lvl w:ilvl="3" w:tplc="A08CC9D8">
      <w:numFmt w:val="decimal"/>
      <w:lvlText w:val=""/>
      <w:lvlJc w:val="left"/>
    </w:lvl>
    <w:lvl w:ilvl="4" w:tplc="F9EEE4FC">
      <w:numFmt w:val="decimal"/>
      <w:lvlText w:val=""/>
      <w:lvlJc w:val="left"/>
    </w:lvl>
    <w:lvl w:ilvl="5" w:tplc="34146512">
      <w:numFmt w:val="decimal"/>
      <w:lvlText w:val=""/>
      <w:lvlJc w:val="left"/>
    </w:lvl>
    <w:lvl w:ilvl="6" w:tplc="03EE3704">
      <w:numFmt w:val="decimal"/>
      <w:lvlText w:val=""/>
      <w:lvlJc w:val="left"/>
    </w:lvl>
    <w:lvl w:ilvl="7" w:tplc="225441CE">
      <w:numFmt w:val="decimal"/>
      <w:lvlText w:val=""/>
      <w:lvlJc w:val="left"/>
    </w:lvl>
    <w:lvl w:ilvl="8" w:tplc="D14A8BFA">
      <w:numFmt w:val="decimal"/>
      <w:lvlText w:val=""/>
      <w:lvlJc w:val="left"/>
    </w:lvl>
  </w:abstractNum>
  <w:abstractNum w:abstractNumId="2">
    <w:nsid w:val="00005AF1"/>
    <w:multiLevelType w:val="hybridMultilevel"/>
    <w:tmpl w:val="4F980A10"/>
    <w:lvl w:ilvl="0" w:tplc="7C649A6C">
      <w:start w:val="5"/>
      <w:numFmt w:val="decimal"/>
      <w:lvlText w:val="%1."/>
      <w:lvlJc w:val="left"/>
    </w:lvl>
    <w:lvl w:ilvl="1" w:tplc="9B242328">
      <w:numFmt w:val="decimal"/>
      <w:lvlText w:val=""/>
      <w:lvlJc w:val="left"/>
    </w:lvl>
    <w:lvl w:ilvl="2" w:tplc="0218A952">
      <w:numFmt w:val="decimal"/>
      <w:lvlText w:val=""/>
      <w:lvlJc w:val="left"/>
    </w:lvl>
    <w:lvl w:ilvl="3" w:tplc="465489AA">
      <w:numFmt w:val="decimal"/>
      <w:lvlText w:val=""/>
      <w:lvlJc w:val="left"/>
    </w:lvl>
    <w:lvl w:ilvl="4" w:tplc="A6047E52">
      <w:numFmt w:val="decimal"/>
      <w:lvlText w:val=""/>
      <w:lvlJc w:val="left"/>
    </w:lvl>
    <w:lvl w:ilvl="5" w:tplc="9092AAA2">
      <w:numFmt w:val="decimal"/>
      <w:lvlText w:val=""/>
      <w:lvlJc w:val="left"/>
    </w:lvl>
    <w:lvl w:ilvl="6" w:tplc="B644CC2A">
      <w:numFmt w:val="decimal"/>
      <w:lvlText w:val=""/>
      <w:lvlJc w:val="left"/>
    </w:lvl>
    <w:lvl w:ilvl="7" w:tplc="18A6DF86">
      <w:numFmt w:val="decimal"/>
      <w:lvlText w:val=""/>
      <w:lvlJc w:val="left"/>
    </w:lvl>
    <w:lvl w:ilvl="8" w:tplc="9DFEC490">
      <w:numFmt w:val="decimal"/>
      <w:lvlText w:val=""/>
      <w:lvlJc w:val="left"/>
    </w:lvl>
  </w:abstractNum>
  <w:abstractNum w:abstractNumId="3">
    <w:nsid w:val="00005F90"/>
    <w:multiLevelType w:val="hybridMultilevel"/>
    <w:tmpl w:val="962C9588"/>
    <w:lvl w:ilvl="0" w:tplc="13505C62">
      <w:start w:val="1"/>
      <w:numFmt w:val="bullet"/>
      <w:lvlText w:val="к"/>
      <w:lvlJc w:val="left"/>
    </w:lvl>
    <w:lvl w:ilvl="1" w:tplc="6ED41B08">
      <w:numFmt w:val="decimal"/>
      <w:lvlText w:val=""/>
      <w:lvlJc w:val="left"/>
    </w:lvl>
    <w:lvl w:ilvl="2" w:tplc="576AF23C">
      <w:numFmt w:val="decimal"/>
      <w:lvlText w:val=""/>
      <w:lvlJc w:val="left"/>
    </w:lvl>
    <w:lvl w:ilvl="3" w:tplc="A088EECA">
      <w:numFmt w:val="decimal"/>
      <w:lvlText w:val=""/>
      <w:lvlJc w:val="left"/>
    </w:lvl>
    <w:lvl w:ilvl="4" w:tplc="77E037EE">
      <w:numFmt w:val="decimal"/>
      <w:lvlText w:val=""/>
      <w:lvlJc w:val="left"/>
    </w:lvl>
    <w:lvl w:ilvl="5" w:tplc="1256AC9A">
      <w:numFmt w:val="decimal"/>
      <w:lvlText w:val=""/>
      <w:lvlJc w:val="left"/>
    </w:lvl>
    <w:lvl w:ilvl="6" w:tplc="18A0F79E">
      <w:numFmt w:val="decimal"/>
      <w:lvlText w:val=""/>
      <w:lvlJc w:val="left"/>
    </w:lvl>
    <w:lvl w:ilvl="7" w:tplc="2E0A9F5E">
      <w:numFmt w:val="decimal"/>
      <w:lvlText w:val=""/>
      <w:lvlJc w:val="left"/>
    </w:lvl>
    <w:lvl w:ilvl="8" w:tplc="519A0514">
      <w:numFmt w:val="decimal"/>
      <w:lvlText w:val=""/>
      <w:lvlJc w:val="left"/>
    </w:lvl>
  </w:abstractNum>
  <w:abstractNum w:abstractNumId="4">
    <w:nsid w:val="00006952"/>
    <w:multiLevelType w:val="hybridMultilevel"/>
    <w:tmpl w:val="1F880AB2"/>
    <w:lvl w:ilvl="0" w:tplc="C686B12E">
      <w:start w:val="1"/>
      <w:numFmt w:val="bullet"/>
      <w:lvlText w:val="-"/>
      <w:lvlJc w:val="left"/>
    </w:lvl>
    <w:lvl w:ilvl="1" w:tplc="9DA67C74">
      <w:numFmt w:val="decimal"/>
      <w:lvlText w:val=""/>
      <w:lvlJc w:val="left"/>
    </w:lvl>
    <w:lvl w:ilvl="2" w:tplc="EC0AD30A">
      <w:numFmt w:val="decimal"/>
      <w:lvlText w:val=""/>
      <w:lvlJc w:val="left"/>
    </w:lvl>
    <w:lvl w:ilvl="3" w:tplc="D1DECDEA">
      <w:numFmt w:val="decimal"/>
      <w:lvlText w:val=""/>
      <w:lvlJc w:val="left"/>
    </w:lvl>
    <w:lvl w:ilvl="4" w:tplc="0A48B3CA">
      <w:numFmt w:val="decimal"/>
      <w:lvlText w:val=""/>
      <w:lvlJc w:val="left"/>
    </w:lvl>
    <w:lvl w:ilvl="5" w:tplc="C5246DC2">
      <w:numFmt w:val="decimal"/>
      <w:lvlText w:val=""/>
      <w:lvlJc w:val="left"/>
    </w:lvl>
    <w:lvl w:ilvl="6" w:tplc="2A1E2522">
      <w:numFmt w:val="decimal"/>
      <w:lvlText w:val=""/>
      <w:lvlJc w:val="left"/>
    </w:lvl>
    <w:lvl w:ilvl="7" w:tplc="E2A0A5D6">
      <w:numFmt w:val="decimal"/>
      <w:lvlText w:val=""/>
      <w:lvlJc w:val="left"/>
    </w:lvl>
    <w:lvl w:ilvl="8" w:tplc="B534088E">
      <w:numFmt w:val="decimal"/>
      <w:lvlText w:val=""/>
      <w:lvlJc w:val="left"/>
    </w:lvl>
  </w:abstractNum>
  <w:abstractNum w:abstractNumId="5">
    <w:nsid w:val="00006DF1"/>
    <w:multiLevelType w:val="hybridMultilevel"/>
    <w:tmpl w:val="16B0C048"/>
    <w:lvl w:ilvl="0" w:tplc="34D2ECD8">
      <w:start w:val="2"/>
      <w:numFmt w:val="decimal"/>
      <w:lvlText w:val="%1."/>
      <w:lvlJc w:val="left"/>
    </w:lvl>
    <w:lvl w:ilvl="1" w:tplc="DEB675F4">
      <w:numFmt w:val="decimal"/>
      <w:lvlText w:val=""/>
      <w:lvlJc w:val="left"/>
    </w:lvl>
    <w:lvl w:ilvl="2" w:tplc="8898AD28">
      <w:numFmt w:val="decimal"/>
      <w:lvlText w:val=""/>
      <w:lvlJc w:val="left"/>
    </w:lvl>
    <w:lvl w:ilvl="3" w:tplc="5B1801C0">
      <w:numFmt w:val="decimal"/>
      <w:lvlText w:val=""/>
      <w:lvlJc w:val="left"/>
    </w:lvl>
    <w:lvl w:ilvl="4" w:tplc="9710D5B8">
      <w:numFmt w:val="decimal"/>
      <w:lvlText w:val=""/>
      <w:lvlJc w:val="left"/>
    </w:lvl>
    <w:lvl w:ilvl="5" w:tplc="93C4451A">
      <w:numFmt w:val="decimal"/>
      <w:lvlText w:val=""/>
      <w:lvlJc w:val="left"/>
    </w:lvl>
    <w:lvl w:ilvl="6" w:tplc="78D27252">
      <w:numFmt w:val="decimal"/>
      <w:lvlText w:val=""/>
      <w:lvlJc w:val="left"/>
    </w:lvl>
    <w:lvl w:ilvl="7" w:tplc="2BA8576A">
      <w:numFmt w:val="decimal"/>
      <w:lvlText w:val=""/>
      <w:lvlJc w:val="left"/>
    </w:lvl>
    <w:lvl w:ilvl="8" w:tplc="0B2034D6">
      <w:numFmt w:val="decimal"/>
      <w:lvlText w:val=""/>
      <w:lvlJc w:val="left"/>
    </w:lvl>
  </w:abstractNum>
  <w:abstractNum w:abstractNumId="6">
    <w:nsid w:val="000072AE"/>
    <w:multiLevelType w:val="hybridMultilevel"/>
    <w:tmpl w:val="4D5C1804"/>
    <w:lvl w:ilvl="0" w:tplc="B1A4977A">
      <w:start w:val="1"/>
      <w:numFmt w:val="bullet"/>
      <w:lvlText w:val="-"/>
      <w:lvlJc w:val="left"/>
    </w:lvl>
    <w:lvl w:ilvl="1" w:tplc="9EBE8B9E">
      <w:numFmt w:val="decimal"/>
      <w:lvlText w:val=""/>
      <w:lvlJc w:val="left"/>
    </w:lvl>
    <w:lvl w:ilvl="2" w:tplc="B442F904">
      <w:numFmt w:val="decimal"/>
      <w:lvlText w:val=""/>
      <w:lvlJc w:val="left"/>
    </w:lvl>
    <w:lvl w:ilvl="3" w:tplc="D8B42F1C">
      <w:numFmt w:val="decimal"/>
      <w:lvlText w:val=""/>
      <w:lvlJc w:val="left"/>
    </w:lvl>
    <w:lvl w:ilvl="4" w:tplc="BF629796">
      <w:numFmt w:val="decimal"/>
      <w:lvlText w:val=""/>
      <w:lvlJc w:val="left"/>
    </w:lvl>
    <w:lvl w:ilvl="5" w:tplc="BA7A4E70">
      <w:numFmt w:val="decimal"/>
      <w:lvlText w:val=""/>
      <w:lvlJc w:val="left"/>
    </w:lvl>
    <w:lvl w:ilvl="6" w:tplc="B6345FDC">
      <w:numFmt w:val="decimal"/>
      <w:lvlText w:val=""/>
      <w:lvlJc w:val="left"/>
    </w:lvl>
    <w:lvl w:ilvl="7" w:tplc="0E76306C">
      <w:numFmt w:val="decimal"/>
      <w:lvlText w:val=""/>
      <w:lvlJc w:val="left"/>
    </w:lvl>
    <w:lvl w:ilvl="8" w:tplc="0F5CB94C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F1DDA"/>
    <w:rsid w:val="00002AC1"/>
    <w:rsid w:val="00065818"/>
    <w:rsid w:val="0010193E"/>
    <w:rsid w:val="001F1DDA"/>
    <w:rsid w:val="00216DA6"/>
    <w:rsid w:val="002E2B92"/>
    <w:rsid w:val="00326BD9"/>
    <w:rsid w:val="003325BE"/>
    <w:rsid w:val="004D6B48"/>
    <w:rsid w:val="004D7548"/>
    <w:rsid w:val="00541A16"/>
    <w:rsid w:val="008D2C37"/>
    <w:rsid w:val="00A66298"/>
    <w:rsid w:val="00AA0F44"/>
    <w:rsid w:val="00B221E5"/>
    <w:rsid w:val="00DA2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aliases w:val="основа"/>
    <w:link w:val="a5"/>
    <w:uiPriority w:val="1"/>
    <w:qFormat/>
    <w:rsid w:val="008D2C37"/>
    <w:rPr>
      <w:rFonts w:eastAsia="Times New Roman"/>
      <w:sz w:val="24"/>
      <w:szCs w:val="24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8D2C37"/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658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3900</Words>
  <Characters>22235</Characters>
  <Application>Microsoft Office Word</Application>
  <DocSecurity>0</DocSecurity>
  <Lines>185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9</cp:revision>
  <dcterms:created xsi:type="dcterms:W3CDTF">2019-10-14T14:04:00Z</dcterms:created>
  <dcterms:modified xsi:type="dcterms:W3CDTF">2020-10-05T11:44:00Z</dcterms:modified>
</cp:coreProperties>
</file>