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93E" w:rsidRPr="00065818" w:rsidRDefault="0010193E" w:rsidP="00065818">
      <w:pPr>
        <w:tabs>
          <w:tab w:val="left" w:pos="9288"/>
        </w:tabs>
        <w:ind w:left="360"/>
        <w:jc w:val="center"/>
        <w:rPr>
          <w:b/>
          <w:sz w:val="32"/>
          <w:szCs w:val="32"/>
        </w:rPr>
      </w:pPr>
    </w:p>
    <w:p w:rsidR="0010193E" w:rsidRDefault="0010193E" w:rsidP="00002AC1">
      <w:pPr>
        <w:rPr>
          <w:rFonts w:eastAsia="Courier New"/>
          <w:b/>
          <w:color w:val="000000"/>
          <w:sz w:val="24"/>
          <w:szCs w:val="24"/>
        </w:rPr>
      </w:pPr>
    </w:p>
    <w:p w:rsidR="00002AC1" w:rsidRDefault="00002AC1" w:rsidP="00002AC1">
      <w:pPr>
        <w:rPr>
          <w:rFonts w:eastAsiaTheme="minorHAnsi"/>
          <w:b/>
          <w:lang w:eastAsia="en-US"/>
        </w:rPr>
      </w:pPr>
    </w:p>
    <w:p w:rsidR="00DA6568" w:rsidRPr="00894290" w:rsidRDefault="00BF76EA" w:rsidP="00BF76EA">
      <w:pPr>
        <w:jc w:val="center"/>
        <w:rPr>
          <w:rFonts w:eastAsia="Courier New"/>
          <w:b/>
          <w:bCs/>
          <w:color w:val="000000"/>
          <w:sz w:val="28"/>
          <w:szCs w:val="28"/>
        </w:rPr>
      </w:pPr>
      <w:r>
        <w:rPr>
          <w:rFonts w:eastAsia="Courier New"/>
          <w:noProof/>
          <w:color w:val="000000"/>
          <w:sz w:val="28"/>
          <w:szCs w:val="28"/>
        </w:rPr>
        <w:drawing>
          <wp:inline distT="0" distB="0" distL="0" distR="0">
            <wp:extent cx="7391400" cy="1419225"/>
            <wp:effectExtent l="0" t="0" r="0" b="0"/>
            <wp:docPr id="1" name="Рисунок 1" descr="C:\Users\ШКОЛА\Desktop\Новая папкаРП МАТЕМАТИКА !_ УЧ.г\титульн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овая папкаРП МАТЕМАТИКА !_ УЧ.г\титульник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6568" w:rsidRPr="00894290" w:rsidRDefault="00DA6568" w:rsidP="00DA6568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</w:p>
    <w:p w:rsidR="00C35EFD" w:rsidRPr="00BE1189" w:rsidRDefault="00C35EFD" w:rsidP="00C35EFD">
      <w:pPr>
        <w:ind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Календарн</w:t>
      </w:r>
      <w:proofErr w:type="gramStart"/>
      <w:r>
        <w:rPr>
          <w:b/>
          <w:bCs/>
          <w:color w:val="000000"/>
          <w:sz w:val="24"/>
          <w:szCs w:val="24"/>
        </w:rPr>
        <w:t>о-</w:t>
      </w:r>
      <w:proofErr w:type="gramEnd"/>
      <w:r>
        <w:rPr>
          <w:b/>
          <w:bCs/>
          <w:color w:val="000000"/>
          <w:sz w:val="24"/>
          <w:szCs w:val="24"/>
        </w:rPr>
        <w:t xml:space="preserve"> тематическое планирование</w:t>
      </w:r>
    </w:p>
    <w:p w:rsidR="00C35EFD" w:rsidRPr="00BE1189" w:rsidRDefault="00C35EFD" w:rsidP="00C35EFD">
      <w:pPr>
        <w:ind w:firstLine="567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по предмету « геометрия»</w:t>
      </w:r>
    </w:p>
    <w:p w:rsidR="00DA6568" w:rsidRPr="00894290" w:rsidRDefault="00DA6568" w:rsidP="00DA6568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9</w:t>
      </w:r>
      <w:r w:rsidRPr="00894290">
        <w:rPr>
          <w:rFonts w:eastAsia="Courier New"/>
          <w:b/>
          <w:bCs/>
          <w:color w:val="000000"/>
          <w:sz w:val="28"/>
          <w:szCs w:val="28"/>
        </w:rPr>
        <w:t xml:space="preserve"> класс</w:t>
      </w:r>
    </w:p>
    <w:p w:rsidR="00DA6568" w:rsidRPr="00894290" w:rsidRDefault="00DA6568" w:rsidP="00DA6568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</w:p>
    <w:p w:rsidR="00DA6568" w:rsidRPr="00894290" w:rsidRDefault="00DA6568" w:rsidP="00DA6568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</w:p>
    <w:p w:rsidR="00DA6568" w:rsidRPr="00894290" w:rsidRDefault="00DA6568" w:rsidP="00DA6568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  <w:proofErr w:type="spellStart"/>
      <w:r w:rsidRPr="00894290">
        <w:rPr>
          <w:rFonts w:eastAsia="Courier New"/>
          <w:b/>
          <w:bCs/>
          <w:color w:val="000000"/>
          <w:sz w:val="28"/>
          <w:szCs w:val="28"/>
        </w:rPr>
        <w:t>Файзуллина</w:t>
      </w:r>
      <w:proofErr w:type="spellEnd"/>
      <w:r w:rsidRPr="00894290">
        <w:rPr>
          <w:rFonts w:eastAsia="Courier New"/>
          <w:b/>
          <w:bCs/>
          <w:color w:val="000000"/>
          <w:sz w:val="28"/>
          <w:szCs w:val="28"/>
        </w:rPr>
        <w:t xml:space="preserve"> </w:t>
      </w:r>
      <w:proofErr w:type="spellStart"/>
      <w:r w:rsidRPr="00894290">
        <w:rPr>
          <w:rFonts w:eastAsia="Courier New"/>
          <w:b/>
          <w:bCs/>
          <w:color w:val="000000"/>
          <w:sz w:val="28"/>
          <w:szCs w:val="28"/>
        </w:rPr>
        <w:t>Ильсоя</w:t>
      </w:r>
      <w:proofErr w:type="spellEnd"/>
      <w:r w:rsidRPr="00894290">
        <w:rPr>
          <w:rFonts w:eastAsia="Courier New"/>
          <w:b/>
          <w:bCs/>
          <w:color w:val="000000"/>
          <w:sz w:val="28"/>
          <w:szCs w:val="28"/>
        </w:rPr>
        <w:t xml:space="preserve"> </w:t>
      </w:r>
      <w:proofErr w:type="spellStart"/>
      <w:r w:rsidRPr="00894290">
        <w:rPr>
          <w:rFonts w:eastAsia="Courier New"/>
          <w:b/>
          <w:bCs/>
          <w:color w:val="000000"/>
          <w:sz w:val="28"/>
          <w:szCs w:val="28"/>
        </w:rPr>
        <w:t>Бикмурзаевна</w:t>
      </w:r>
      <w:proofErr w:type="spellEnd"/>
      <w:r w:rsidRPr="00894290">
        <w:rPr>
          <w:rFonts w:eastAsia="Courier New"/>
          <w:b/>
          <w:bCs/>
          <w:color w:val="000000"/>
          <w:sz w:val="28"/>
          <w:szCs w:val="28"/>
        </w:rPr>
        <w:t>,</w:t>
      </w:r>
    </w:p>
    <w:p w:rsidR="00DA6568" w:rsidRPr="00894290" w:rsidRDefault="00DA6568" w:rsidP="00DA6568">
      <w:pPr>
        <w:ind w:firstLine="567"/>
        <w:jc w:val="center"/>
        <w:rPr>
          <w:rFonts w:eastAsia="Courier New"/>
          <w:b/>
          <w:bCs/>
          <w:color w:val="000000"/>
          <w:sz w:val="28"/>
          <w:szCs w:val="28"/>
        </w:rPr>
      </w:pPr>
      <w:r w:rsidRPr="00894290">
        <w:rPr>
          <w:rFonts w:eastAsia="Courier New"/>
          <w:b/>
          <w:bCs/>
          <w:color w:val="000000"/>
          <w:sz w:val="28"/>
          <w:szCs w:val="28"/>
        </w:rPr>
        <w:t>учитель первой квалификационной категории</w:t>
      </w:r>
    </w:p>
    <w:p w:rsidR="00DA6568" w:rsidRPr="00894290" w:rsidRDefault="00DA6568" w:rsidP="00DA6568">
      <w:pPr>
        <w:tabs>
          <w:tab w:val="left" w:pos="1070"/>
        </w:tabs>
        <w:spacing w:line="322" w:lineRule="exact"/>
        <w:ind w:right="540"/>
        <w:jc w:val="both"/>
        <w:rPr>
          <w:color w:val="000000"/>
          <w:sz w:val="28"/>
          <w:szCs w:val="28"/>
        </w:rPr>
      </w:pPr>
    </w:p>
    <w:p w:rsidR="00DA6568" w:rsidRPr="00894290" w:rsidRDefault="00DA6568" w:rsidP="00DA6568">
      <w:pPr>
        <w:tabs>
          <w:tab w:val="left" w:pos="1070"/>
        </w:tabs>
        <w:spacing w:line="322" w:lineRule="exact"/>
        <w:ind w:right="540"/>
        <w:jc w:val="both"/>
        <w:rPr>
          <w:color w:val="000000"/>
          <w:sz w:val="28"/>
          <w:szCs w:val="28"/>
        </w:rPr>
      </w:pPr>
    </w:p>
    <w:p w:rsidR="00DA6568" w:rsidRPr="00894290" w:rsidRDefault="00DA6568" w:rsidP="00DA6568">
      <w:pPr>
        <w:tabs>
          <w:tab w:val="left" w:pos="1070"/>
        </w:tabs>
        <w:spacing w:line="322" w:lineRule="exact"/>
        <w:ind w:right="540"/>
        <w:jc w:val="both"/>
        <w:rPr>
          <w:color w:val="000000"/>
          <w:sz w:val="28"/>
          <w:szCs w:val="28"/>
        </w:rPr>
      </w:pPr>
    </w:p>
    <w:p w:rsidR="00DA6568" w:rsidRPr="00894290" w:rsidRDefault="00DA6568" w:rsidP="00DA6568">
      <w:pPr>
        <w:ind w:left="8496" w:firstLine="708"/>
        <w:rPr>
          <w:rFonts w:eastAsia="Courier New"/>
          <w:color w:val="000000"/>
          <w:sz w:val="28"/>
          <w:szCs w:val="28"/>
        </w:rPr>
      </w:pPr>
      <w:r w:rsidRPr="00894290">
        <w:rPr>
          <w:rFonts w:eastAsia="Courier New"/>
          <w:color w:val="000000"/>
          <w:sz w:val="28"/>
          <w:szCs w:val="28"/>
        </w:rPr>
        <w:t>Рассмотрено на заседании</w:t>
      </w:r>
    </w:p>
    <w:p w:rsidR="00DA6568" w:rsidRPr="00894290" w:rsidRDefault="00DA6568" w:rsidP="00DA6568">
      <w:pPr>
        <w:ind w:left="8496" w:firstLine="708"/>
        <w:rPr>
          <w:rFonts w:eastAsia="Courier New"/>
          <w:color w:val="000000"/>
          <w:sz w:val="28"/>
          <w:szCs w:val="28"/>
        </w:rPr>
      </w:pPr>
      <w:r w:rsidRPr="00894290">
        <w:rPr>
          <w:rFonts w:eastAsia="Courier New"/>
          <w:color w:val="000000"/>
          <w:sz w:val="28"/>
          <w:szCs w:val="28"/>
        </w:rPr>
        <w:t xml:space="preserve"> педагогического совета</w:t>
      </w:r>
    </w:p>
    <w:p w:rsidR="00DA6568" w:rsidRPr="00894290" w:rsidRDefault="00DA6568" w:rsidP="00DA6568">
      <w:pPr>
        <w:ind w:left="9204"/>
        <w:rPr>
          <w:rFonts w:eastAsia="Courier New"/>
          <w:color w:val="000000"/>
          <w:sz w:val="28"/>
          <w:szCs w:val="28"/>
        </w:rPr>
      </w:pPr>
      <w:r w:rsidRPr="00894290">
        <w:rPr>
          <w:rFonts w:eastAsia="Courier New"/>
          <w:color w:val="000000"/>
          <w:sz w:val="28"/>
          <w:szCs w:val="28"/>
        </w:rPr>
        <w:t>Протокол № 1 от</w:t>
      </w:r>
      <w:r>
        <w:rPr>
          <w:sz w:val="28"/>
          <w:szCs w:val="28"/>
        </w:rPr>
        <w:t>«31» августа 2021</w:t>
      </w:r>
      <w:r w:rsidRPr="00894290">
        <w:rPr>
          <w:rFonts w:eastAsia="Courier New"/>
          <w:color w:val="000000"/>
          <w:sz w:val="28"/>
          <w:szCs w:val="28"/>
        </w:rPr>
        <w:t>г.</w:t>
      </w:r>
    </w:p>
    <w:p w:rsidR="00DA6568" w:rsidRDefault="00DA6568" w:rsidP="00DA6568">
      <w:pPr>
        <w:jc w:val="center"/>
        <w:rPr>
          <w:b/>
          <w:sz w:val="28"/>
          <w:szCs w:val="28"/>
        </w:rPr>
      </w:pPr>
    </w:p>
    <w:p w:rsidR="00DA6568" w:rsidRPr="00894290" w:rsidRDefault="00DA6568" w:rsidP="00DA6568">
      <w:pPr>
        <w:jc w:val="center"/>
        <w:rPr>
          <w:rFonts w:eastAsia="Courier New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2021 – 2022</w:t>
      </w:r>
      <w:r w:rsidRPr="00894290">
        <w:rPr>
          <w:rFonts w:eastAsia="Courier New"/>
          <w:b/>
          <w:color w:val="000000"/>
          <w:sz w:val="28"/>
          <w:szCs w:val="28"/>
        </w:rPr>
        <w:t xml:space="preserve"> учебный год</w:t>
      </w:r>
    </w:p>
    <w:p w:rsidR="00DA6568" w:rsidRDefault="00DA6568" w:rsidP="00DA6568">
      <w:pPr>
        <w:jc w:val="center"/>
        <w:rPr>
          <w:rFonts w:eastAsia="Courier New"/>
          <w:b/>
          <w:color w:val="000000"/>
          <w:sz w:val="28"/>
          <w:szCs w:val="28"/>
        </w:rPr>
      </w:pPr>
    </w:p>
    <w:p w:rsidR="00DA6568" w:rsidRDefault="00DA6568" w:rsidP="00DA6568">
      <w:pPr>
        <w:jc w:val="center"/>
        <w:rPr>
          <w:rFonts w:eastAsia="Courier New"/>
          <w:b/>
          <w:color w:val="000000"/>
          <w:sz w:val="28"/>
          <w:szCs w:val="28"/>
        </w:rPr>
      </w:pPr>
    </w:p>
    <w:p w:rsidR="00DA6568" w:rsidRPr="00894290" w:rsidRDefault="00DA6568" w:rsidP="00DA6568">
      <w:pPr>
        <w:jc w:val="center"/>
        <w:rPr>
          <w:rFonts w:eastAsia="Courier New"/>
          <w:b/>
          <w:color w:val="000000"/>
          <w:sz w:val="28"/>
          <w:szCs w:val="28"/>
        </w:rPr>
      </w:pPr>
    </w:p>
    <w:p w:rsidR="001F1DDA" w:rsidRDefault="004D6B48">
      <w:pPr>
        <w:ind w:right="26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Содержание учебного предмета</w:t>
      </w:r>
    </w:p>
    <w:p w:rsidR="001F1DDA" w:rsidRDefault="001F1DDA">
      <w:pPr>
        <w:spacing w:line="253" w:lineRule="exact"/>
        <w:rPr>
          <w:sz w:val="20"/>
          <w:szCs w:val="20"/>
        </w:rPr>
      </w:pPr>
    </w:p>
    <w:p w:rsidR="001F1DDA" w:rsidRDefault="004D6B48">
      <w:pPr>
        <w:numPr>
          <w:ilvl w:val="0"/>
          <w:numId w:val="4"/>
        </w:numPr>
        <w:tabs>
          <w:tab w:val="left" w:pos="380"/>
        </w:tabs>
        <w:ind w:left="380" w:hanging="363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Геометрические фигуры (8 ч)</w:t>
      </w:r>
    </w:p>
    <w:p w:rsidR="001F1DDA" w:rsidRDefault="004D6B48">
      <w:pPr>
        <w:ind w:left="38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Фигуры в геометрии и в окружающем мире</w:t>
      </w:r>
    </w:p>
    <w:p w:rsidR="001F1DDA" w:rsidRDefault="004D6B48">
      <w:pPr>
        <w:spacing w:line="236" w:lineRule="auto"/>
        <w:ind w:left="440"/>
        <w:rPr>
          <w:rFonts w:eastAsia="Times New Roman"/>
          <w:b/>
          <w:bCs/>
        </w:rPr>
      </w:pPr>
      <w:r>
        <w:rPr>
          <w:rFonts w:eastAsia="Times New Roman"/>
        </w:rPr>
        <w:t>Осевая симметрия геометрических фигур. Центральная симметрия геометрических фигур</w:t>
      </w:r>
      <w:r>
        <w:rPr>
          <w:rFonts w:eastAsia="Times New Roman"/>
          <w:i/>
          <w:iCs/>
        </w:rPr>
        <w:t>.</w:t>
      </w:r>
    </w:p>
    <w:p w:rsidR="001F1DDA" w:rsidRDefault="001F1DDA">
      <w:pPr>
        <w:spacing w:line="21" w:lineRule="exact"/>
        <w:rPr>
          <w:sz w:val="20"/>
          <w:szCs w:val="20"/>
        </w:rPr>
      </w:pPr>
    </w:p>
    <w:p w:rsidR="001F1DDA" w:rsidRDefault="004D6B48">
      <w:pPr>
        <w:ind w:left="320"/>
        <w:rPr>
          <w:sz w:val="20"/>
          <w:szCs w:val="20"/>
        </w:rPr>
      </w:pPr>
      <w:r>
        <w:rPr>
          <w:rFonts w:eastAsia="Times New Roman"/>
          <w:b/>
          <w:bCs/>
        </w:rPr>
        <w:t>Многоугольники</w:t>
      </w:r>
    </w:p>
    <w:p w:rsidR="001F1DDA" w:rsidRDefault="004D6B48">
      <w:pPr>
        <w:ind w:left="440"/>
        <w:rPr>
          <w:sz w:val="20"/>
          <w:szCs w:val="20"/>
        </w:rPr>
      </w:pPr>
      <w:r>
        <w:rPr>
          <w:rFonts w:eastAsia="Times New Roman"/>
          <w:i/>
          <w:iCs/>
        </w:rPr>
        <w:lastRenderedPageBreak/>
        <w:t>Выпуклые и невыпуклые многоугольники</w:t>
      </w:r>
      <w:r>
        <w:rPr>
          <w:rFonts w:eastAsia="Times New Roman"/>
        </w:rPr>
        <w:t>.</w:t>
      </w:r>
      <w:r>
        <w:rPr>
          <w:rFonts w:eastAsia="Times New Roman"/>
          <w:i/>
          <w:iCs/>
        </w:rPr>
        <w:t xml:space="preserve"> </w:t>
      </w:r>
      <w:r>
        <w:rPr>
          <w:rFonts w:eastAsia="Times New Roman"/>
        </w:rPr>
        <w:t>Правильные многоугольники.</w:t>
      </w:r>
    </w:p>
    <w:p w:rsidR="001F1DDA" w:rsidRDefault="001F1DDA">
      <w:pPr>
        <w:spacing w:line="5" w:lineRule="exact"/>
        <w:rPr>
          <w:sz w:val="20"/>
          <w:szCs w:val="20"/>
        </w:rPr>
      </w:pPr>
    </w:p>
    <w:p w:rsidR="001F1DDA" w:rsidRDefault="004D6B48">
      <w:pPr>
        <w:ind w:left="360"/>
        <w:rPr>
          <w:sz w:val="20"/>
          <w:szCs w:val="20"/>
        </w:rPr>
      </w:pPr>
      <w:r>
        <w:rPr>
          <w:rFonts w:eastAsia="Times New Roman"/>
          <w:b/>
          <w:bCs/>
        </w:rPr>
        <w:t>Окружность, круг</w:t>
      </w:r>
    </w:p>
    <w:p w:rsidR="001F1DDA" w:rsidRDefault="004D6B48">
      <w:pPr>
        <w:spacing w:line="235" w:lineRule="auto"/>
        <w:ind w:left="420"/>
        <w:rPr>
          <w:sz w:val="20"/>
          <w:szCs w:val="20"/>
        </w:rPr>
      </w:pPr>
      <w:r>
        <w:rPr>
          <w:rFonts w:eastAsia="Times New Roman"/>
        </w:rPr>
        <w:t xml:space="preserve">Вписанные и описанные окружности для треугольников, </w:t>
      </w:r>
      <w:r>
        <w:rPr>
          <w:rFonts w:eastAsia="Times New Roman"/>
          <w:i/>
          <w:iCs/>
        </w:rPr>
        <w:t>четырехугольников,</w:t>
      </w:r>
      <w:r>
        <w:rPr>
          <w:rFonts w:eastAsia="Times New Roman"/>
        </w:rPr>
        <w:t xml:space="preserve"> </w:t>
      </w:r>
      <w:r>
        <w:rPr>
          <w:rFonts w:eastAsia="Times New Roman"/>
          <w:i/>
          <w:iCs/>
        </w:rPr>
        <w:t>правильных многоугольников</w:t>
      </w:r>
      <w:r>
        <w:rPr>
          <w:rFonts w:eastAsia="Times New Roman"/>
        </w:rPr>
        <w:t>.</w:t>
      </w:r>
    </w:p>
    <w:p w:rsidR="001F1DDA" w:rsidRDefault="001F1DDA">
      <w:pPr>
        <w:spacing w:line="4" w:lineRule="exact"/>
        <w:rPr>
          <w:sz w:val="20"/>
          <w:szCs w:val="20"/>
        </w:rPr>
      </w:pPr>
    </w:p>
    <w:p w:rsidR="001F1DDA" w:rsidRDefault="004D6B48">
      <w:pPr>
        <w:ind w:lef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Геометрические фигуры в пространстве (объемные тела)</w:t>
      </w:r>
    </w:p>
    <w:p w:rsidR="001F1DDA" w:rsidRDefault="001F1DDA">
      <w:pPr>
        <w:spacing w:line="7" w:lineRule="exact"/>
        <w:rPr>
          <w:sz w:val="20"/>
          <w:szCs w:val="20"/>
        </w:rPr>
      </w:pPr>
    </w:p>
    <w:p w:rsidR="001F1DDA" w:rsidRDefault="004D6B48">
      <w:pPr>
        <w:spacing w:line="234" w:lineRule="auto"/>
        <w:ind w:left="44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 xml:space="preserve">Многогранник и его элементы. Названия многогранников с разным положением и количеством граней. </w:t>
      </w:r>
      <w:proofErr w:type="gramStart"/>
      <w:r>
        <w:rPr>
          <w:rFonts w:eastAsia="Times New Roman"/>
          <w:sz w:val="24"/>
          <w:szCs w:val="24"/>
        </w:rPr>
        <w:t>Первичные представления о</w:t>
      </w:r>
      <w:r>
        <w:rPr>
          <w:rFonts w:eastAsia="Times New Roman"/>
          <w:i/>
          <w:i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пирамиде, параллелепипеде, призме, сфере, шаре, цилиндре, конусе, их элементах и простейших свойствах</w:t>
      </w:r>
      <w:r>
        <w:rPr>
          <w:rFonts w:eastAsia="Times New Roman"/>
          <w:i/>
          <w:iCs/>
          <w:sz w:val="24"/>
          <w:szCs w:val="24"/>
        </w:rPr>
        <w:t>.</w:t>
      </w:r>
      <w:proofErr w:type="gramEnd"/>
    </w:p>
    <w:p w:rsidR="001F1DDA" w:rsidRDefault="001F1DDA">
      <w:pPr>
        <w:spacing w:line="261" w:lineRule="exact"/>
        <w:rPr>
          <w:sz w:val="20"/>
          <w:szCs w:val="20"/>
        </w:rPr>
      </w:pPr>
    </w:p>
    <w:p w:rsidR="001F1DDA" w:rsidRDefault="004D6B48">
      <w:pPr>
        <w:numPr>
          <w:ilvl w:val="0"/>
          <w:numId w:val="5"/>
        </w:numPr>
        <w:tabs>
          <w:tab w:val="left" w:pos="380"/>
        </w:tabs>
        <w:ind w:left="380" w:hanging="363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Отношения (1 ч)</w:t>
      </w:r>
    </w:p>
    <w:p w:rsidR="001F1DDA" w:rsidRDefault="004D6B48">
      <w:pPr>
        <w:spacing w:line="233" w:lineRule="auto"/>
        <w:ind w:left="380"/>
        <w:rPr>
          <w:rFonts w:eastAsia="Times New Roman"/>
          <w:b/>
          <w:bCs/>
        </w:rPr>
      </w:pPr>
      <w:r>
        <w:rPr>
          <w:rFonts w:eastAsia="Times New Roman"/>
          <w:b/>
          <w:bCs/>
          <w:sz w:val="24"/>
          <w:szCs w:val="24"/>
        </w:rPr>
        <w:t xml:space="preserve">Взаимное расположение </w:t>
      </w:r>
      <w:r>
        <w:rPr>
          <w:rFonts w:eastAsia="Times New Roman"/>
          <w:i/>
          <w:iCs/>
          <w:sz w:val="24"/>
          <w:szCs w:val="24"/>
        </w:rPr>
        <w:t>двух окружностей.</w:t>
      </w:r>
    </w:p>
    <w:p w:rsidR="001F1DDA" w:rsidRDefault="001F1DDA">
      <w:pPr>
        <w:spacing w:line="7" w:lineRule="exact"/>
        <w:rPr>
          <w:rFonts w:eastAsia="Times New Roman"/>
          <w:b/>
          <w:bCs/>
        </w:rPr>
      </w:pPr>
    </w:p>
    <w:p w:rsidR="001F1DDA" w:rsidRDefault="004D6B48">
      <w:pPr>
        <w:numPr>
          <w:ilvl w:val="0"/>
          <w:numId w:val="5"/>
        </w:numPr>
        <w:tabs>
          <w:tab w:val="left" w:pos="380"/>
        </w:tabs>
        <w:ind w:left="380" w:hanging="363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Измерения и вычисления (21 ч)</w:t>
      </w:r>
    </w:p>
    <w:p w:rsidR="001F1DDA" w:rsidRDefault="001F1DDA">
      <w:pPr>
        <w:spacing w:line="18" w:lineRule="exact"/>
        <w:rPr>
          <w:rFonts w:eastAsia="Times New Roman"/>
          <w:b/>
          <w:bCs/>
        </w:rPr>
      </w:pPr>
    </w:p>
    <w:p w:rsidR="001F1DDA" w:rsidRDefault="004D6B48">
      <w:pPr>
        <w:ind w:left="38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Величины</w:t>
      </w:r>
    </w:p>
    <w:p w:rsidR="001F1DDA" w:rsidRDefault="004D6B48">
      <w:pPr>
        <w:spacing w:line="237" w:lineRule="auto"/>
        <w:ind w:left="380"/>
        <w:rPr>
          <w:rFonts w:eastAsia="Times New Roman"/>
          <w:b/>
          <w:bCs/>
        </w:rPr>
      </w:pPr>
      <w:r>
        <w:rPr>
          <w:rFonts w:eastAsia="Times New Roman"/>
          <w:sz w:val="24"/>
          <w:szCs w:val="24"/>
        </w:rPr>
        <w:t>Сумма углов выпуклого многоугольника.</w:t>
      </w:r>
    </w:p>
    <w:p w:rsidR="001F1DDA" w:rsidRDefault="004D6B48">
      <w:pPr>
        <w:ind w:left="380"/>
        <w:rPr>
          <w:rFonts w:eastAsia="Times New Roman"/>
          <w:b/>
          <w:bCs/>
        </w:rPr>
      </w:pPr>
      <w:r>
        <w:rPr>
          <w:rFonts w:eastAsia="Times New Roman"/>
          <w:sz w:val="24"/>
          <w:szCs w:val="24"/>
        </w:rPr>
        <w:t>Представление об объеме и его свойствах. Измерение объема. Единицы измерения объемов.</w:t>
      </w:r>
    </w:p>
    <w:p w:rsidR="001F1DDA" w:rsidRDefault="001F1DDA">
      <w:pPr>
        <w:spacing w:line="7" w:lineRule="exact"/>
        <w:rPr>
          <w:rFonts w:eastAsia="Times New Roman"/>
          <w:b/>
          <w:bCs/>
        </w:rPr>
      </w:pPr>
    </w:p>
    <w:p w:rsidR="001F1DDA" w:rsidRDefault="004D6B48">
      <w:pPr>
        <w:ind w:left="380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Измерения и вычисления</w:t>
      </w:r>
    </w:p>
    <w:p w:rsidR="001F1DDA" w:rsidRDefault="001F1DDA">
      <w:pPr>
        <w:spacing w:line="4" w:lineRule="exact"/>
        <w:rPr>
          <w:rFonts w:eastAsia="Times New Roman"/>
          <w:b/>
          <w:bCs/>
        </w:rPr>
      </w:pPr>
    </w:p>
    <w:p w:rsidR="001F1DDA" w:rsidRDefault="004D6B48">
      <w:pPr>
        <w:spacing w:line="236" w:lineRule="auto"/>
        <w:ind w:left="380" w:right="500"/>
        <w:jc w:val="both"/>
        <w:rPr>
          <w:rFonts w:eastAsia="Times New Roman"/>
          <w:b/>
          <w:bCs/>
        </w:rPr>
      </w:pPr>
      <w:r>
        <w:rPr>
          <w:rFonts w:eastAsia="Times New Roman"/>
          <w:sz w:val="24"/>
          <w:szCs w:val="24"/>
        </w:rPr>
        <w:t xml:space="preserve">Измерение и вычисление углов, длин (расстояний), площадей. </w:t>
      </w:r>
      <w:r>
        <w:rPr>
          <w:rFonts w:eastAsia="Times New Roman"/>
          <w:i/>
          <w:iCs/>
          <w:sz w:val="24"/>
          <w:szCs w:val="24"/>
        </w:rPr>
        <w:t>Тригонометрические функции тупого угла.</w:t>
      </w:r>
      <w:r>
        <w:rPr>
          <w:rFonts w:eastAsia="Times New Roman"/>
          <w:sz w:val="24"/>
          <w:szCs w:val="24"/>
        </w:rPr>
        <w:t xml:space="preserve"> Вычисление элементов треугольников с использованием тригонометрических соотношений. Формулы длины окружности и площади круга. Сравнение и вычисление площадей. </w:t>
      </w:r>
      <w:r>
        <w:rPr>
          <w:rFonts w:eastAsia="Times New Roman"/>
          <w:i/>
          <w:iCs/>
          <w:sz w:val="24"/>
          <w:szCs w:val="24"/>
        </w:rPr>
        <w:t>Теорема синусов.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Теорема косинусов</w:t>
      </w:r>
      <w:r>
        <w:rPr>
          <w:rFonts w:eastAsia="Times New Roman"/>
          <w:sz w:val="24"/>
          <w:szCs w:val="24"/>
        </w:rPr>
        <w:t>.</w:t>
      </w:r>
    </w:p>
    <w:p w:rsidR="001F1DDA" w:rsidRDefault="001F1DDA">
      <w:pPr>
        <w:spacing w:line="301" w:lineRule="exact"/>
        <w:rPr>
          <w:rFonts w:eastAsia="Times New Roman"/>
          <w:b/>
          <w:bCs/>
        </w:rPr>
      </w:pPr>
    </w:p>
    <w:p w:rsidR="001F1DDA" w:rsidRDefault="004D6B48">
      <w:pPr>
        <w:numPr>
          <w:ilvl w:val="0"/>
          <w:numId w:val="5"/>
        </w:numPr>
        <w:tabs>
          <w:tab w:val="left" w:pos="380"/>
        </w:tabs>
        <w:ind w:left="380" w:hanging="363"/>
        <w:rPr>
          <w:rFonts w:eastAsia="Times New Roman"/>
        </w:rPr>
      </w:pPr>
      <w:r>
        <w:rPr>
          <w:rFonts w:eastAsia="Times New Roman"/>
          <w:b/>
          <w:bCs/>
        </w:rPr>
        <w:t>Геометрические построения (2 ч)</w:t>
      </w:r>
    </w:p>
    <w:p w:rsidR="001F1DDA" w:rsidRDefault="004D6B48">
      <w:pPr>
        <w:ind w:lef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Геометрические построения для иллюстрации свойств геометрических фигур.</w:t>
      </w:r>
    </w:p>
    <w:p w:rsidR="001F1DDA" w:rsidRDefault="001F1DDA">
      <w:pPr>
        <w:spacing w:line="309" w:lineRule="exact"/>
        <w:rPr>
          <w:sz w:val="20"/>
          <w:szCs w:val="20"/>
        </w:rPr>
      </w:pPr>
    </w:p>
    <w:p w:rsidR="001F1DDA" w:rsidRDefault="004D6B48">
      <w:pPr>
        <w:numPr>
          <w:ilvl w:val="0"/>
          <w:numId w:val="6"/>
        </w:numPr>
        <w:tabs>
          <w:tab w:val="left" w:pos="380"/>
        </w:tabs>
        <w:spacing w:line="248" w:lineRule="auto"/>
        <w:ind w:left="380" w:right="10000" w:hanging="363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Геометрические преобразования (9 ч) Преобразования</w:t>
      </w:r>
    </w:p>
    <w:p w:rsidR="001F1DDA" w:rsidRDefault="001F1DDA">
      <w:pPr>
        <w:spacing w:line="12" w:lineRule="exact"/>
        <w:rPr>
          <w:rFonts w:eastAsia="Times New Roman"/>
          <w:b/>
          <w:bCs/>
        </w:rPr>
      </w:pPr>
    </w:p>
    <w:p w:rsidR="001F1DDA" w:rsidRDefault="004D6B48">
      <w:pPr>
        <w:ind w:left="380"/>
        <w:rPr>
          <w:rFonts w:eastAsia="Times New Roman"/>
          <w:b/>
          <w:bCs/>
        </w:rPr>
      </w:pPr>
      <w:r>
        <w:rPr>
          <w:rFonts w:eastAsia="Times New Roman"/>
        </w:rPr>
        <w:t>Понятие преобразования.</w:t>
      </w:r>
    </w:p>
    <w:p w:rsidR="001F1DDA" w:rsidRDefault="001F1DDA">
      <w:pPr>
        <w:spacing w:line="1" w:lineRule="exact"/>
        <w:rPr>
          <w:rFonts w:eastAsia="Times New Roman"/>
          <w:b/>
          <w:bCs/>
        </w:rPr>
      </w:pPr>
    </w:p>
    <w:p w:rsidR="001F1DDA" w:rsidRDefault="004D6B48">
      <w:pPr>
        <w:ind w:left="440"/>
        <w:rPr>
          <w:rFonts w:eastAsia="Times New Roman"/>
          <w:b/>
          <w:bCs/>
        </w:rPr>
      </w:pPr>
      <w:r>
        <w:rPr>
          <w:rFonts w:eastAsia="Times New Roman"/>
          <w:b/>
          <w:bCs/>
          <w:sz w:val="24"/>
          <w:szCs w:val="24"/>
        </w:rPr>
        <w:t>Движения</w:t>
      </w:r>
    </w:p>
    <w:p w:rsidR="001F1DDA" w:rsidRDefault="004D6B48">
      <w:pPr>
        <w:spacing w:line="235" w:lineRule="auto"/>
        <w:ind w:left="440"/>
        <w:rPr>
          <w:rFonts w:eastAsia="Times New Roman"/>
          <w:b/>
          <w:bCs/>
        </w:rPr>
      </w:pPr>
      <w:r>
        <w:rPr>
          <w:rFonts w:eastAsia="Times New Roman"/>
          <w:sz w:val="24"/>
          <w:szCs w:val="24"/>
        </w:rPr>
        <w:t>Осевая и центральная симметрия</w:t>
      </w:r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поворот и параллельный перенос.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Комбинации движений на плоскости и их свойства</w:t>
      </w:r>
      <w:r>
        <w:rPr>
          <w:rFonts w:eastAsia="Times New Roman"/>
          <w:sz w:val="24"/>
          <w:szCs w:val="24"/>
        </w:rPr>
        <w:t>.</w:t>
      </w:r>
    </w:p>
    <w:p w:rsidR="001F1DDA" w:rsidRDefault="001F1DDA">
      <w:pPr>
        <w:spacing w:line="5" w:lineRule="exact"/>
        <w:rPr>
          <w:rFonts w:eastAsia="Times New Roman"/>
          <w:b/>
          <w:bCs/>
        </w:rPr>
      </w:pPr>
    </w:p>
    <w:p w:rsidR="001F1DDA" w:rsidRDefault="004D6B48">
      <w:pPr>
        <w:numPr>
          <w:ilvl w:val="0"/>
          <w:numId w:val="6"/>
        </w:numPr>
        <w:tabs>
          <w:tab w:val="left" w:pos="380"/>
        </w:tabs>
        <w:ind w:left="380" w:hanging="36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Векторы и координаты на плоскости (25 ч)</w:t>
      </w:r>
    </w:p>
    <w:p w:rsidR="001F1DDA" w:rsidRDefault="004D6B48">
      <w:pPr>
        <w:ind w:left="4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Векторы</w:t>
      </w:r>
    </w:p>
    <w:p w:rsidR="001F1DDA" w:rsidRDefault="001F1DDA">
      <w:pPr>
        <w:spacing w:line="5" w:lineRule="exact"/>
        <w:rPr>
          <w:sz w:val="20"/>
          <w:szCs w:val="20"/>
        </w:rPr>
      </w:pPr>
    </w:p>
    <w:p w:rsidR="001F1DDA" w:rsidRDefault="004D6B48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8</w:t>
      </w:r>
    </w:p>
    <w:p w:rsidR="001F1DDA" w:rsidRDefault="001F1DDA">
      <w:pPr>
        <w:sectPr w:rsidR="001F1DDA" w:rsidSect="00BF76EA">
          <w:pgSz w:w="16840" w:h="11909" w:orient="landscape"/>
          <w:pgMar w:top="567" w:right="1174" w:bottom="430" w:left="1440" w:header="0" w:footer="0" w:gutter="0"/>
          <w:cols w:space="720" w:equalWidth="0">
            <w:col w:w="14220"/>
          </w:cols>
        </w:sectPr>
      </w:pPr>
    </w:p>
    <w:p w:rsidR="001F1DDA" w:rsidRDefault="004D6B48">
      <w:pPr>
        <w:spacing w:line="234" w:lineRule="auto"/>
        <w:ind w:firstLine="708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Понятие вектора, действия над векторами</w:t>
      </w:r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использование векторов в физике, </w:t>
      </w:r>
      <w:r>
        <w:rPr>
          <w:rFonts w:eastAsia="Times New Roman"/>
          <w:i/>
          <w:iCs/>
          <w:sz w:val="24"/>
          <w:szCs w:val="24"/>
        </w:rPr>
        <w:t>разложение вектора на составляющие,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скалярное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произведение</w:t>
      </w:r>
      <w:r>
        <w:rPr>
          <w:rFonts w:eastAsia="Times New Roman"/>
          <w:sz w:val="24"/>
          <w:szCs w:val="24"/>
        </w:rPr>
        <w:t>.</w:t>
      </w:r>
    </w:p>
    <w:p w:rsidR="001F1DDA" w:rsidRDefault="001F1DDA">
      <w:pPr>
        <w:spacing w:line="6" w:lineRule="exact"/>
        <w:rPr>
          <w:sz w:val="20"/>
          <w:szCs w:val="20"/>
        </w:rPr>
      </w:pPr>
    </w:p>
    <w:p w:rsidR="001F1DDA" w:rsidRDefault="004D6B48">
      <w:pPr>
        <w:ind w:left="7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Координаты</w:t>
      </w:r>
    </w:p>
    <w:p w:rsidR="001F1DDA" w:rsidRDefault="004D6B48">
      <w:pPr>
        <w:spacing w:line="235" w:lineRule="auto"/>
        <w:ind w:left="7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Основные понятия, </w:t>
      </w:r>
      <w:r>
        <w:rPr>
          <w:rFonts w:eastAsia="Times New Roman"/>
          <w:i/>
          <w:iCs/>
          <w:sz w:val="24"/>
          <w:szCs w:val="24"/>
        </w:rPr>
        <w:t>координаты вектора,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расстояние между точками.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Координаты середины отрезка.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Уравнения фигур.</w:t>
      </w:r>
    </w:p>
    <w:p w:rsidR="001F1DDA" w:rsidRDefault="001F1DDA">
      <w:pPr>
        <w:spacing w:line="1" w:lineRule="exact"/>
        <w:rPr>
          <w:sz w:val="20"/>
          <w:szCs w:val="20"/>
        </w:rPr>
      </w:pPr>
    </w:p>
    <w:p w:rsidR="001F1DDA" w:rsidRDefault="004D6B48">
      <w:pPr>
        <w:ind w:left="70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Применение векторов и координат для решения простейших геометрических задач.</w:t>
      </w:r>
    </w:p>
    <w:p w:rsidR="001F1DDA" w:rsidRDefault="001F1DDA">
      <w:pPr>
        <w:spacing w:line="297" w:lineRule="exact"/>
        <w:rPr>
          <w:sz w:val="20"/>
          <w:szCs w:val="20"/>
        </w:rPr>
      </w:pPr>
    </w:p>
    <w:p w:rsidR="001F1DDA" w:rsidRDefault="004D6B48">
      <w:pPr>
        <w:numPr>
          <w:ilvl w:val="0"/>
          <w:numId w:val="7"/>
        </w:numPr>
        <w:tabs>
          <w:tab w:val="left" w:pos="640"/>
        </w:tabs>
        <w:ind w:left="640" w:hanging="363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История математики (2 ч)</w:t>
      </w:r>
    </w:p>
    <w:p w:rsidR="001F1DDA" w:rsidRDefault="001F1DDA">
      <w:pPr>
        <w:spacing w:line="20" w:lineRule="exact"/>
        <w:rPr>
          <w:rFonts w:eastAsia="Times New Roman"/>
          <w:b/>
          <w:bCs/>
        </w:rPr>
      </w:pPr>
    </w:p>
    <w:p w:rsidR="001F1DDA" w:rsidRDefault="004D6B48">
      <w:pPr>
        <w:ind w:left="640"/>
        <w:rPr>
          <w:rFonts w:eastAsia="Times New Roman"/>
          <w:b/>
          <w:bCs/>
        </w:rPr>
      </w:pPr>
      <w:r>
        <w:rPr>
          <w:rFonts w:eastAsia="Times New Roman"/>
          <w:i/>
          <w:iCs/>
        </w:rPr>
        <w:t>Школа Пифагора. Построение правильных многоугольников. Квадратура круга. Удвоение куба. История числа π.</w:t>
      </w: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353" w:lineRule="exact"/>
        <w:rPr>
          <w:sz w:val="20"/>
          <w:szCs w:val="20"/>
        </w:rPr>
      </w:pPr>
    </w:p>
    <w:p w:rsidR="001F1DDA" w:rsidRDefault="004D6B48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9</w:t>
      </w:r>
    </w:p>
    <w:p w:rsidR="001F1DDA" w:rsidRDefault="001F1DDA">
      <w:pPr>
        <w:sectPr w:rsidR="001F1DDA">
          <w:pgSz w:w="16840" w:h="11909" w:orient="landscape"/>
          <w:pgMar w:top="1301" w:right="1174" w:bottom="430" w:left="1180" w:header="0" w:footer="0" w:gutter="0"/>
          <w:cols w:space="720" w:equalWidth="0">
            <w:col w:w="14480"/>
          </w:cols>
        </w:sectPr>
      </w:pPr>
    </w:p>
    <w:p w:rsidR="001F1DDA" w:rsidRDefault="004D6B48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Календарно-тематическое планирование</w:t>
      </w:r>
    </w:p>
    <w:p w:rsidR="001F1DDA" w:rsidRDefault="001F1DDA">
      <w:pPr>
        <w:spacing w:line="6" w:lineRule="exact"/>
        <w:rPr>
          <w:sz w:val="20"/>
          <w:szCs w:val="20"/>
        </w:rPr>
      </w:pPr>
    </w:p>
    <w:p w:rsidR="001F1DDA" w:rsidRDefault="004D6B48">
      <w:pPr>
        <w:spacing w:line="235" w:lineRule="auto"/>
        <w:ind w:left="840" w:right="900"/>
        <w:rPr>
          <w:sz w:val="20"/>
          <w:szCs w:val="20"/>
        </w:rPr>
      </w:pPr>
      <w:r>
        <w:rPr>
          <w:rFonts w:eastAsia="Times New Roman"/>
        </w:rPr>
        <w:t>Геометрия, 7 – 9: учеб</w:t>
      </w:r>
      <w:proofErr w:type="gramStart"/>
      <w:r>
        <w:rPr>
          <w:rFonts w:eastAsia="Times New Roman"/>
        </w:rPr>
        <w:t>.</w:t>
      </w:r>
      <w:proofErr w:type="gramEnd"/>
      <w:r>
        <w:rPr>
          <w:rFonts w:eastAsia="Times New Roman"/>
        </w:rPr>
        <w:t xml:space="preserve"> </w:t>
      </w:r>
      <w:proofErr w:type="gramStart"/>
      <w:r>
        <w:rPr>
          <w:rFonts w:eastAsia="Times New Roman"/>
        </w:rPr>
        <w:t>д</w:t>
      </w:r>
      <w:proofErr w:type="gramEnd"/>
      <w:r>
        <w:rPr>
          <w:rFonts w:eastAsia="Times New Roman"/>
        </w:rPr>
        <w:t xml:space="preserve">ля общеобразовательных учреждений / </w:t>
      </w:r>
      <w:proofErr w:type="spellStart"/>
      <w:r>
        <w:rPr>
          <w:rFonts w:eastAsia="Times New Roman"/>
        </w:rPr>
        <w:t>Л.С.Атанасян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В.Ф.Бутузов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С.Б.Кадомцев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Э.Г.Позняк</w:t>
      </w:r>
      <w:proofErr w:type="spellEnd"/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И.И.Юдина</w:t>
      </w:r>
      <w:proofErr w:type="spellEnd"/>
      <w:r>
        <w:rPr>
          <w:rFonts w:eastAsia="Times New Roman"/>
        </w:rPr>
        <w:t>. – М.: Просвещение, 2019.</w:t>
      </w:r>
    </w:p>
    <w:p w:rsidR="001F1DDA" w:rsidRDefault="00BF76EA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18" o:spid="_x0000_s1043" style="position:absolute;margin-left:517.4pt;margin-top:12.7pt;width:.95pt;height:.95pt;z-index:-251658752;visibility:visible;mso-wrap-distance-left:0;mso-wrap-distance-right:0" o:allowincell="f" fillcolor="black" stroked="f"/>
        </w:pict>
      </w:r>
    </w:p>
    <w:p w:rsidR="001F1DDA" w:rsidRDefault="001F1DDA">
      <w:pPr>
        <w:spacing w:line="21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9360"/>
        <w:gridCol w:w="180"/>
        <w:gridCol w:w="1100"/>
        <w:gridCol w:w="1260"/>
        <w:gridCol w:w="1280"/>
        <w:gridCol w:w="1980"/>
      </w:tblGrid>
      <w:tr w:rsidR="001F1DDA">
        <w:trPr>
          <w:trHeight w:val="267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9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tcBorders>
              <w:top w:val="single" w:sz="8" w:space="0" w:color="auto"/>
            </w:tcBorders>
            <w:vAlign w:val="bottom"/>
          </w:tcPr>
          <w:p w:rsidR="001F1DDA" w:rsidRDefault="001F1DDA">
            <w:pPr>
              <w:rPr>
                <w:sz w:val="23"/>
                <w:szCs w:val="23"/>
              </w:rPr>
            </w:pPr>
          </w:p>
        </w:tc>
        <w:tc>
          <w:tcPr>
            <w:tcW w:w="1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кол-во</w:t>
            </w:r>
          </w:p>
        </w:tc>
        <w:tc>
          <w:tcPr>
            <w:tcW w:w="2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5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Дата проведения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right="1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Примечание</w:t>
            </w:r>
          </w:p>
        </w:tc>
      </w:tr>
      <w:tr w:rsidR="001F1DDA">
        <w:trPr>
          <w:trHeight w:val="20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08" w:lineRule="exact"/>
              <w:ind w:left="3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п</w:t>
            </w:r>
            <w:proofErr w:type="gramEnd"/>
            <w:r>
              <w:rPr>
                <w:rFonts w:eastAsia="Times New Roman"/>
                <w:b/>
                <w:bCs/>
              </w:rPr>
              <w:t>/п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08" w:lineRule="exact"/>
              <w:ind w:left="34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Тема урока </w:t>
            </w:r>
            <w:r>
              <w:rPr>
                <w:rFonts w:eastAsia="Times New Roman"/>
              </w:rPr>
              <w:t>(номер раздела)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08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часов</w:t>
            </w: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4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0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факт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0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план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9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</w:tr>
      <w:tr w:rsidR="001F1DDA">
        <w:trPr>
          <w:trHeight w:val="236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9540" w:type="dxa"/>
            <w:gridSpan w:val="2"/>
            <w:vAlign w:val="bottom"/>
          </w:tcPr>
          <w:p w:rsidR="001F1DDA" w:rsidRDefault="004D6B48">
            <w:pPr>
              <w:spacing w:line="236" w:lineRule="exact"/>
              <w:ind w:left="47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Вводное повторение геометрии 8 класса (2ч)</w:t>
            </w:r>
          </w:p>
        </w:tc>
        <w:tc>
          <w:tcPr>
            <w:tcW w:w="110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540" w:type="dxa"/>
            <w:gridSpan w:val="2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Понятие об аксиоматике и аксиоматическом построении геометрии</w:t>
            </w:r>
            <w:r>
              <w:rPr>
                <w:rFonts w:eastAsia="Times New Roman"/>
              </w:rPr>
              <w:t>.</w:t>
            </w:r>
            <w:r>
              <w:rPr>
                <w:rFonts w:eastAsia="Times New Roman"/>
                <w:i/>
                <w:iCs/>
              </w:rPr>
              <w:t xml:space="preserve"> </w:t>
            </w:r>
            <w:r>
              <w:rPr>
                <w:rFonts w:eastAsia="Times New Roman"/>
              </w:rPr>
              <w:t>Четырехугольники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4D7548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03</w:t>
            </w:r>
            <w:r w:rsidR="004D6B48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/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0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Окружность. Взаимное расположение двух окружностей 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4D7548">
            <w:pPr>
              <w:spacing w:line="240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07</w:t>
            </w:r>
            <w:r w:rsidR="004D6B48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7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9540" w:type="dxa"/>
            <w:gridSpan w:val="2"/>
            <w:vAlign w:val="bottom"/>
          </w:tcPr>
          <w:p w:rsidR="001F1DDA" w:rsidRDefault="004D6B48">
            <w:pPr>
              <w:spacing w:line="238" w:lineRule="exact"/>
              <w:ind w:left="47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Векторы (12 ч)</w:t>
            </w:r>
          </w:p>
        </w:tc>
        <w:tc>
          <w:tcPr>
            <w:tcW w:w="110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540" w:type="dxa"/>
            <w:gridSpan w:val="2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6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Понятие вектора. Длина (модуль) вектора. Равенство векторов  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4D7548">
            <w:pPr>
              <w:spacing w:line="236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  <w:r w:rsidR="004D6B48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Откладывание вектора от данной точки.  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4D6B48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Сумма двух векторов. Сумма нескольких векторов. Законы сложения векторов 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  <w:r w:rsidR="004D6B48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Вычитание векторов  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 w:rsidP="00AA0F44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21.</w:t>
            </w:r>
            <w:r w:rsidR="004D6B48">
              <w:rPr>
                <w:rFonts w:eastAsia="Times New Roman"/>
              </w:rPr>
              <w:t>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«Сложение и вычитание векторов» 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 w:rsidP="00AA0F44">
            <w:pPr>
              <w:spacing w:line="238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24.</w:t>
            </w:r>
            <w:r w:rsidR="004D6B48">
              <w:rPr>
                <w:rFonts w:eastAsia="Times New Roman"/>
              </w:rPr>
              <w:t>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Умножение вектора на число 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  <w:r w:rsidR="004D6B48">
              <w:rPr>
                <w:rFonts w:eastAsia="Times New Roman"/>
              </w:rPr>
              <w:t>.09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Операции над векторами: умножение на число, сложение 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</w:t>
            </w:r>
            <w:r w:rsidR="004D6B48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Средняя линия трапеции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05</w:t>
            </w:r>
            <w:r w:rsidR="004D6B48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«Векторы»  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</w:t>
            </w:r>
            <w:r w:rsidR="004D6B48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 1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«Векторы»</w:t>
            </w:r>
            <w:r>
              <w:rPr>
                <w:rFonts w:eastAsia="Times New Roman"/>
                <w:b/>
                <w:bCs/>
              </w:rPr>
              <w:t xml:space="preserve">  </w:t>
            </w: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10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  <w:r w:rsidR="004D6B48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452"/>
        </w:trPr>
        <w:tc>
          <w:tcPr>
            <w:tcW w:w="102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936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10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1F1DDA" w:rsidRDefault="001F1DDA">
            <w:pPr>
              <w:ind w:right="750"/>
              <w:jc w:val="right"/>
              <w:rPr>
                <w:sz w:val="20"/>
                <w:szCs w:val="20"/>
              </w:rPr>
            </w:pPr>
          </w:p>
        </w:tc>
      </w:tr>
    </w:tbl>
    <w:p w:rsidR="001F1DDA" w:rsidRDefault="001F1DDA">
      <w:pPr>
        <w:sectPr w:rsidR="001F1DDA">
          <w:pgSz w:w="16840" w:h="11909" w:orient="landscape"/>
          <w:pgMar w:top="1295" w:right="314" w:bottom="430" w:left="340" w:header="0" w:footer="0" w:gutter="0"/>
          <w:cols w:space="720" w:equalWidth="0">
            <w:col w:w="16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8360"/>
        <w:gridCol w:w="1000"/>
        <w:gridCol w:w="1280"/>
        <w:gridCol w:w="1260"/>
        <w:gridCol w:w="1280"/>
        <w:gridCol w:w="1980"/>
      </w:tblGrid>
      <w:tr w:rsidR="001F1DDA">
        <w:trPr>
          <w:trHeight w:val="25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gridSpan w:val="2"/>
            <w:tcBorders>
              <w:top w:val="single" w:sz="8" w:space="0" w:color="auto"/>
            </w:tcBorders>
            <w:vAlign w:val="bottom"/>
          </w:tcPr>
          <w:p w:rsidR="001F1DDA" w:rsidRDefault="004D6B48">
            <w:pPr>
              <w:ind w:left="49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Метод координат (12 ч)</w:t>
            </w: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top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8360" w:type="dxa"/>
            <w:vAlign w:val="bottom"/>
          </w:tcPr>
          <w:p w:rsidR="001F1DDA" w:rsidRDefault="004D6B48">
            <w:pPr>
              <w:spacing w:line="23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контрольных работ. Разложение вектора по двум неколлинеарным векторам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spacing w:line="238" w:lineRule="exact"/>
              <w:ind w:right="530"/>
              <w:jc w:val="right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4D6B48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8360" w:type="dxa"/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Основные понятия, </w:t>
            </w:r>
            <w:r>
              <w:rPr>
                <w:rFonts w:eastAsia="Times New Roman"/>
                <w:i/>
                <w:iCs/>
              </w:rPr>
              <w:t>координаты вектора</w:t>
            </w:r>
            <w:r>
              <w:rPr>
                <w:rFonts w:eastAsia="Times New Roman"/>
              </w:rPr>
              <w:t xml:space="preserve">   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4D6B48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Простейшие задачи в координатах. Связь между координатами вектора и координатами его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  <w:r w:rsidR="004D6B48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начала и конца  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0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Декартовы  координаты  на  плоскости;  координаты  точки.  Координаты  середины  отрезка.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0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  <w:r w:rsidR="004D6B48">
              <w:rPr>
                <w:rFonts w:eastAsia="Times New Roman"/>
              </w:rPr>
              <w:t>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Расстояние между точками  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7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8360" w:type="dxa"/>
            <w:vAlign w:val="bottom"/>
          </w:tcPr>
          <w:p w:rsidR="001F1DDA" w:rsidRDefault="004D6B48">
            <w:pPr>
              <w:spacing w:line="237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Уравнение прямой, угловой коэффициент прямой, условие параллельности </w:t>
            </w:r>
            <w:proofErr w:type="gramStart"/>
            <w:r>
              <w:rPr>
                <w:rFonts w:eastAsia="Times New Roman"/>
              </w:rPr>
              <w:t>прямых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spacing w:line="237" w:lineRule="exact"/>
              <w:ind w:right="530"/>
              <w:jc w:val="right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7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7" w:lineRule="exact"/>
              <w:ind w:right="150"/>
              <w:jc w:val="right"/>
              <w:rPr>
                <w:sz w:val="20"/>
                <w:szCs w:val="20"/>
              </w:rPr>
            </w:pPr>
            <w:r w:rsidRPr="00943772">
              <w:rPr>
                <w:rFonts w:eastAsia="Times New Roman"/>
              </w:rPr>
              <w:t>29.10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8360" w:type="dxa"/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Применение метода координат к решению задач  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09</w:t>
            </w:r>
            <w:r w:rsidR="004D6B48">
              <w:rPr>
                <w:rFonts w:eastAsia="Times New Roman"/>
              </w:rPr>
              <w:t>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Действия  над  векторами,  использование  векторов  в  физике,  разложение  вектора 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  <w:r w:rsidR="004D6B48">
              <w:rPr>
                <w:rFonts w:eastAsia="Times New Roman"/>
              </w:rPr>
              <w:t>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8360" w:type="dxa"/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составляющие, скалярное произведение. Угол между векторами  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1F1DDA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6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8360" w:type="dxa"/>
            <w:vAlign w:val="bottom"/>
          </w:tcPr>
          <w:p w:rsidR="001F1DDA" w:rsidRDefault="004D6B48">
            <w:pPr>
              <w:spacing w:line="23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Уравнение окружности с центром в начале координат и в любой заданной точке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6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6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  <w:r w:rsidR="004D6B48">
              <w:rPr>
                <w:rFonts w:eastAsia="Times New Roman"/>
              </w:rPr>
              <w:t>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8360" w:type="dxa"/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Уравнение </w:t>
            </w:r>
            <w:proofErr w:type="gramStart"/>
            <w:r>
              <w:rPr>
                <w:rFonts w:eastAsia="Times New Roman"/>
              </w:rPr>
              <w:t>прямой</w:t>
            </w:r>
            <w:proofErr w:type="gramEnd"/>
            <w:r>
              <w:rPr>
                <w:rFonts w:eastAsia="Times New Roman"/>
              </w:rPr>
              <w:t xml:space="preserve">  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  <w:r w:rsidR="004D6B48">
              <w:rPr>
                <w:rFonts w:eastAsia="Times New Roman"/>
              </w:rPr>
              <w:t>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8360" w:type="dxa"/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Уравнения фигур 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943772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  <w:r w:rsidR="004D6B48">
              <w:rPr>
                <w:rFonts w:eastAsia="Times New Roman"/>
              </w:rPr>
              <w:t>.11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8360" w:type="dxa"/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Применение векторов и координат для решения простейших геометрических задач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spacing w:line="235" w:lineRule="exact"/>
              <w:ind w:right="630"/>
              <w:jc w:val="right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 w:rsidP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26.</w:t>
            </w:r>
            <w:r w:rsidR="004D6B48">
              <w:rPr>
                <w:rFonts w:eastAsia="Times New Roman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8360" w:type="dxa"/>
            <w:vAlign w:val="bottom"/>
          </w:tcPr>
          <w:p w:rsidR="001F1DDA" w:rsidRDefault="004D6B48">
            <w:pPr>
              <w:spacing w:line="23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 2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«Метод координат»</w:t>
            </w:r>
            <w:r>
              <w:rPr>
                <w:rFonts w:eastAsia="Times New Roman"/>
                <w:b/>
                <w:bCs/>
              </w:rPr>
              <w:t xml:space="preserve">   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 w:rsidP="00AA0F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30.</w:t>
            </w:r>
            <w:r w:rsidR="004D6B48">
              <w:rPr>
                <w:rFonts w:eastAsia="Times New Roman"/>
              </w:rPr>
              <w:t>11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5160" w:type="dxa"/>
            <w:gridSpan w:val="6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6" w:lineRule="exact"/>
              <w:ind w:right="7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Соотношения между сторонами и углами треугольника. Скалярное произведение векторов (14 ч)</w:t>
            </w: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 контрольных  работ.  Синус,  косинус,  тангенс,  котангенс  углов  от  0°  до  180°;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03</w:t>
            </w:r>
            <w:r w:rsidR="004D6B48">
              <w:rPr>
                <w:rFonts w:eastAsia="Times New Roman"/>
              </w:rPr>
              <w:t>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приведение к острому углу. Основное тригонометрическое тождество. Формулы приведения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1F1DDA" w:rsidP="00DA2A5C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Формулы, связывающие синус, косинус, тангенс, котангенс одного и того же угла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 w:rsidP="00AA0F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07.</w:t>
            </w:r>
            <w:r w:rsidR="004D6B48">
              <w:rPr>
                <w:rFonts w:eastAsia="Times New Roman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8360" w:type="dxa"/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Формулы для вычисления координат точки 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943772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</w:t>
            </w:r>
            <w:r w:rsidR="004D6B48">
              <w:rPr>
                <w:rFonts w:eastAsia="Times New Roman"/>
              </w:rPr>
              <w:t>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83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</w:tbl>
    <w:p w:rsidR="001F1DDA" w:rsidRDefault="001F1DDA">
      <w:pPr>
        <w:spacing w:line="180" w:lineRule="exact"/>
        <w:rPr>
          <w:sz w:val="20"/>
          <w:szCs w:val="20"/>
        </w:rPr>
      </w:pPr>
    </w:p>
    <w:p w:rsidR="001F1DDA" w:rsidRPr="00A03D05" w:rsidRDefault="001F1DDA" w:rsidP="00A03D05">
      <w:pPr>
        <w:ind w:left="15100"/>
        <w:rPr>
          <w:sz w:val="20"/>
          <w:szCs w:val="20"/>
        </w:rPr>
        <w:sectPr w:rsidR="001F1DDA" w:rsidRPr="00A03D05">
          <w:pgSz w:w="16840" w:h="11909" w:orient="landscape"/>
          <w:pgMar w:top="1278" w:right="314" w:bottom="430" w:left="340" w:header="0" w:footer="0" w:gutter="0"/>
          <w:cols w:space="720" w:equalWidth="0">
            <w:col w:w="16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9360"/>
        <w:gridCol w:w="1280"/>
        <w:gridCol w:w="1260"/>
        <w:gridCol w:w="1280"/>
        <w:gridCol w:w="1980"/>
      </w:tblGrid>
      <w:tr w:rsidR="001F1DDA">
        <w:trPr>
          <w:trHeight w:val="25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28</w:t>
            </w:r>
          </w:p>
        </w:tc>
        <w:tc>
          <w:tcPr>
            <w:tcW w:w="9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Теорема  о  площади  треугольника.  Зависимость  между  величинами  сторон  и  углов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AA0F44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4D6B48">
              <w:rPr>
                <w:rFonts w:eastAsia="Times New Roman"/>
              </w:rPr>
              <w:t>.12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5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треугольника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9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0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0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Сравнение и вычисление площадей. Теорема синусов. Теорема косинусов 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0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 w:rsidP="00AA0F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17.</w:t>
            </w:r>
            <w:r w:rsidR="004D6B48">
              <w:rPr>
                <w:rFonts w:eastAsia="Times New Roman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  треугольников.   Геометрические   построения   для   иллюстрации   свойств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  <w:r w:rsidR="004D6B48">
              <w:rPr>
                <w:rFonts w:eastAsia="Times New Roman"/>
              </w:rPr>
              <w:t>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геометрических фигур 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4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1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1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Вычисление элементов треугольников с использованием тригонометрических соотношений.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1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 w:rsidP="00AA0F44">
            <w:pPr>
              <w:spacing w:line="241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24.</w:t>
            </w:r>
            <w:r w:rsidR="004D6B48">
              <w:rPr>
                <w:rFonts w:eastAsia="Times New Roman"/>
              </w:rPr>
              <w:t>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Тригонометрические функции тупого угла 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Измерительные работы. Измерение и вычисление углов, длин (расстояний), площадей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943772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28.12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Обобщающий урок по теме «Соотношения между сторонами и углами треугольника»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Pr="00A116DC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 w:rsidRPr="00A116DC">
              <w:rPr>
                <w:rFonts w:eastAsia="Times New Roman"/>
              </w:rPr>
              <w:t>14</w:t>
            </w:r>
            <w:r w:rsidR="004D6B48" w:rsidRPr="00A116DC">
              <w:rPr>
                <w:rFonts w:eastAsia="Times New Roman"/>
              </w:rPr>
              <w:t>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Pr="00A116DC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Pr="00943772" w:rsidRDefault="001F1DDA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Скалярное произведение векторов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  <w:r w:rsidR="004D6B48">
              <w:rPr>
                <w:rFonts w:eastAsia="Times New Roman"/>
              </w:rPr>
              <w:t>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Скалярное произведение в координатах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  <w:r w:rsidR="004D6B48">
              <w:rPr>
                <w:rFonts w:eastAsia="Times New Roman"/>
              </w:rPr>
              <w:t>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Применение скалярного произведения векторов при решении задач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  <w:r w:rsidR="004D6B48">
              <w:rPr>
                <w:rFonts w:eastAsia="Times New Roman"/>
              </w:rPr>
              <w:t>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37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«Скалярное произведение векторов»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  <w:r w:rsidR="004D6B48">
              <w:rPr>
                <w:rFonts w:eastAsia="Times New Roman"/>
              </w:rPr>
              <w:t>.01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 3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«Соотношение между сторонами и углами треугольника»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A0F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9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vAlign w:val="bottom"/>
          </w:tcPr>
          <w:p w:rsidR="001F1DDA" w:rsidRDefault="004D6B48">
            <w:pPr>
              <w:spacing w:line="240" w:lineRule="exact"/>
              <w:ind w:left="49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Длина окружности и площадь круга (12 ч)</w:t>
            </w: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39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  контрольных   работ.   </w:t>
            </w:r>
            <w:r>
              <w:rPr>
                <w:rFonts w:eastAsia="Times New Roman"/>
                <w:i/>
                <w:iCs/>
              </w:rPr>
              <w:t>Выпуклые   и   невыпуклые   многоугольники</w:t>
            </w:r>
            <w:r>
              <w:rPr>
                <w:rFonts w:eastAsia="Times New Roman"/>
              </w:rPr>
              <w:t>.   Правильные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7A38A1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05</w:t>
            </w:r>
            <w:r w:rsidR="00AA0F44">
              <w:rPr>
                <w:rFonts w:eastAsia="Times New Roman"/>
              </w:rPr>
              <w:t>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многоугольники. Сумма углов выпуклого многоугольника 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4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1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1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Окружность,  описанная  около  правильного  многоугольника  и  вписанная  в  </w:t>
            </w:r>
            <w:proofErr w:type="gramStart"/>
            <w:r>
              <w:rPr>
                <w:rFonts w:eastAsia="Times New Roman"/>
              </w:rPr>
              <w:t>правильный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1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>
            <w:pPr>
              <w:spacing w:line="241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</w:t>
            </w:r>
            <w:r w:rsidR="004D6B48">
              <w:rPr>
                <w:rFonts w:eastAsia="Times New Roman"/>
              </w:rPr>
              <w:t>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6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многоугольник 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4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1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41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1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Формулы для вычисления площади правильного многоугольника, его стороны и радиуса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1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7A38A1" w:rsidP="00326BD9">
            <w:pPr>
              <w:spacing w:line="241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  <w:r w:rsidR="00326BD9">
              <w:rPr>
                <w:rFonts w:eastAsia="Times New Roman"/>
              </w:rPr>
              <w:t>.</w:t>
            </w:r>
            <w:r w:rsidR="004D6B48">
              <w:rPr>
                <w:rFonts w:eastAsia="Times New Roman"/>
              </w:rPr>
              <w:t>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вписанной окружности 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4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1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42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1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Вписанные  и  описанные  многоугольники.  </w:t>
            </w:r>
            <w:r>
              <w:rPr>
                <w:rFonts w:eastAsia="Times New Roman"/>
                <w:i/>
                <w:iCs/>
              </w:rPr>
              <w:t>Вписанные  и  описанные  четырехугольники.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1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>
            <w:pPr>
              <w:spacing w:line="241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4D6B48">
              <w:rPr>
                <w:rFonts w:eastAsia="Times New Roman"/>
              </w:rPr>
              <w:t>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Вписанные и описанные окружности правильного многоугольника  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51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51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19"/>
                <w:szCs w:val="19"/>
              </w:rPr>
              <w:t xml:space="preserve">Длина окружности. Число </w:t>
            </w:r>
            <w:r>
              <w:rPr>
                <w:rFonts w:ascii="Symbol" w:eastAsia="Symbol" w:hAnsi="Symbol" w:cs="Symbol"/>
                <w:i/>
                <w:iCs/>
                <w:sz w:val="27"/>
                <w:szCs w:val="27"/>
                <w:vertAlign w:val="superscript"/>
              </w:rPr>
              <w:t></w:t>
            </w:r>
            <w:proofErr w:type="gramStart"/>
            <w:r>
              <w:rPr>
                <w:rFonts w:eastAsia="Times New Roman"/>
                <w:sz w:val="19"/>
                <w:szCs w:val="19"/>
              </w:rPr>
              <w:t xml:space="preserve"> .</w:t>
            </w:r>
            <w:proofErr w:type="gramEnd"/>
            <w:r>
              <w:rPr>
                <w:rFonts w:eastAsia="Times New Roman"/>
                <w:sz w:val="19"/>
                <w:szCs w:val="19"/>
              </w:rPr>
              <w:t xml:space="preserve"> Длина дуги. Величина угла. Градусная мера угла, соответствие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7A38A1">
            <w:pPr>
              <w:spacing w:line="242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  <w:r w:rsidR="004D6B48">
              <w:rPr>
                <w:rFonts w:eastAsia="Times New Roman"/>
              </w:rPr>
              <w:t>.02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>
        <w:trPr>
          <w:trHeight w:val="245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между величиной угла и длиной дуги окружности  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</w:tbl>
    <w:p w:rsidR="001F1DDA" w:rsidRDefault="001F1DDA"/>
    <w:p w:rsidR="00DA2A5C" w:rsidRDefault="00DA2A5C">
      <w:pPr>
        <w:sectPr w:rsidR="00DA2A5C" w:rsidSect="00DA2A5C">
          <w:pgSz w:w="16840" w:h="11909" w:orient="landscape"/>
          <w:pgMar w:top="1278" w:right="314" w:bottom="284" w:left="340" w:header="0" w:footer="0" w:gutter="0"/>
          <w:cols w:space="720" w:equalWidth="0">
            <w:col w:w="16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1680"/>
        <w:gridCol w:w="7680"/>
        <w:gridCol w:w="1280"/>
        <w:gridCol w:w="1240"/>
        <w:gridCol w:w="1300"/>
        <w:gridCol w:w="1980"/>
      </w:tblGrid>
      <w:tr w:rsidR="001F1DDA" w:rsidTr="007A38A1">
        <w:trPr>
          <w:trHeight w:val="25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44</w:t>
            </w:r>
          </w:p>
        </w:tc>
        <w:tc>
          <w:tcPr>
            <w:tcW w:w="93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Вписанные  и  описанные  окружности  для  треугольников,  </w:t>
            </w:r>
            <w:r>
              <w:rPr>
                <w:rFonts w:eastAsia="Times New Roman"/>
                <w:i/>
                <w:iCs/>
              </w:rPr>
              <w:t>четырехугольников,</w:t>
            </w:r>
            <w:r>
              <w:rPr>
                <w:rFonts w:eastAsia="Times New Roman"/>
              </w:rPr>
              <w:t xml:space="preserve">  </w:t>
            </w:r>
            <w:r>
              <w:rPr>
                <w:rFonts w:eastAsia="Times New Roman"/>
                <w:i/>
                <w:iCs/>
              </w:rPr>
              <w:t>правильных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326BD9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  <w:r w:rsidR="004D6B48">
              <w:rPr>
                <w:rFonts w:eastAsia="Times New Roman"/>
              </w:rPr>
              <w:t>.02</w:t>
            </w:r>
          </w:p>
        </w:tc>
        <w:tc>
          <w:tcPr>
            <w:tcW w:w="13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 w:rsidTr="007A38A1">
        <w:trPr>
          <w:trHeight w:val="290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многоугольников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4"/>
                <w:szCs w:val="24"/>
              </w:rPr>
            </w:pPr>
          </w:p>
        </w:tc>
      </w:tr>
      <w:tr w:rsidR="001F1DDA" w:rsidTr="007A38A1">
        <w:trPr>
          <w:trHeight w:val="247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 w:rsidTr="007A38A1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45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Площадь   круга   и   площадь   кругового   сектора.   Формулы,   выражающие   площадь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F1DDA" w:rsidRDefault="007A38A1" w:rsidP="00326BD9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  <w:r w:rsidR="00326BD9">
              <w:rPr>
                <w:rFonts w:eastAsia="Times New Roman"/>
              </w:rPr>
              <w:t>.</w:t>
            </w:r>
            <w:r w:rsidR="004D6B48">
              <w:rPr>
                <w:rFonts w:eastAsia="Times New Roman"/>
              </w:rPr>
              <w:t>02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 w:rsidTr="007A38A1">
        <w:trPr>
          <w:trHeight w:val="252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треугольника:  через  две  стороны  и  угол  между  ними,  </w:t>
            </w:r>
            <w:r>
              <w:rPr>
                <w:rFonts w:eastAsia="Times New Roman"/>
                <w:i/>
                <w:iCs/>
              </w:rPr>
              <w:t>через  периметр  и  радиус  вписанной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1"/>
                <w:szCs w:val="21"/>
              </w:rPr>
            </w:pPr>
          </w:p>
        </w:tc>
      </w:tr>
      <w:tr w:rsidR="001F1DDA" w:rsidTr="007A38A1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окружности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ind w:right="7310"/>
              <w:jc w:val="right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 w:rsidTr="007A38A1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46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Построение правильных многоугольников</w:t>
            </w:r>
            <w:r>
              <w:rPr>
                <w:rFonts w:eastAsia="Times New Roman"/>
              </w:rPr>
              <w:t>.</w:t>
            </w:r>
            <w:r>
              <w:rPr>
                <w:rFonts w:eastAsia="Times New Roman"/>
                <w:i/>
                <w:iCs/>
              </w:rPr>
              <w:t xml:space="preserve"> Квадратура круга. 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F1DDA" w:rsidRDefault="007A38A1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01.03</w:t>
            </w:r>
            <w:r w:rsidR="00326BD9">
              <w:rPr>
                <w:rFonts w:eastAsia="Times New Roman"/>
              </w:rPr>
              <w:t>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 w:rsidTr="007A38A1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 w:rsidTr="007A38A1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47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Формулы длины окружности и площади круга   (3)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F1DDA" w:rsidRDefault="00326BD9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04.03.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 w:rsidTr="007A38A1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 w:rsidTr="007A38A1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48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Решение задач по теме «Правильные многоугольники. Длина окружности и площадь круга»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F1DDA" w:rsidRDefault="00326BD9" w:rsidP="00326BD9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08.</w:t>
            </w:r>
            <w:r w:rsidR="004D6B48">
              <w:rPr>
                <w:rFonts w:eastAsia="Times New Roman"/>
              </w:rPr>
              <w:t>03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 w:rsidTr="007A38A1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 w:rsidTr="007A38A1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49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Обобщающий урок  по теме «Длина окружности и площадь круга»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F1DDA" w:rsidRDefault="00326BD9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  <w:r w:rsidR="004D6B48">
              <w:rPr>
                <w:rFonts w:eastAsia="Times New Roman"/>
              </w:rPr>
              <w:t>.03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 w:rsidTr="007A38A1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 w:rsidTr="007A38A1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№4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«Длина окружности и площадь круга»</w:t>
            </w:r>
            <w:r>
              <w:rPr>
                <w:rFonts w:eastAsia="Times New Roman"/>
                <w:b/>
                <w:bCs/>
              </w:rPr>
              <w:t xml:space="preserve">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F1DDA" w:rsidRDefault="00326BD9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  <w:r w:rsidR="004D6B48">
              <w:rPr>
                <w:rFonts w:eastAsia="Times New Roman"/>
              </w:rPr>
              <w:t>.03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 w:rsidTr="007A38A1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 w:rsidTr="007A38A1">
        <w:trPr>
          <w:trHeight w:val="237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6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7680" w:type="dxa"/>
            <w:vAlign w:val="bottom"/>
          </w:tcPr>
          <w:p w:rsidR="001F1DDA" w:rsidRDefault="004D6B48">
            <w:pPr>
              <w:spacing w:line="238" w:lineRule="exact"/>
              <w:ind w:left="32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Геометрические преобразования  (10 ч)</w:t>
            </w: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30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 w:rsidTr="007A38A1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 w:rsidTr="007A38A1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51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 контрольных  работ.  Понятие  преобразования.  Понятие  движения.  </w:t>
            </w:r>
            <w:r>
              <w:rPr>
                <w:rFonts w:eastAsia="Times New Roman"/>
                <w:i/>
                <w:iCs/>
              </w:rPr>
              <w:t>Примеры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F1DDA" w:rsidRDefault="00326BD9" w:rsidP="00326BD9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18.</w:t>
            </w:r>
            <w:r w:rsidR="004D6B48">
              <w:rPr>
                <w:rFonts w:eastAsia="Times New Roman"/>
              </w:rPr>
              <w:t>03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 w:rsidTr="007A38A1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движений фигур</w:t>
            </w: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 w:rsidP="00DA2A5C">
            <w:pPr>
              <w:ind w:right="7110"/>
              <w:jc w:val="center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 w:rsidTr="007A38A1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52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Свойства движений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F1DDA" w:rsidRDefault="007A38A1" w:rsidP="00326BD9">
            <w:pPr>
              <w:spacing w:line="238" w:lineRule="exact"/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      22.03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 w:rsidTr="007A38A1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 w:rsidTr="007A38A1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53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Осевая симметрия геометрических фигур. Центральная с</w:t>
            </w:r>
            <w:r w:rsidR="00DA2A5C">
              <w:rPr>
                <w:rFonts w:eastAsia="Times New Roman"/>
              </w:rPr>
              <w:t xml:space="preserve">имметрия геометрических фигур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F1DDA" w:rsidRDefault="007A38A1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25.04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 w:rsidTr="007A38A1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7A38A1" w:rsidTr="007A38A1">
        <w:trPr>
          <w:trHeight w:val="236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38A1" w:rsidRDefault="007A38A1">
            <w:pPr>
              <w:spacing w:line="236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54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7A38A1" w:rsidRDefault="007A38A1">
            <w:pPr>
              <w:spacing w:line="236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Осевая и центральная симметрия. Параллельный перенос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A38A1" w:rsidRDefault="007A38A1">
            <w:pPr>
              <w:spacing w:line="236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A38A1" w:rsidRDefault="007A38A1" w:rsidP="00C40460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08.04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20"/>
                <w:szCs w:val="20"/>
              </w:rPr>
            </w:pPr>
          </w:p>
        </w:tc>
      </w:tr>
      <w:tr w:rsidR="007A38A1" w:rsidTr="007A38A1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 w:rsidP="00C40460"/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18"/>
                <w:szCs w:val="18"/>
              </w:rPr>
            </w:pPr>
          </w:p>
        </w:tc>
      </w:tr>
      <w:tr w:rsidR="007A38A1" w:rsidTr="007A38A1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38A1" w:rsidRDefault="007A38A1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7A38A1" w:rsidRDefault="007A38A1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Поворот. Понятие о гомотетии 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A38A1" w:rsidRDefault="007A38A1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A38A1" w:rsidRDefault="007A38A1" w:rsidP="00C40460">
            <w:pPr>
              <w:spacing w:line="235" w:lineRule="exact"/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12.04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20"/>
                <w:szCs w:val="20"/>
              </w:rPr>
            </w:pPr>
          </w:p>
        </w:tc>
      </w:tr>
      <w:tr w:rsidR="007A38A1" w:rsidTr="007A38A1">
        <w:trPr>
          <w:trHeight w:val="262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/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/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 w:rsidP="00C40460">
            <w:pPr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/>
        </w:tc>
      </w:tr>
      <w:tr w:rsidR="007A38A1" w:rsidTr="007A38A1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38A1" w:rsidRDefault="007A38A1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56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7A38A1" w:rsidRDefault="007A38A1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«Параллельный перенос»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A38A1" w:rsidRDefault="007A38A1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A38A1" w:rsidRDefault="007A38A1" w:rsidP="00C40460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15.04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20"/>
                <w:szCs w:val="20"/>
              </w:rPr>
            </w:pPr>
          </w:p>
        </w:tc>
      </w:tr>
      <w:tr w:rsidR="007A38A1" w:rsidTr="007A38A1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 w:rsidP="00C40460">
            <w:pPr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18"/>
                <w:szCs w:val="18"/>
              </w:rPr>
            </w:pPr>
          </w:p>
        </w:tc>
      </w:tr>
      <w:tr w:rsidR="007A38A1" w:rsidTr="007A38A1">
        <w:trPr>
          <w:trHeight w:val="237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38A1" w:rsidRDefault="007A38A1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57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7A38A1" w:rsidRDefault="007A38A1">
            <w:pPr>
              <w:spacing w:line="238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«Движения»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A38A1" w:rsidRDefault="007A38A1">
            <w:pPr>
              <w:spacing w:line="238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A38A1" w:rsidRDefault="007A38A1" w:rsidP="00C40460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19.04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20"/>
                <w:szCs w:val="20"/>
              </w:rPr>
            </w:pPr>
          </w:p>
        </w:tc>
      </w:tr>
      <w:tr w:rsidR="007A38A1" w:rsidTr="007A38A1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 w:rsidP="00C40460">
            <w:pPr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18"/>
                <w:szCs w:val="18"/>
              </w:rPr>
            </w:pPr>
          </w:p>
        </w:tc>
      </w:tr>
      <w:tr w:rsidR="007A38A1" w:rsidTr="007A38A1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A38A1" w:rsidRDefault="007A38A1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7A38A1" w:rsidRDefault="007A38A1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Решение задач по теме «Поворот». </w:t>
            </w:r>
            <w:r>
              <w:rPr>
                <w:rFonts w:eastAsia="Times New Roman"/>
                <w:i/>
                <w:iCs/>
              </w:rPr>
              <w:t>Комбинации движений на плоскости и их свойства</w:t>
            </w:r>
            <w:r>
              <w:rPr>
                <w:rFonts w:eastAsia="Times New Roman"/>
              </w:rPr>
              <w:t xml:space="preserve">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7A38A1" w:rsidRDefault="007A38A1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7A38A1" w:rsidRDefault="007A38A1" w:rsidP="00C40460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22.04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20"/>
                <w:szCs w:val="20"/>
              </w:rPr>
            </w:pPr>
          </w:p>
        </w:tc>
      </w:tr>
      <w:tr w:rsidR="007A38A1" w:rsidTr="007A38A1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 w:rsidP="00C40460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A38A1" w:rsidRDefault="007A38A1">
            <w:pPr>
              <w:rPr>
                <w:sz w:val="18"/>
                <w:szCs w:val="18"/>
              </w:rPr>
            </w:pPr>
          </w:p>
        </w:tc>
      </w:tr>
      <w:tr w:rsidR="001F1DDA" w:rsidTr="007A38A1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59</w:t>
            </w:r>
          </w:p>
        </w:tc>
        <w:tc>
          <w:tcPr>
            <w:tcW w:w="9360" w:type="dxa"/>
            <w:gridSpan w:val="2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Обобщающий урок  по теме «Движения»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1F1DDA" w:rsidRDefault="007A38A1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26.04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 w:rsidTr="007A38A1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7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</w:tbl>
    <w:p w:rsidR="001F1DDA" w:rsidRDefault="001F1DDA">
      <w:pPr>
        <w:spacing w:line="108" w:lineRule="exact"/>
        <w:rPr>
          <w:sz w:val="20"/>
          <w:szCs w:val="20"/>
        </w:rPr>
      </w:pPr>
    </w:p>
    <w:p w:rsidR="001F1DDA" w:rsidRPr="00A03D05" w:rsidRDefault="001F1DDA" w:rsidP="00A03D05">
      <w:pPr>
        <w:rPr>
          <w:sz w:val="20"/>
          <w:szCs w:val="20"/>
        </w:rPr>
        <w:sectPr w:rsidR="001F1DDA" w:rsidRPr="00A03D05" w:rsidSect="00DA2A5C">
          <w:pgSz w:w="16840" w:h="11909" w:orient="landscape"/>
          <w:pgMar w:top="568" w:right="314" w:bottom="430" w:left="340" w:header="0" w:footer="0" w:gutter="0"/>
          <w:cols w:space="720" w:equalWidth="0">
            <w:col w:w="1618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9360"/>
        <w:gridCol w:w="1280"/>
        <w:gridCol w:w="1260"/>
        <w:gridCol w:w="1280"/>
        <w:gridCol w:w="1980"/>
      </w:tblGrid>
      <w:tr w:rsidR="001F1DDA">
        <w:trPr>
          <w:trHeight w:val="255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60</w:t>
            </w:r>
          </w:p>
        </w:tc>
        <w:tc>
          <w:tcPr>
            <w:tcW w:w="93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Контрольная работа № 5 </w:t>
            </w:r>
            <w:r>
              <w:rPr>
                <w:rFonts w:eastAsia="Times New Roman"/>
              </w:rPr>
              <w:t>по теме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</w:rPr>
              <w:t>«Движения»</w:t>
            </w:r>
            <w:r>
              <w:rPr>
                <w:rFonts w:eastAsia="Times New Roman"/>
                <w:b/>
                <w:bCs/>
              </w:rPr>
              <w:t xml:space="preserve">  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326BD9" w:rsidP="00326BD9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29.</w:t>
            </w:r>
            <w:r w:rsidR="004D6B48">
              <w:rPr>
                <w:rFonts w:eastAsia="Times New Roman"/>
              </w:rPr>
              <w:t>04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7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0640" w:type="dxa"/>
            <w:gridSpan w:val="2"/>
            <w:vAlign w:val="bottom"/>
          </w:tcPr>
          <w:p w:rsidR="001F1DDA" w:rsidRDefault="004D6B48">
            <w:pPr>
              <w:spacing w:line="238" w:lineRule="exact"/>
              <w:ind w:left="57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Начальные понятия и теоремы геометрии (3 ч)</w:t>
            </w:r>
          </w:p>
        </w:tc>
        <w:tc>
          <w:tcPr>
            <w:tcW w:w="126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61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 контрольных  работ.  </w:t>
            </w:r>
            <w:r>
              <w:rPr>
                <w:rFonts w:eastAsia="Times New Roman"/>
                <w:i/>
                <w:iCs/>
              </w:rPr>
              <w:t>Многогранник  и  его  элементы.</w:t>
            </w:r>
            <w:r>
              <w:rPr>
                <w:rFonts w:eastAsia="Times New Roman"/>
              </w:rPr>
              <w:t xml:space="preserve">  </w:t>
            </w:r>
            <w:r>
              <w:rPr>
                <w:rFonts w:eastAsia="Times New Roman"/>
                <w:i/>
                <w:iCs/>
              </w:rPr>
              <w:t xml:space="preserve">Названия  многогранников  </w:t>
            </w:r>
            <w:proofErr w:type="gramStart"/>
            <w:r>
              <w:rPr>
                <w:rFonts w:eastAsia="Times New Roman"/>
                <w:i/>
                <w:iCs/>
              </w:rPr>
              <w:t>с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03.05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разным положением и количеством граней 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62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Первичные представления о пирамиде, параллелепипеде, призме, сфере, шаре, цилиндре,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06.05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конусе</w:t>
            </w:r>
            <w:proofErr w:type="gramEnd"/>
            <w:r>
              <w:rPr>
                <w:rFonts w:eastAsia="Times New Roman"/>
              </w:rPr>
              <w:t xml:space="preserve">, их элементах и простейших свойствах  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8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63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Представление об объеме и его свойствах. Измерение объема. Единицы измерения объемов.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8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 w:rsidP="00326BD9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10.</w:t>
            </w:r>
            <w:r w:rsidR="004D6B48">
              <w:rPr>
                <w:rFonts w:eastAsia="Times New Roman"/>
              </w:rPr>
              <w:t>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58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  <w:tr w:rsidR="001F1DDA">
        <w:trPr>
          <w:trHeight w:val="238"/>
        </w:trPr>
        <w:tc>
          <w:tcPr>
            <w:tcW w:w="1020" w:type="dxa"/>
            <w:tcBorders>
              <w:lef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9360" w:type="dxa"/>
            <w:vAlign w:val="bottom"/>
          </w:tcPr>
          <w:p w:rsidR="001F1DDA" w:rsidRDefault="004D6B48">
            <w:pPr>
              <w:spacing w:line="238" w:lineRule="exact"/>
              <w:ind w:left="64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Повторение (5 ч)</w:t>
            </w: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64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Зависимость между величинами сторон и углов треугольника. </w:t>
            </w:r>
            <w:r>
              <w:rPr>
                <w:rFonts w:eastAsia="Times New Roman"/>
                <w:i/>
                <w:iCs/>
              </w:rPr>
              <w:t>Школа Пифагора</w:t>
            </w:r>
            <w:r>
              <w:rPr>
                <w:rFonts w:eastAsia="Times New Roman"/>
              </w:rPr>
              <w:t xml:space="preserve">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 w:rsidP="00326BD9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13.</w:t>
            </w:r>
            <w:r w:rsidR="004D6B48">
              <w:rPr>
                <w:rFonts w:eastAsia="Times New Roman"/>
              </w:rPr>
              <w:t>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Вписанные и описанные окружности. Вписанные и описанные многоугольники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  <w:r w:rsidR="004D6B48">
              <w:rPr>
                <w:rFonts w:eastAsia="Times New Roman"/>
              </w:rPr>
              <w:t>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3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66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Вычисление площади фигур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326BD9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  <w:r w:rsidR="004D6B48">
              <w:rPr>
                <w:rFonts w:eastAsia="Times New Roman"/>
              </w:rPr>
              <w:t>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Промежуточная аттестация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7A38A1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  <w:r w:rsidR="004D6B48">
              <w:rPr>
                <w:rFonts w:eastAsia="Times New Roman"/>
              </w:rPr>
              <w:t>.05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14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18"/>
                <w:szCs w:val="18"/>
              </w:rPr>
            </w:pPr>
          </w:p>
        </w:tc>
      </w:tr>
      <w:tr w:rsidR="001F1DDA">
        <w:trPr>
          <w:trHeight w:val="235"/>
        </w:trPr>
        <w:tc>
          <w:tcPr>
            <w:tcW w:w="10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68</w:t>
            </w:r>
          </w:p>
        </w:tc>
        <w:tc>
          <w:tcPr>
            <w:tcW w:w="936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 контрольных работ. </w:t>
            </w:r>
            <w:r>
              <w:rPr>
                <w:rFonts w:eastAsia="Times New Roman"/>
                <w:i/>
                <w:iCs/>
              </w:rPr>
              <w:t>Удвоение куба.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i/>
                <w:iCs/>
              </w:rPr>
              <w:t>История числа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i/>
                <w:iCs/>
              </w:rPr>
              <w:t>π</w:t>
            </w:r>
            <w:r>
              <w:rPr>
                <w:rFonts w:eastAsia="Times New Roman"/>
              </w:rPr>
              <w:t xml:space="preserve">   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4D6B48">
            <w:pPr>
              <w:spacing w:line="235" w:lineRule="exact"/>
              <w:ind w:right="3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1F1DDA" w:rsidRDefault="00A116DC" w:rsidP="00326BD9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  <w:r w:rsidR="00326BD9">
              <w:rPr>
                <w:rFonts w:eastAsia="Times New Roman"/>
              </w:rPr>
              <w:t>.</w:t>
            </w:r>
            <w:r w:rsidR="004D6B48">
              <w:rPr>
                <w:rFonts w:eastAsia="Times New Roman"/>
              </w:rPr>
              <w:t>05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F1DDA" w:rsidRDefault="001F1DDA">
            <w:pPr>
              <w:rPr>
                <w:sz w:val="20"/>
                <w:szCs w:val="20"/>
              </w:rPr>
            </w:pPr>
          </w:p>
        </w:tc>
      </w:tr>
      <w:tr w:rsidR="001F1DDA">
        <w:trPr>
          <w:trHeight w:val="261"/>
        </w:trPr>
        <w:tc>
          <w:tcPr>
            <w:tcW w:w="10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9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F1DDA" w:rsidRDefault="001F1DDA"/>
        </w:tc>
      </w:tr>
    </w:tbl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553A1C" w:rsidRDefault="00553A1C">
      <w:pPr>
        <w:spacing w:line="200" w:lineRule="exact"/>
        <w:rPr>
          <w:sz w:val="20"/>
          <w:szCs w:val="20"/>
        </w:rPr>
      </w:pPr>
    </w:p>
    <w:p w:rsidR="00553A1C" w:rsidRDefault="00553A1C">
      <w:pPr>
        <w:spacing w:line="200" w:lineRule="exact"/>
        <w:rPr>
          <w:sz w:val="20"/>
          <w:szCs w:val="20"/>
        </w:rPr>
      </w:pPr>
    </w:p>
    <w:p w:rsidR="00553A1C" w:rsidRDefault="00553A1C">
      <w:pPr>
        <w:spacing w:line="200" w:lineRule="exact"/>
        <w:rPr>
          <w:sz w:val="20"/>
          <w:szCs w:val="20"/>
        </w:rPr>
      </w:pPr>
    </w:p>
    <w:p w:rsidR="00553A1C" w:rsidRDefault="00553A1C">
      <w:pPr>
        <w:spacing w:line="200" w:lineRule="exact"/>
        <w:rPr>
          <w:sz w:val="20"/>
          <w:szCs w:val="20"/>
        </w:rPr>
      </w:pPr>
    </w:p>
    <w:p w:rsidR="00553A1C" w:rsidRDefault="00553A1C">
      <w:pPr>
        <w:spacing w:line="200" w:lineRule="exact"/>
        <w:rPr>
          <w:sz w:val="20"/>
          <w:szCs w:val="20"/>
        </w:rPr>
      </w:pPr>
    </w:p>
    <w:p w:rsidR="00553A1C" w:rsidRDefault="00553A1C">
      <w:pPr>
        <w:spacing w:line="200" w:lineRule="exact"/>
        <w:rPr>
          <w:sz w:val="20"/>
          <w:szCs w:val="20"/>
        </w:rPr>
      </w:pPr>
    </w:p>
    <w:p w:rsidR="00553A1C" w:rsidRDefault="00553A1C">
      <w:pPr>
        <w:spacing w:line="200" w:lineRule="exact"/>
        <w:rPr>
          <w:sz w:val="20"/>
          <w:szCs w:val="20"/>
        </w:rPr>
      </w:pPr>
    </w:p>
    <w:p w:rsidR="00553A1C" w:rsidRDefault="00553A1C">
      <w:pPr>
        <w:spacing w:line="200" w:lineRule="exact"/>
        <w:rPr>
          <w:sz w:val="20"/>
          <w:szCs w:val="20"/>
        </w:rPr>
      </w:pPr>
    </w:p>
    <w:p w:rsidR="00553A1C" w:rsidRDefault="00553A1C">
      <w:pPr>
        <w:spacing w:line="200" w:lineRule="exact"/>
        <w:rPr>
          <w:sz w:val="20"/>
          <w:szCs w:val="20"/>
        </w:rPr>
      </w:pPr>
    </w:p>
    <w:p w:rsidR="00553A1C" w:rsidRDefault="00553A1C">
      <w:pPr>
        <w:spacing w:line="200" w:lineRule="exact"/>
        <w:rPr>
          <w:sz w:val="20"/>
          <w:szCs w:val="20"/>
        </w:rPr>
      </w:pPr>
    </w:p>
    <w:p w:rsidR="00553A1C" w:rsidRDefault="00553A1C">
      <w:pPr>
        <w:spacing w:line="200" w:lineRule="exact"/>
        <w:rPr>
          <w:sz w:val="20"/>
          <w:szCs w:val="20"/>
        </w:rPr>
      </w:pPr>
    </w:p>
    <w:p w:rsidR="00553A1C" w:rsidRDefault="00553A1C">
      <w:pPr>
        <w:spacing w:line="200" w:lineRule="exact"/>
        <w:rPr>
          <w:sz w:val="20"/>
          <w:szCs w:val="20"/>
        </w:rPr>
      </w:pPr>
    </w:p>
    <w:p w:rsidR="00553A1C" w:rsidRDefault="00553A1C">
      <w:pPr>
        <w:spacing w:line="200" w:lineRule="exact"/>
        <w:rPr>
          <w:sz w:val="20"/>
          <w:szCs w:val="20"/>
        </w:rPr>
      </w:pPr>
    </w:p>
    <w:p w:rsidR="00553A1C" w:rsidRDefault="00553A1C">
      <w:pPr>
        <w:spacing w:line="200" w:lineRule="exact"/>
        <w:rPr>
          <w:sz w:val="20"/>
          <w:szCs w:val="20"/>
        </w:rPr>
      </w:pPr>
    </w:p>
    <w:p w:rsidR="00553A1C" w:rsidRDefault="00553A1C">
      <w:pPr>
        <w:spacing w:line="200" w:lineRule="exact"/>
        <w:rPr>
          <w:sz w:val="20"/>
          <w:szCs w:val="20"/>
        </w:rPr>
      </w:pPr>
    </w:p>
    <w:p w:rsidR="00553A1C" w:rsidRDefault="00553A1C">
      <w:pPr>
        <w:spacing w:line="200" w:lineRule="exact"/>
        <w:rPr>
          <w:sz w:val="20"/>
          <w:szCs w:val="20"/>
        </w:rPr>
      </w:pPr>
    </w:p>
    <w:p w:rsidR="00553A1C" w:rsidRDefault="00553A1C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7D5467" w:rsidRPr="003A47A5" w:rsidRDefault="007D5467" w:rsidP="007D5467">
      <w:pPr>
        <w:jc w:val="center"/>
        <w:rPr>
          <w:b/>
          <w:sz w:val="28"/>
          <w:szCs w:val="28"/>
          <w:lang w:val="en-US"/>
        </w:rPr>
      </w:pPr>
      <w:r w:rsidRPr="003A47A5">
        <w:rPr>
          <w:b/>
          <w:sz w:val="28"/>
          <w:szCs w:val="28"/>
        </w:rPr>
        <w:lastRenderedPageBreak/>
        <w:t>Лист корректировки КТП</w:t>
      </w:r>
    </w:p>
    <w:tbl>
      <w:tblPr>
        <w:tblW w:w="15309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1559"/>
        <w:gridCol w:w="2977"/>
        <w:gridCol w:w="2835"/>
        <w:gridCol w:w="2409"/>
      </w:tblGrid>
      <w:tr w:rsidR="007D5467" w:rsidRPr="003A47A5" w:rsidTr="00ED1648">
        <w:trPr>
          <w:trHeight w:val="266"/>
        </w:trPr>
        <w:tc>
          <w:tcPr>
            <w:tcW w:w="55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D5467" w:rsidRPr="003A47A5" w:rsidRDefault="007D5467" w:rsidP="00ED1648">
            <w:pPr>
              <w:spacing w:line="256" w:lineRule="exact"/>
              <w:ind w:left="580"/>
              <w:jc w:val="center"/>
            </w:pPr>
            <w:r w:rsidRPr="003A47A5">
              <w:t>Раздел/темы КТП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D5467" w:rsidRPr="003A47A5" w:rsidRDefault="007D5467" w:rsidP="00ED1648">
            <w:pPr>
              <w:spacing w:line="256" w:lineRule="exact"/>
              <w:ind w:left="120"/>
              <w:jc w:val="center"/>
            </w:pPr>
            <w:r w:rsidRPr="003A47A5">
              <w:t>Отставание от программы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D5467" w:rsidRPr="003A47A5" w:rsidRDefault="007D5467" w:rsidP="00ED1648">
            <w:pPr>
              <w:spacing w:line="256" w:lineRule="exact"/>
              <w:jc w:val="center"/>
            </w:pPr>
            <w:r w:rsidRPr="003A47A5">
              <w:t>Причина корректировки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D5467" w:rsidRPr="003A47A5" w:rsidRDefault="007D5467" w:rsidP="00ED1648">
            <w:pPr>
              <w:spacing w:line="256" w:lineRule="exact"/>
              <w:jc w:val="center"/>
            </w:pPr>
            <w:r w:rsidRPr="003A47A5">
              <w:t>Способ корректировки</w:t>
            </w:r>
          </w:p>
          <w:p w:rsidR="007D5467" w:rsidRPr="003A47A5" w:rsidRDefault="007D5467" w:rsidP="00ED1648">
            <w:pPr>
              <w:jc w:val="center"/>
            </w:pPr>
            <w:proofErr w:type="gramStart"/>
            <w:r w:rsidRPr="003A47A5">
              <w:rPr>
                <w:w w:val="99"/>
              </w:rPr>
              <w:t>(форма изучения</w:t>
            </w:r>
            <w:proofErr w:type="gramEnd"/>
          </w:p>
          <w:p w:rsidR="007D5467" w:rsidRPr="003A47A5" w:rsidRDefault="007D5467" w:rsidP="00ED1648">
            <w:pPr>
              <w:jc w:val="center"/>
            </w:pPr>
            <w:r w:rsidRPr="003A47A5">
              <w:t>пропущенного материала)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D5467" w:rsidRPr="003A47A5" w:rsidRDefault="007D5467" w:rsidP="00ED1648">
            <w:pPr>
              <w:spacing w:line="256" w:lineRule="exact"/>
              <w:jc w:val="center"/>
            </w:pPr>
            <w:proofErr w:type="gramStart"/>
            <w:r w:rsidRPr="003A47A5">
              <w:rPr>
                <w:w w:val="99"/>
              </w:rPr>
              <w:t>Сроки корректировки (в</w:t>
            </w:r>
            <w:proofErr w:type="gramEnd"/>
          </w:p>
          <w:p w:rsidR="007D5467" w:rsidRPr="003A47A5" w:rsidRDefault="007D5467" w:rsidP="00ED1648">
            <w:pPr>
              <w:jc w:val="center"/>
            </w:pPr>
            <w:r w:rsidRPr="003A47A5">
              <w:rPr>
                <w:w w:val="99"/>
              </w:rPr>
              <w:t>том числе даты</w:t>
            </w:r>
          </w:p>
          <w:p w:rsidR="007D5467" w:rsidRPr="003A47A5" w:rsidRDefault="007D5467" w:rsidP="00ED1648">
            <w:pPr>
              <w:jc w:val="center"/>
            </w:pPr>
            <w:r w:rsidRPr="003A47A5">
              <w:rPr>
                <w:w w:val="99"/>
              </w:rPr>
              <w:t>проведенных уроков)</w:t>
            </w:r>
          </w:p>
        </w:tc>
      </w:tr>
      <w:tr w:rsidR="00ED1648" w:rsidRPr="003A47A5" w:rsidTr="00553A1C">
        <w:trPr>
          <w:trHeight w:val="2595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D1648" w:rsidRDefault="00ED1648" w:rsidP="00ED1648">
            <w:pPr>
              <w:spacing w:line="238" w:lineRule="exact"/>
              <w:ind w:left="40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1648" w:rsidRPr="003A47A5" w:rsidRDefault="00ED1648" w:rsidP="00ED1648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1648" w:rsidRPr="003A47A5" w:rsidRDefault="00ED1648" w:rsidP="00ED1648"/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1648" w:rsidRPr="003A47A5" w:rsidRDefault="00ED1648" w:rsidP="00ED1648"/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D1648" w:rsidRPr="003A47A5" w:rsidRDefault="00ED1648" w:rsidP="00ED1648"/>
        </w:tc>
      </w:tr>
      <w:tr w:rsidR="00553A1C" w:rsidRPr="003A47A5" w:rsidTr="00ED1648">
        <w:trPr>
          <w:trHeight w:val="26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3A1C" w:rsidRDefault="00553A1C" w:rsidP="00F1754F">
            <w:pPr>
              <w:spacing w:line="235" w:lineRule="exact"/>
              <w:ind w:left="38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53A1C" w:rsidRPr="003A47A5" w:rsidRDefault="00553A1C" w:rsidP="00ED1648"/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53A1C" w:rsidRPr="003A47A5" w:rsidRDefault="00553A1C" w:rsidP="00ED1648"/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53A1C" w:rsidRPr="003A47A5" w:rsidRDefault="00553A1C" w:rsidP="00ED1648"/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53A1C" w:rsidRDefault="00553A1C" w:rsidP="00ED1648"/>
          <w:p w:rsidR="00A03D05" w:rsidRPr="003A47A5" w:rsidRDefault="00A03D05" w:rsidP="00ED1648"/>
        </w:tc>
      </w:tr>
      <w:tr w:rsidR="00A03D05" w:rsidRPr="003A47A5" w:rsidTr="00ED1648">
        <w:trPr>
          <w:trHeight w:val="26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05" w:rsidRDefault="00A03D05" w:rsidP="00F1754F">
            <w:pPr>
              <w:spacing w:line="235" w:lineRule="exact"/>
              <w:ind w:left="38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D05" w:rsidRPr="003A47A5" w:rsidRDefault="00A03D05" w:rsidP="00ED1648"/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03D05" w:rsidRPr="003A47A5" w:rsidRDefault="00A03D05" w:rsidP="00ED1648"/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D05" w:rsidRPr="003A47A5" w:rsidRDefault="00A03D05" w:rsidP="00ED1648"/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03D05" w:rsidRDefault="00A03D05" w:rsidP="00ED1648"/>
          <w:p w:rsidR="00A03D05" w:rsidRDefault="00A03D05" w:rsidP="00ED1648"/>
        </w:tc>
      </w:tr>
      <w:tr w:rsidR="00A03D05" w:rsidRPr="003A47A5" w:rsidTr="00ED1648">
        <w:trPr>
          <w:trHeight w:val="268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05" w:rsidRDefault="00A03D05" w:rsidP="00F1754F">
            <w:pPr>
              <w:spacing w:line="235" w:lineRule="exact"/>
              <w:ind w:left="38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D05" w:rsidRPr="003A47A5" w:rsidRDefault="00A03D05" w:rsidP="00ED1648"/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03D05" w:rsidRPr="003A47A5" w:rsidRDefault="00A03D05" w:rsidP="00ED1648"/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D05" w:rsidRPr="003A47A5" w:rsidRDefault="00A03D05" w:rsidP="00ED1648"/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03D05" w:rsidRDefault="00A03D05" w:rsidP="00ED1648"/>
          <w:p w:rsidR="00A03D05" w:rsidRDefault="00A03D05" w:rsidP="00ED1648"/>
        </w:tc>
      </w:tr>
      <w:tr w:rsidR="00553A1C" w:rsidRPr="003A47A5" w:rsidTr="004E4DC4">
        <w:trPr>
          <w:trHeight w:val="26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3A1C" w:rsidRPr="00553A1C" w:rsidRDefault="00553A1C" w:rsidP="00553A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53A1C" w:rsidRPr="003A47A5" w:rsidRDefault="00553A1C" w:rsidP="00ED1648"/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53A1C" w:rsidRPr="003A47A5" w:rsidRDefault="00553A1C" w:rsidP="00ED1648"/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553A1C" w:rsidRPr="003A47A5" w:rsidRDefault="00553A1C" w:rsidP="00ED1648"/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53A1C" w:rsidRDefault="00553A1C" w:rsidP="00ED1648"/>
          <w:p w:rsidR="00A03D05" w:rsidRPr="003A47A5" w:rsidRDefault="00A03D05" w:rsidP="00ED1648"/>
        </w:tc>
      </w:tr>
      <w:tr w:rsidR="00A03D05" w:rsidRPr="003A47A5" w:rsidTr="004E4DC4">
        <w:trPr>
          <w:trHeight w:val="26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05" w:rsidRPr="00553A1C" w:rsidRDefault="00A03D05" w:rsidP="00553A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D05" w:rsidRPr="003A47A5" w:rsidRDefault="00A03D05" w:rsidP="00ED1648"/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03D05" w:rsidRPr="003A47A5" w:rsidRDefault="00A03D05" w:rsidP="00ED1648"/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03D05" w:rsidRPr="003A47A5" w:rsidRDefault="00A03D05" w:rsidP="00ED1648"/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D05" w:rsidRDefault="00A03D05" w:rsidP="00ED1648"/>
          <w:p w:rsidR="00A03D05" w:rsidRDefault="00A03D05" w:rsidP="00ED1648"/>
        </w:tc>
      </w:tr>
      <w:tr w:rsidR="00A03D05" w:rsidRPr="003A47A5" w:rsidTr="004E4DC4">
        <w:trPr>
          <w:trHeight w:val="266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05" w:rsidRPr="00553A1C" w:rsidRDefault="00A03D05" w:rsidP="00553A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D05" w:rsidRPr="003A47A5" w:rsidRDefault="00A03D05" w:rsidP="00ED1648"/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03D05" w:rsidRPr="003A47A5" w:rsidRDefault="00A03D05" w:rsidP="00ED1648"/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03D05" w:rsidRPr="003A47A5" w:rsidRDefault="00A03D05" w:rsidP="00ED1648"/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D05" w:rsidRDefault="00A03D05" w:rsidP="00ED1648"/>
          <w:p w:rsidR="00A03D05" w:rsidRDefault="00A03D05" w:rsidP="00ED1648"/>
        </w:tc>
      </w:tr>
      <w:tr w:rsidR="00553A1C" w:rsidRPr="003A47A5" w:rsidTr="00A03D05">
        <w:trPr>
          <w:trHeight w:val="266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553A1C" w:rsidRDefault="00553A1C" w:rsidP="00553A1C">
            <w:pPr>
              <w:spacing w:line="235" w:lineRule="exact"/>
              <w:ind w:left="38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53A1C" w:rsidRDefault="00553A1C" w:rsidP="00ED1648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553A1C" w:rsidRPr="003A47A5" w:rsidRDefault="00553A1C" w:rsidP="00ED1648"/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553A1C" w:rsidRPr="003A47A5" w:rsidRDefault="00553A1C" w:rsidP="00ED1648"/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553A1C" w:rsidRDefault="00553A1C" w:rsidP="00ED1648"/>
        </w:tc>
      </w:tr>
      <w:tr w:rsidR="00A03D05" w:rsidRPr="003A47A5" w:rsidTr="00A03D05">
        <w:trPr>
          <w:trHeight w:val="266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D05" w:rsidRDefault="00A03D05" w:rsidP="00553A1C">
            <w:pPr>
              <w:spacing w:line="235" w:lineRule="exact"/>
              <w:ind w:left="38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D05" w:rsidRDefault="00A03D05" w:rsidP="00ED1648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03D05" w:rsidRPr="003A47A5" w:rsidRDefault="00A03D05" w:rsidP="00ED1648"/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03D05" w:rsidRPr="003A47A5" w:rsidRDefault="00A03D05" w:rsidP="00ED1648"/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D05" w:rsidRDefault="00A03D05" w:rsidP="00ED1648"/>
        </w:tc>
      </w:tr>
      <w:tr w:rsidR="00A03D05" w:rsidRPr="003A47A5" w:rsidTr="00A03D05">
        <w:trPr>
          <w:trHeight w:val="266"/>
        </w:trPr>
        <w:tc>
          <w:tcPr>
            <w:tcW w:w="552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03D05" w:rsidRDefault="00A03D05" w:rsidP="00A03D05">
            <w:pPr>
              <w:spacing w:line="235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D05" w:rsidRDefault="00A03D05" w:rsidP="00ED1648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03D05" w:rsidRPr="003A47A5" w:rsidRDefault="00A03D05" w:rsidP="00ED1648"/>
        </w:tc>
        <w:tc>
          <w:tcPr>
            <w:tcW w:w="283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A03D05" w:rsidRPr="003A47A5" w:rsidRDefault="00A03D05" w:rsidP="00ED1648"/>
        </w:tc>
        <w:tc>
          <w:tcPr>
            <w:tcW w:w="2409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03D05" w:rsidRDefault="00A03D05" w:rsidP="00ED1648"/>
        </w:tc>
      </w:tr>
      <w:tr w:rsidR="00A03D05" w:rsidRPr="003A47A5" w:rsidTr="00A03D05">
        <w:trPr>
          <w:trHeight w:val="80"/>
        </w:trPr>
        <w:tc>
          <w:tcPr>
            <w:tcW w:w="55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03D05" w:rsidRDefault="00A03D05" w:rsidP="00A03D05">
            <w:pPr>
              <w:spacing w:line="235" w:lineRule="exact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D05" w:rsidRDefault="00A03D05" w:rsidP="00ED1648">
            <w:pPr>
              <w:rPr>
                <w:lang w:val="tt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03D05" w:rsidRPr="003A47A5" w:rsidRDefault="00A03D05" w:rsidP="00ED1648"/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03D05" w:rsidRPr="003A47A5" w:rsidRDefault="00A03D05" w:rsidP="00ED1648"/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03D05" w:rsidRDefault="00A03D05" w:rsidP="00ED1648"/>
        </w:tc>
      </w:tr>
    </w:tbl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0" w:lineRule="exact"/>
        <w:rPr>
          <w:sz w:val="20"/>
          <w:szCs w:val="20"/>
        </w:rPr>
      </w:pPr>
    </w:p>
    <w:p w:rsidR="001F1DDA" w:rsidRDefault="001F1DDA">
      <w:pPr>
        <w:spacing w:line="203" w:lineRule="exact"/>
        <w:rPr>
          <w:sz w:val="20"/>
          <w:szCs w:val="20"/>
        </w:rPr>
      </w:pPr>
    </w:p>
    <w:p w:rsidR="001F1DDA" w:rsidRDefault="004D6B48">
      <w:pPr>
        <w:ind w:left="15100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14</w:t>
      </w:r>
    </w:p>
    <w:p w:rsidR="001F1DDA" w:rsidRDefault="001F1DDA">
      <w:pPr>
        <w:sectPr w:rsidR="001F1DDA">
          <w:pgSz w:w="16840" w:h="11909" w:orient="landscape"/>
          <w:pgMar w:top="1278" w:right="314" w:bottom="430" w:left="340" w:header="0" w:footer="0" w:gutter="0"/>
          <w:cols w:space="720" w:equalWidth="0">
            <w:col w:w="16180"/>
          </w:cols>
        </w:sectPr>
      </w:pPr>
    </w:p>
    <w:p w:rsidR="004D6B48" w:rsidRDefault="004D6B48"/>
    <w:sectPr w:rsidR="004D6B48" w:rsidSect="001F1DDA">
      <w:pgSz w:w="16840" w:h="11906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34B8FFB4"/>
    <w:lvl w:ilvl="0" w:tplc="5C440386">
      <w:start w:val="1"/>
      <w:numFmt w:val="decimal"/>
      <w:lvlText w:val="%1."/>
      <w:lvlJc w:val="left"/>
    </w:lvl>
    <w:lvl w:ilvl="1" w:tplc="7BD88DF6">
      <w:numFmt w:val="decimal"/>
      <w:lvlText w:val=""/>
      <w:lvlJc w:val="left"/>
    </w:lvl>
    <w:lvl w:ilvl="2" w:tplc="910C0E04">
      <w:numFmt w:val="decimal"/>
      <w:lvlText w:val=""/>
      <w:lvlJc w:val="left"/>
    </w:lvl>
    <w:lvl w:ilvl="3" w:tplc="2E5872B0">
      <w:numFmt w:val="decimal"/>
      <w:lvlText w:val=""/>
      <w:lvlJc w:val="left"/>
    </w:lvl>
    <w:lvl w:ilvl="4" w:tplc="2B748F8C">
      <w:numFmt w:val="decimal"/>
      <w:lvlText w:val=""/>
      <w:lvlJc w:val="left"/>
    </w:lvl>
    <w:lvl w:ilvl="5" w:tplc="723C01C8">
      <w:numFmt w:val="decimal"/>
      <w:lvlText w:val=""/>
      <w:lvlJc w:val="left"/>
    </w:lvl>
    <w:lvl w:ilvl="6" w:tplc="94E0BFD6">
      <w:numFmt w:val="decimal"/>
      <w:lvlText w:val=""/>
      <w:lvlJc w:val="left"/>
    </w:lvl>
    <w:lvl w:ilvl="7" w:tplc="19F6481A">
      <w:numFmt w:val="decimal"/>
      <w:lvlText w:val=""/>
      <w:lvlJc w:val="left"/>
    </w:lvl>
    <w:lvl w:ilvl="8" w:tplc="8C0665C8">
      <w:numFmt w:val="decimal"/>
      <w:lvlText w:val=""/>
      <w:lvlJc w:val="left"/>
    </w:lvl>
  </w:abstractNum>
  <w:abstractNum w:abstractNumId="1">
    <w:nsid w:val="000041BB"/>
    <w:multiLevelType w:val="hybridMultilevel"/>
    <w:tmpl w:val="7F86A984"/>
    <w:lvl w:ilvl="0" w:tplc="B716711C">
      <w:start w:val="7"/>
      <w:numFmt w:val="decimal"/>
      <w:lvlText w:val="%1."/>
      <w:lvlJc w:val="left"/>
    </w:lvl>
    <w:lvl w:ilvl="1" w:tplc="A12EEBC8">
      <w:numFmt w:val="decimal"/>
      <w:lvlText w:val=""/>
      <w:lvlJc w:val="left"/>
    </w:lvl>
    <w:lvl w:ilvl="2" w:tplc="14685008">
      <w:numFmt w:val="decimal"/>
      <w:lvlText w:val=""/>
      <w:lvlJc w:val="left"/>
    </w:lvl>
    <w:lvl w:ilvl="3" w:tplc="A08CC9D8">
      <w:numFmt w:val="decimal"/>
      <w:lvlText w:val=""/>
      <w:lvlJc w:val="left"/>
    </w:lvl>
    <w:lvl w:ilvl="4" w:tplc="F9EEE4FC">
      <w:numFmt w:val="decimal"/>
      <w:lvlText w:val=""/>
      <w:lvlJc w:val="left"/>
    </w:lvl>
    <w:lvl w:ilvl="5" w:tplc="34146512">
      <w:numFmt w:val="decimal"/>
      <w:lvlText w:val=""/>
      <w:lvlJc w:val="left"/>
    </w:lvl>
    <w:lvl w:ilvl="6" w:tplc="03EE3704">
      <w:numFmt w:val="decimal"/>
      <w:lvlText w:val=""/>
      <w:lvlJc w:val="left"/>
    </w:lvl>
    <w:lvl w:ilvl="7" w:tplc="225441CE">
      <w:numFmt w:val="decimal"/>
      <w:lvlText w:val=""/>
      <w:lvlJc w:val="left"/>
    </w:lvl>
    <w:lvl w:ilvl="8" w:tplc="D14A8BFA">
      <w:numFmt w:val="decimal"/>
      <w:lvlText w:val=""/>
      <w:lvlJc w:val="left"/>
    </w:lvl>
  </w:abstractNum>
  <w:abstractNum w:abstractNumId="2">
    <w:nsid w:val="00005AF1"/>
    <w:multiLevelType w:val="hybridMultilevel"/>
    <w:tmpl w:val="4F980A10"/>
    <w:lvl w:ilvl="0" w:tplc="7C649A6C">
      <w:start w:val="5"/>
      <w:numFmt w:val="decimal"/>
      <w:lvlText w:val="%1."/>
      <w:lvlJc w:val="left"/>
    </w:lvl>
    <w:lvl w:ilvl="1" w:tplc="9B242328">
      <w:numFmt w:val="decimal"/>
      <w:lvlText w:val=""/>
      <w:lvlJc w:val="left"/>
    </w:lvl>
    <w:lvl w:ilvl="2" w:tplc="0218A952">
      <w:numFmt w:val="decimal"/>
      <w:lvlText w:val=""/>
      <w:lvlJc w:val="left"/>
    </w:lvl>
    <w:lvl w:ilvl="3" w:tplc="465489AA">
      <w:numFmt w:val="decimal"/>
      <w:lvlText w:val=""/>
      <w:lvlJc w:val="left"/>
    </w:lvl>
    <w:lvl w:ilvl="4" w:tplc="A6047E52">
      <w:numFmt w:val="decimal"/>
      <w:lvlText w:val=""/>
      <w:lvlJc w:val="left"/>
    </w:lvl>
    <w:lvl w:ilvl="5" w:tplc="9092AAA2">
      <w:numFmt w:val="decimal"/>
      <w:lvlText w:val=""/>
      <w:lvlJc w:val="left"/>
    </w:lvl>
    <w:lvl w:ilvl="6" w:tplc="B644CC2A">
      <w:numFmt w:val="decimal"/>
      <w:lvlText w:val=""/>
      <w:lvlJc w:val="left"/>
    </w:lvl>
    <w:lvl w:ilvl="7" w:tplc="18A6DF86">
      <w:numFmt w:val="decimal"/>
      <w:lvlText w:val=""/>
      <w:lvlJc w:val="left"/>
    </w:lvl>
    <w:lvl w:ilvl="8" w:tplc="9DFEC490">
      <w:numFmt w:val="decimal"/>
      <w:lvlText w:val=""/>
      <w:lvlJc w:val="left"/>
    </w:lvl>
  </w:abstractNum>
  <w:abstractNum w:abstractNumId="3">
    <w:nsid w:val="00005F90"/>
    <w:multiLevelType w:val="hybridMultilevel"/>
    <w:tmpl w:val="962C9588"/>
    <w:lvl w:ilvl="0" w:tplc="13505C62">
      <w:start w:val="1"/>
      <w:numFmt w:val="bullet"/>
      <w:lvlText w:val="к"/>
      <w:lvlJc w:val="left"/>
    </w:lvl>
    <w:lvl w:ilvl="1" w:tplc="6ED41B08">
      <w:numFmt w:val="decimal"/>
      <w:lvlText w:val=""/>
      <w:lvlJc w:val="left"/>
    </w:lvl>
    <w:lvl w:ilvl="2" w:tplc="576AF23C">
      <w:numFmt w:val="decimal"/>
      <w:lvlText w:val=""/>
      <w:lvlJc w:val="left"/>
    </w:lvl>
    <w:lvl w:ilvl="3" w:tplc="A088EECA">
      <w:numFmt w:val="decimal"/>
      <w:lvlText w:val=""/>
      <w:lvlJc w:val="left"/>
    </w:lvl>
    <w:lvl w:ilvl="4" w:tplc="77E037EE">
      <w:numFmt w:val="decimal"/>
      <w:lvlText w:val=""/>
      <w:lvlJc w:val="left"/>
    </w:lvl>
    <w:lvl w:ilvl="5" w:tplc="1256AC9A">
      <w:numFmt w:val="decimal"/>
      <w:lvlText w:val=""/>
      <w:lvlJc w:val="left"/>
    </w:lvl>
    <w:lvl w:ilvl="6" w:tplc="18A0F79E">
      <w:numFmt w:val="decimal"/>
      <w:lvlText w:val=""/>
      <w:lvlJc w:val="left"/>
    </w:lvl>
    <w:lvl w:ilvl="7" w:tplc="2E0A9F5E">
      <w:numFmt w:val="decimal"/>
      <w:lvlText w:val=""/>
      <w:lvlJc w:val="left"/>
    </w:lvl>
    <w:lvl w:ilvl="8" w:tplc="519A0514">
      <w:numFmt w:val="decimal"/>
      <w:lvlText w:val=""/>
      <w:lvlJc w:val="left"/>
    </w:lvl>
  </w:abstractNum>
  <w:abstractNum w:abstractNumId="4">
    <w:nsid w:val="00006952"/>
    <w:multiLevelType w:val="hybridMultilevel"/>
    <w:tmpl w:val="1F880AB2"/>
    <w:lvl w:ilvl="0" w:tplc="C686B12E">
      <w:start w:val="1"/>
      <w:numFmt w:val="bullet"/>
      <w:lvlText w:val="-"/>
      <w:lvlJc w:val="left"/>
    </w:lvl>
    <w:lvl w:ilvl="1" w:tplc="9DA67C74">
      <w:numFmt w:val="decimal"/>
      <w:lvlText w:val=""/>
      <w:lvlJc w:val="left"/>
    </w:lvl>
    <w:lvl w:ilvl="2" w:tplc="EC0AD30A">
      <w:numFmt w:val="decimal"/>
      <w:lvlText w:val=""/>
      <w:lvlJc w:val="left"/>
    </w:lvl>
    <w:lvl w:ilvl="3" w:tplc="D1DECDEA">
      <w:numFmt w:val="decimal"/>
      <w:lvlText w:val=""/>
      <w:lvlJc w:val="left"/>
    </w:lvl>
    <w:lvl w:ilvl="4" w:tplc="0A48B3CA">
      <w:numFmt w:val="decimal"/>
      <w:lvlText w:val=""/>
      <w:lvlJc w:val="left"/>
    </w:lvl>
    <w:lvl w:ilvl="5" w:tplc="C5246DC2">
      <w:numFmt w:val="decimal"/>
      <w:lvlText w:val=""/>
      <w:lvlJc w:val="left"/>
    </w:lvl>
    <w:lvl w:ilvl="6" w:tplc="2A1E2522">
      <w:numFmt w:val="decimal"/>
      <w:lvlText w:val=""/>
      <w:lvlJc w:val="left"/>
    </w:lvl>
    <w:lvl w:ilvl="7" w:tplc="E2A0A5D6">
      <w:numFmt w:val="decimal"/>
      <w:lvlText w:val=""/>
      <w:lvlJc w:val="left"/>
    </w:lvl>
    <w:lvl w:ilvl="8" w:tplc="B534088E">
      <w:numFmt w:val="decimal"/>
      <w:lvlText w:val=""/>
      <w:lvlJc w:val="left"/>
    </w:lvl>
  </w:abstractNum>
  <w:abstractNum w:abstractNumId="5">
    <w:nsid w:val="00006DF1"/>
    <w:multiLevelType w:val="hybridMultilevel"/>
    <w:tmpl w:val="16B0C048"/>
    <w:lvl w:ilvl="0" w:tplc="34D2ECD8">
      <w:start w:val="2"/>
      <w:numFmt w:val="decimal"/>
      <w:lvlText w:val="%1."/>
      <w:lvlJc w:val="left"/>
    </w:lvl>
    <w:lvl w:ilvl="1" w:tplc="DEB675F4">
      <w:numFmt w:val="decimal"/>
      <w:lvlText w:val=""/>
      <w:lvlJc w:val="left"/>
    </w:lvl>
    <w:lvl w:ilvl="2" w:tplc="8898AD28">
      <w:numFmt w:val="decimal"/>
      <w:lvlText w:val=""/>
      <w:lvlJc w:val="left"/>
    </w:lvl>
    <w:lvl w:ilvl="3" w:tplc="5B1801C0">
      <w:numFmt w:val="decimal"/>
      <w:lvlText w:val=""/>
      <w:lvlJc w:val="left"/>
    </w:lvl>
    <w:lvl w:ilvl="4" w:tplc="9710D5B8">
      <w:numFmt w:val="decimal"/>
      <w:lvlText w:val=""/>
      <w:lvlJc w:val="left"/>
    </w:lvl>
    <w:lvl w:ilvl="5" w:tplc="93C4451A">
      <w:numFmt w:val="decimal"/>
      <w:lvlText w:val=""/>
      <w:lvlJc w:val="left"/>
    </w:lvl>
    <w:lvl w:ilvl="6" w:tplc="78D27252">
      <w:numFmt w:val="decimal"/>
      <w:lvlText w:val=""/>
      <w:lvlJc w:val="left"/>
    </w:lvl>
    <w:lvl w:ilvl="7" w:tplc="2BA8576A">
      <w:numFmt w:val="decimal"/>
      <w:lvlText w:val=""/>
      <w:lvlJc w:val="left"/>
    </w:lvl>
    <w:lvl w:ilvl="8" w:tplc="0B2034D6">
      <w:numFmt w:val="decimal"/>
      <w:lvlText w:val=""/>
      <w:lvlJc w:val="left"/>
    </w:lvl>
  </w:abstractNum>
  <w:abstractNum w:abstractNumId="6">
    <w:nsid w:val="000072AE"/>
    <w:multiLevelType w:val="hybridMultilevel"/>
    <w:tmpl w:val="4D5C1804"/>
    <w:lvl w:ilvl="0" w:tplc="B1A4977A">
      <w:start w:val="1"/>
      <w:numFmt w:val="bullet"/>
      <w:lvlText w:val="-"/>
      <w:lvlJc w:val="left"/>
    </w:lvl>
    <w:lvl w:ilvl="1" w:tplc="9EBE8B9E">
      <w:numFmt w:val="decimal"/>
      <w:lvlText w:val=""/>
      <w:lvlJc w:val="left"/>
    </w:lvl>
    <w:lvl w:ilvl="2" w:tplc="B442F904">
      <w:numFmt w:val="decimal"/>
      <w:lvlText w:val=""/>
      <w:lvlJc w:val="left"/>
    </w:lvl>
    <w:lvl w:ilvl="3" w:tplc="D8B42F1C">
      <w:numFmt w:val="decimal"/>
      <w:lvlText w:val=""/>
      <w:lvlJc w:val="left"/>
    </w:lvl>
    <w:lvl w:ilvl="4" w:tplc="BF629796">
      <w:numFmt w:val="decimal"/>
      <w:lvlText w:val=""/>
      <w:lvlJc w:val="left"/>
    </w:lvl>
    <w:lvl w:ilvl="5" w:tplc="BA7A4E70">
      <w:numFmt w:val="decimal"/>
      <w:lvlText w:val=""/>
      <w:lvlJc w:val="left"/>
    </w:lvl>
    <w:lvl w:ilvl="6" w:tplc="B6345FDC">
      <w:numFmt w:val="decimal"/>
      <w:lvlText w:val=""/>
      <w:lvlJc w:val="left"/>
    </w:lvl>
    <w:lvl w:ilvl="7" w:tplc="0E76306C">
      <w:numFmt w:val="decimal"/>
      <w:lvlText w:val=""/>
      <w:lvlJc w:val="left"/>
    </w:lvl>
    <w:lvl w:ilvl="8" w:tplc="0F5CB94C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F1DDA"/>
    <w:rsid w:val="00002AC1"/>
    <w:rsid w:val="00065818"/>
    <w:rsid w:val="0010193E"/>
    <w:rsid w:val="001F1DDA"/>
    <w:rsid w:val="00216DA6"/>
    <w:rsid w:val="002E2B92"/>
    <w:rsid w:val="00326BD9"/>
    <w:rsid w:val="003325BE"/>
    <w:rsid w:val="004D6B48"/>
    <w:rsid w:val="004D7548"/>
    <w:rsid w:val="00541A16"/>
    <w:rsid w:val="00553A1C"/>
    <w:rsid w:val="006D3C3F"/>
    <w:rsid w:val="007A38A1"/>
    <w:rsid w:val="007D5467"/>
    <w:rsid w:val="008D2C37"/>
    <w:rsid w:val="00943772"/>
    <w:rsid w:val="00A03D05"/>
    <w:rsid w:val="00A116DC"/>
    <w:rsid w:val="00A66298"/>
    <w:rsid w:val="00AA0F44"/>
    <w:rsid w:val="00B221E5"/>
    <w:rsid w:val="00BF76EA"/>
    <w:rsid w:val="00C35EFD"/>
    <w:rsid w:val="00DA2A5C"/>
    <w:rsid w:val="00DA6568"/>
    <w:rsid w:val="00DD18C2"/>
    <w:rsid w:val="00E60875"/>
    <w:rsid w:val="00E9052A"/>
    <w:rsid w:val="00ED1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No Spacing"/>
    <w:aliases w:val="основа"/>
    <w:link w:val="a5"/>
    <w:uiPriority w:val="1"/>
    <w:qFormat/>
    <w:rsid w:val="008D2C37"/>
    <w:rPr>
      <w:rFonts w:eastAsia="Times New Roman"/>
      <w:sz w:val="24"/>
      <w:szCs w:val="24"/>
    </w:rPr>
  </w:style>
  <w:style w:type="character" w:customStyle="1" w:styleId="a5">
    <w:name w:val="Без интервала Знак"/>
    <w:aliases w:val="основа Знак"/>
    <w:link w:val="a4"/>
    <w:uiPriority w:val="1"/>
    <w:locked/>
    <w:rsid w:val="008D2C37"/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0658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58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85957-A187-4B4C-801B-FA8818884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1462</Words>
  <Characters>8340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ШКОЛА</cp:lastModifiedBy>
  <cp:revision>26</cp:revision>
  <cp:lastPrinted>2021-09-21T10:44:00Z</cp:lastPrinted>
  <dcterms:created xsi:type="dcterms:W3CDTF">2019-10-14T14:04:00Z</dcterms:created>
  <dcterms:modified xsi:type="dcterms:W3CDTF">2021-10-07T05:38:00Z</dcterms:modified>
</cp:coreProperties>
</file>