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81C" w:rsidRPr="00894290" w:rsidRDefault="007934FF" w:rsidP="007934FF">
      <w:pPr>
        <w:jc w:val="center"/>
        <w:rPr>
          <w:rFonts w:eastAsia="Courier New"/>
          <w:b/>
          <w:bCs/>
          <w:color w:val="000000"/>
          <w:sz w:val="28"/>
          <w:szCs w:val="28"/>
        </w:rPr>
      </w:pPr>
      <w:r>
        <w:rPr>
          <w:rFonts w:eastAsia="Courier New"/>
          <w:noProof/>
          <w:color w:val="000000"/>
          <w:sz w:val="28"/>
          <w:szCs w:val="28"/>
        </w:rPr>
        <w:drawing>
          <wp:inline distT="0" distB="0" distL="0" distR="0">
            <wp:extent cx="7391400" cy="1419225"/>
            <wp:effectExtent l="0" t="0" r="0" b="0"/>
            <wp:docPr id="1" name="Рисунок 1" descr="C:\Users\ШКОЛА\Desktop\Новая папкаРП МАТЕМАТИКА !_ УЧ.г\титульн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Новая папкаРП МАТЕМАТИКА !_ УЧ.г\титульник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3781C" w:rsidRPr="00894290" w:rsidRDefault="0053781C" w:rsidP="0053781C">
      <w:pPr>
        <w:ind w:firstLine="567"/>
        <w:jc w:val="center"/>
        <w:rPr>
          <w:rFonts w:eastAsia="Courier New"/>
          <w:b/>
          <w:bCs/>
          <w:color w:val="000000"/>
          <w:sz w:val="28"/>
          <w:szCs w:val="28"/>
        </w:rPr>
      </w:pPr>
    </w:p>
    <w:p w:rsidR="009C2F5C" w:rsidRPr="00BE1189" w:rsidRDefault="009C2F5C" w:rsidP="009C2F5C">
      <w:pPr>
        <w:ind w:firstLine="567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Календарно- тематическое планирование</w:t>
      </w:r>
    </w:p>
    <w:p w:rsidR="009C2F5C" w:rsidRPr="00BE1189" w:rsidRDefault="009C2F5C" w:rsidP="009C2F5C">
      <w:pPr>
        <w:ind w:firstLine="567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по предмету « геометрия»</w:t>
      </w:r>
    </w:p>
    <w:p w:rsidR="0053781C" w:rsidRPr="00894290" w:rsidRDefault="0053781C" w:rsidP="0053781C">
      <w:pPr>
        <w:ind w:firstLine="567"/>
        <w:jc w:val="center"/>
        <w:rPr>
          <w:rFonts w:eastAsia="Courier New"/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Pr="00894290">
        <w:rPr>
          <w:rFonts w:eastAsia="Courier New"/>
          <w:b/>
          <w:bCs/>
          <w:color w:val="000000"/>
          <w:sz w:val="28"/>
          <w:szCs w:val="28"/>
        </w:rPr>
        <w:t xml:space="preserve"> класс</w:t>
      </w:r>
    </w:p>
    <w:p w:rsidR="0053781C" w:rsidRPr="00894290" w:rsidRDefault="0053781C" w:rsidP="0053781C">
      <w:pPr>
        <w:ind w:firstLine="567"/>
        <w:jc w:val="center"/>
        <w:rPr>
          <w:rFonts w:eastAsia="Courier New"/>
          <w:b/>
          <w:bCs/>
          <w:color w:val="000000"/>
          <w:sz w:val="28"/>
          <w:szCs w:val="28"/>
        </w:rPr>
      </w:pPr>
    </w:p>
    <w:p w:rsidR="0053781C" w:rsidRPr="00894290" w:rsidRDefault="0053781C" w:rsidP="0053781C">
      <w:pPr>
        <w:ind w:firstLine="567"/>
        <w:jc w:val="center"/>
        <w:rPr>
          <w:rFonts w:eastAsia="Courier New"/>
          <w:b/>
          <w:bCs/>
          <w:color w:val="000000"/>
          <w:sz w:val="28"/>
          <w:szCs w:val="28"/>
        </w:rPr>
      </w:pPr>
    </w:p>
    <w:p w:rsidR="0053781C" w:rsidRPr="00894290" w:rsidRDefault="0053781C" w:rsidP="0053781C">
      <w:pPr>
        <w:ind w:firstLine="567"/>
        <w:jc w:val="center"/>
        <w:rPr>
          <w:rFonts w:eastAsia="Courier New"/>
          <w:b/>
          <w:bCs/>
          <w:color w:val="000000"/>
          <w:sz w:val="28"/>
          <w:szCs w:val="28"/>
        </w:rPr>
      </w:pPr>
      <w:r w:rsidRPr="00894290">
        <w:rPr>
          <w:rFonts w:eastAsia="Courier New"/>
          <w:b/>
          <w:bCs/>
          <w:color w:val="000000"/>
          <w:sz w:val="28"/>
          <w:szCs w:val="28"/>
        </w:rPr>
        <w:t>Файзуллина Ильсоя Бикмурзаевна,</w:t>
      </w:r>
    </w:p>
    <w:p w:rsidR="0053781C" w:rsidRPr="00894290" w:rsidRDefault="0053781C" w:rsidP="0053781C">
      <w:pPr>
        <w:ind w:firstLine="567"/>
        <w:jc w:val="center"/>
        <w:rPr>
          <w:rFonts w:eastAsia="Courier New"/>
          <w:b/>
          <w:bCs/>
          <w:color w:val="000000"/>
          <w:sz w:val="28"/>
          <w:szCs w:val="28"/>
        </w:rPr>
      </w:pPr>
      <w:r w:rsidRPr="00894290">
        <w:rPr>
          <w:rFonts w:eastAsia="Courier New"/>
          <w:b/>
          <w:bCs/>
          <w:color w:val="000000"/>
          <w:sz w:val="28"/>
          <w:szCs w:val="28"/>
        </w:rPr>
        <w:t>учитель первой квалификационной категории</w:t>
      </w:r>
    </w:p>
    <w:p w:rsidR="0053781C" w:rsidRPr="00894290" w:rsidRDefault="0053781C" w:rsidP="0053781C">
      <w:pPr>
        <w:tabs>
          <w:tab w:val="left" w:pos="1070"/>
        </w:tabs>
        <w:spacing w:line="322" w:lineRule="exact"/>
        <w:ind w:right="540"/>
        <w:jc w:val="both"/>
        <w:rPr>
          <w:color w:val="000000"/>
          <w:sz w:val="28"/>
          <w:szCs w:val="28"/>
        </w:rPr>
      </w:pPr>
    </w:p>
    <w:p w:rsidR="0053781C" w:rsidRPr="00894290" w:rsidRDefault="0053781C" w:rsidP="0053781C">
      <w:pPr>
        <w:tabs>
          <w:tab w:val="left" w:pos="1070"/>
        </w:tabs>
        <w:spacing w:line="322" w:lineRule="exact"/>
        <w:ind w:right="540"/>
        <w:jc w:val="both"/>
        <w:rPr>
          <w:color w:val="000000"/>
          <w:sz w:val="28"/>
          <w:szCs w:val="28"/>
        </w:rPr>
      </w:pPr>
    </w:p>
    <w:p w:rsidR="0053781C" w:rsidRPr="00894290" w:rsidRDefault="0053781C" w:rsidP="0053781C">
      <w:pPr>
        <w:tabs>
          <w:tab w:val="left" w:pos="1070"/>
        </w:tabs>
        <w:spacing w:line="322" w:lineRule="exact"/>
        <w:ind w:right="540"/>
        <w:jc w:val="both"/>
        <w:rPr>
          <w:color w:val="000000"/>
          <w:sz w:val="28"/>
          <w:szCs w:val="28"/>
        </w:rPr>
      </w:pPr>
    </w:p>
    <w:p w:rsidR="0053781C" w:rsidRPr="00894290" w:rsidRDefault="0053781C" w:rsidP="0053781C">
      <w:pPr>
        <w:ind w:left="8496" w:firstLine="708"/>
        <w:rPr>
          <w:rFonts w:eastAsia="Courier New"/>
          <w:color w:val="000000"/>
          <w:sz w:val="28"/>
          <w:szCs w:val="28"/>
        </w:rPr>
      </w:pPr>
      <w:r w:rsidRPr="00894290">
        <w:rPr>
          <w:rFonts w:eastAsia="Courier New"/>
          <w:color w:val="000000"/>
          <w:sz w:val="28"/>
          <w:szCs w:val="28"/>
        </w:rPr>
        <w:t>Рассмотрено на заседании</w:t>
      </w:r>
    </w:p>
    <w:p w:rsidR="0053781C" w:rsidRPr="00894290" w:rsidRDefault="0053781C" w:rsidP="0053781C">
      <w:pPr>
        <w:ind w:left="8496" w:firstLine="708"/>
        <w:rPr>
          <w:rFonts w:eastAsia="Courier New"/>
          <w:color w:val="000000"/>
          <w:sz w:val="28"/>
          <w:szCs w:val="28"/>
        </w:rPr>
      </w:pPr>
      <w:r w:rsidRPr="00894290">
        <w:rPr>
          <w:rFonts w:eastAsia="Courier New"/>
          <w:color w:val="000000"/>
          <w:sz w:val="28"/>
          <w:szCs w:val="28"/>
        </w:rPr>
        <w:t xml:space="preserve"> педагогического совета</w:t>
      </w:r>
    </w:p>
    <w:p w:rsidR="0053781C" w:rsidRPr="00894290" w:rsidRDefault="0053781C" w:rsidP="0053781C">
      <w:pPr>
        <w:ind w:left="9204"/>
        <w:rPr>
          <w:rFonts w:eastAsia="Courier New"/>
          <w:color w:val="000000"/>
          <w:sz w:val="28"/>
          <w:szCs w:val="28"/>
        </w:rPr>
      </w:pPr>
      <w:r w:rsidRPr="00894290">
        <w:rPr>
          <w:rFonts w:eastAsia="Courier New"/>
          <w:color w:val="000000"/>
          <w:sz w:val="28"/>
          <w:szCs w:val="28"/>
        </w:rPr>
        <w:t>Протокол № 1 от</w:t>
      </w:r>
      <w:r>
        <w:rPr>
          <w:sz w:val="28"/>
          <w:szCs w:val="28"/>
        </w:rPr>
        <w:t>«31» августа 2021</w:t>
      </w:r>
      <w:r w:rsidRPr="00894290">
        <w:rPr>
          <w:rFonts w:eastAsia="Courier New"/>
          <w:color w:val="000000"/>
          <w:sz w:val="28"/>
          <w:szCs w:val="28"/>
        </w:rPr>
        <w:t>г.</w:t>
      </w:r>
    </w:p>
    <w:p w:rsidR="0053781C" w:rsidRDefault="0053781C" w:rsidP="0053781C">
      <w:pPr>
        <w:jc w:val="center"/>
        <w:rPr>
          <w:b/>
          <w:sz w:val="28"/>
          <w:szCs w:val="28"/>
        </w:rPr>
      </w:pPr>
    </w:p>
    <w:p w:rsidR="0053781C" w:rsidRPr="00894290" w:rsidRDefault="0053781C" w:rsidP="0053781C">
      <w:pPr>
        <w:jc w:val="center"/>
        <w:rPr>
          <w:rFonts w:eastAsia="Courier New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2021 – 2022</w:t>
      </w:r>
      <w:r w:rsidRPr="00894290">
        <w:rPr>
          <w:rFonts w:eastAsia="Courier New"/>
          <w:b/>
          <w:color w:val="000000"/>
          <w:sz w:val="28"/>
          <w:szCs w:val="28"/>
        </w:rPr>
        <w:t xml:space="preserve"> учебный год</w:t>
      </w:r>
    </w:p>
    <w:p w:rsidR="0053781C" w:rsidRDefault="0053781C" w:rsidP="0053781C">
      <w:pPr>
        <w:jc w:val="center"/>
        <w:rPr>
          <w:rFonts w:eastAsia="Courier New"/>
          <w:b/>
          <w:color w:val="000000"/>
          <w:sz w:val="28"/>
          <w:szCs w:val="28"/>
        </w:rPr>
      </w:pPr>
    </w:p>
    <w:p w:rsidR="0053781C" w:rsidRDefault="0053781C" w:rsidP="0053781C">
      <w:pPr>
        <w:jc w:val="center"/>
        <w:rPr>
          <w:rFonts w:eastAsia="Courier New"/>
          <w:b/>
          <w:color w:val="000000"/>
          <w:sz w:val="28"/>
          <w:szCs w:val="28"/>
        </w:rPr>
      </w:pPr>
    </w:p>
    <w:p w:rsidR="0053781C" w:rsidRPr="00894290" w:rsidRDefault="0053781C" w:rsidP="0053781C">
      <w:pPr>
        <w:jc w:val="center"/>
        <w:rPr>
          <w:rFonts w:eastAsia="Courier New"/>
          <w:b/>
          <w:color w:val="000000"/>
          <w:sz w:val="28"/>
          <w:szCs w:val="28"/>
        </w:rPr>
      </w:pPr>
    </w:p>
    <w:p w:rsidR="002C68E0" w:rsidRDefault="002B7E9C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Календарно-темати</w:t>
      </w:r>
      <w:r w:rsidR="00952240">
        <w:rPr>
          <w:rFonts w:eastAsia="Times New Roman"/>
          <w:b/>
          <w:bCs/>
        </w:rPr>
        <w:t>ческое планирование</w:t>
      </w:r>
    </w:p>
    <w:p w:rsidR="002C68E0" w:rsidRDefault="00952240">
      <w:pPr>
        <w:spacing w:line="236" w:lineRule="auto"/>
        <w:ind w:left="840"/>
        <w:rPr>
          <w:sz w:val="20"/>
          <w:szCs w:val="20"/>
        </w:rPr>
      </w:pPr>
      <w:r>
        <w:rPr>
          <w:rFonts w:eastAsia="Times New Roman"/>
        </w:rPr>
        <w:t>Учебник: Геометрия 7 - 9: учеб. для общеобразовательных учреждений / Л.С.Атанасян, В.Ф.Бутузов, С.Б.Кадомцев, Э.Г.Позняк, И.И. Юдина. – М.:</w:t>
      </w:r>
    </w:p>
    <w:p w:rsidR="002C68E0" w:rsidRDefault="00DE2615">
      <w:pPr>
        <w:ind w:left="840"/>
        <w:rPr>
          <w:sz w:val="20"/>
          <w:szCs w:val="20"/>
        </w:rPr>
      </w:pPr>
      <w:r>
        <w:rPr>
          <w:rFonts w:eastAsia="Times New Roman"/>
        </w:rPr>
        <w:t>Просвещение, 2017</w:t>
      </w:r>
      <w:r w:rsidR="00952240">
        <w:rPr>
          <w:rFonts w:eastAsia="Times New Roman"/>
        </w:rPr>
        <w:t>. – 383 с.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9360"/>
        <w:gridCol w:w="180"/>
        <w:gridCol w:w="1100"/>
        <w:gridCol w:w="1260"/>
        <w:gridCol w:w="1280"/>
        <w:gridCol w:w="2100"/>
      </w:tblGrid>
      <w:tr w:rsidR="002C68E0">
        <w:trPr>
          <w:trHeight w:val="253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9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2C68E0" w:rsidRDefault="002C68E0"/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кол-во</w:t>
            </w:r>
          </w:p>
        </w:tc>
        <w:tc>
          <w:tcPr>
            <w:tcW w:w="2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Дата проведения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Примечание</w:t>
            </w:r>
          </w:p>
        </w:tc>
      </w:tr>
      <w:tr w:rsidR="002C68E0">
        <w:trPr>
          <w:trHeight w:val="20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186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п/п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186" w:lineRule="exact"/>
              <w:ind w:left="4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Тема урока</w:t>
            </w:r>
          </w:p>
        </w:tc>
        <w:tc>
          <w:tcPr>
            <w:tcW w:w="180" w:type="dxa"/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186" w:lineRule="exact"/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часов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факт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план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4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3"/>
                <w:szCs w:val="3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3"/>
                <w:szCs w:val="3"/>
              </w:rPr>
            </w:pPr>
          </w:p>
        </w:tc>
      </w:tr>
      <w:tr w:rsidR="002C68E0">
        <w:trPr>
          <w:trHeight w:val="267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История возникновения геометрии.  От земледелия к геометрии.  </w:t>
            </w:r>
            <w:r>
              <w:rPr>
                <w:rFonts w:eastAsia="Times New Roman"/>
              </w:rPr>
              <w:t>Формирование</w:t>
            </w:r>
          </w:p>
        </w:tc>
        <w:tc>
          <w:tcPr>
            <w:tcW w:w="180" w:type="dxa"/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CA4188" w:rsidP="000D74C2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03</w:t>
            </w:r>
            <w:r w:rsidR="000D74C2">
              <w:rPr>
                <w:rFonts w:eastAsia="Times New Roman"/>
              </w:rPr>
              <w:t>.</w:t>
            </w:r>
            <w:r w:rsidR="00952240">
              <w:rPr>
                <w:rFonts w:eastAsia="Times New Roman"/>
              </w:rPr>
              <w:t>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</w:tr>
      <w:tr w:rsidR="002C68E0">
        <w:trPr>
          <w:trHeight w:val="252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представлений о метапредметном понятии «фигура». Геометрическая фигура. Точка, линия,</w:t>
            </w:r>
          </w:p>
        </w:tc>
        <w:tc>
          <w:tcPr>
            <w:tcW w:w="18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52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отрезок, прямая, ломаная</w:t>
            </w:r>
          </w:p>
        </w:tc>
        <w:tc>
          <w:tcPr>
            <w:tcW w:w="18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40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3"/>
                <w:szCs w:val="3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3"/>
                <w:szCs w:val="3"/>
              </w:rPr>
            </w:pPr>
          </w:p>
        </w:tc>
      </w:tr>
      <w:tr w:rsidR="002C68E0">
        <w:trPr>
          <w:trHeight w:val="264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Плоскость. Луч и угол</w:t>
            </w:r>
          </w:p>
        </w:tc>
        <w:tc>
          <w:tcPr>
            <w:tcW w:w="180" w:type="dxa"/>
            <w:vAlign w:val="bottom"/>
          </w:tcPr>
          <w:p w:rsidR="002C68E0" w:rsidRDefault="002C68E0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23367F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07</w:t>
            </w:r>
            <w:r w:rsidR="00952240">
              <w:rPr>
                <w:rFonts w:eastAsia="Times New Roman"/>
              </w:rPr>
              <w:t>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182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</w:tr>
      <w:tr w:rsidR="002C68E0">
        <w:trPr>
          <w:trHeight w:val="266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Сравнение отрезков и углов. Биссектриса угла и её свойства</w:t>
            </w:r>
          </w:p>
        </w:tc>
        <w:tc>
          <w:tcPr>
            <w:tcW w:w="180" w:type="dxa"/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CA4188" w:rsidP="00CA4188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10.</w:t>
            </w:r>
            <w:r w:rsidR="00952240">
              <w:rPr>
                <w:rFonts w:eastAsia="Times New Roman"/>
              </w:rPr>
              <w:t>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</w:tr>
      <w:tr w:rsidR="002C68E0">
        <w:trPr>
          <w:trHeight w:val="182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Понятие  величины.  Расстояние  между  точками.  Длина.  Измерение  длины.  Единицы</w:t>
            </w:r>
          </w:p>
        </w:tc>
        <w:tc>
          <w:tcPr>
            <w:tcW w:w="18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23367F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  <w:r w:rsidR="00952240">
              <w:rPr>
                <w:rFonts w:eastAsia="Times New Roman"/>
              </w:rPr>
              <w:t>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75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71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измерения длины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</w:rPr>
              <w:t xml:space="preserve"> Инструменты для измерений и построений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</w:tr>
      <w:tr w:rsidR="002C68E0">
        <w:trPr>
          <w:trHeight w:val="269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Измерение и вычисление длин (расстояний)</w:t>
            </w:r>
          </w:p>
        </w:tc>
        <w:tc>
          <w:tcPr>
            <w:tcW w:w="180" w:type="dxa"/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CA4188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 w:rsidRPr="00CD78BC">
              <w:rPr>
                <w:rFonts w:eastAsia="Times New Roman"/>
              </w:rPr>
              <w:t>17</w:t>
            </w:r>
            <w:r w:rsidR="00952240" w:rsidRPr="00CD78BC">
              <w:rPr>
                <w:rFonts w:eastAsia="Times New Roman"/>
              </w:rPr>
              <w:t>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</w:tr>
      <w:tr w:rsidR="002C68E0">
        <w:trPr>
          <w:trHeight w:val="182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Величина угла. Градусная мера угла. Виды углов. Прямой угол. Измерение и вычисление</w:t>
            </w:r>
          </w:p>
        </w:tc>
        <w:tc>
          <w:tcPr>
            <w:tcW w:w="18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A44069" w:rsidP="000D74C2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  <w:r w:rsidR="000D74C2">
              <w:rPr>
                <w:rFonts w:eastAsia="Times New Roman"/>
              </w:rPr>
              <w:t>.</w:t>
            </w:r>
            <w:r w:rsidR="00952240">
              <w:rPr>
                <w:rFonts w:eastAsia="Times New Roman"/>
              </w:rPr>
              <w:t>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53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углов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C68E0" w:rsidRDefault="002C68E0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43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7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Смежные и вертикальные углы</w:t>
            </w:r>
          </w:p>
        </w:tc>
        <w:tc>
          <w:tcPr>
            <w:tcW w:w="18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CA4188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  <w:r w:rsidR="00952240">
              <w:rPr>
                <w:rFonts w:eastAsia="Times New Roman"/>
              </w:rPr>
              <w:t>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08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8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Перпендикулярные прямые. Построение прямых углов на местности</w:t>
            </w:r>
          </w:p>
        </w:tc>
        <w:tc>
          <w:tcPr>
            <w:tcW w:w="18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A44069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  <w:r w:rsidR="00952240">
              <w:rPr>
                <w:rFonts w:eastAsia="Times New Roman"/>
              </w:rPr>
              <w:t>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6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по теме: «Начальные геометрические сведения»</w:t>
            </w:r>
          </w:p>
        </w:tc>
        <w:tc>
          <w:tcPr>
            <w:tcW w:w="18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CA4188" w:rsidP="00CA4188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01.</w:t>
            </w:r>
            <w:r w:rsidR="00952240">
              <w:rPr>
                <w:rFonts w:eastAsia="Times New Roman"/>
              </w:rPr>
              <w:t>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56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C68E0" w:rsidRDefault="002C68E0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40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10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№1 по теме: </w:t>
            </w:r>
            <w:r>
              <w:rPr>
                <w:rFonts w:eastAsia="Times New Roman"/>
              </w:rPr>
              <w:t>«Начальные геометрические сведения»</w:t>
            </w:r>
          </w:p>
        </w:tc>
        <w:tc>
          <w:tcPr>
            <w:tcW w:w="18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A44069" w:rsidP="00CA4188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05</w:t>
            </w:r>
            <w:r w:rsidR="00CA4188">
              <w:rPr>
                <w:rFonts w:eastAsia="Times New Roman"/>
              </w:rPr>
              <w:t>.</w:t>
            </w:r>
            <w:r w:rsidR="00952240">
              <w:rPr>
                <w:rFonts w:eastAsia="Times New Roman"/>
              </w:rPr>
              <w:t>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9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540" w:type="dxa"/>
            <w:gridSpan w:val="2"/>
            <w:vAlign w:val="bottom"/>
          </w:tcPr>
          <w:p w:rsidR="002C68E0" w:rsidRDefault="00952240">
            <w:pPr>
              <w:spacing w:line="240" w:lineRule="exact"/>
              <w:ind w:left="49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Треугольники (17 ч)</w:t>
            </w:r>
          </w:p>
        </w:tc>
        <w:tc>
          <w:tcPr>
            <w:tcW w:w="110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6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9540" w:type="dxa"/>
            <w:gridSpan w:val="2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11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контрольных работ. Треугольник. Многоугольники</w:t>
            </w:r>
          </w:p>
        </w:tc>
        <w:tc>
          <w:tcPr>
            <w:tcW w:w="18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CA4188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</w:t>
            </w:r>
            <w:r w:rsidR="00952240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06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12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по теме “Треугольник”</w:t>
            </w:r>
          </w:p>
        </w:tc>
        <w:tc>
          <w:tcPr>
            <w:tcW w:w="18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A44069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  <w:r w:rsidR="00952240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8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</w:tr>
      <w:tr w:rsidR="002C68E0">
        <w:trPr>
          <w:trHeight w:val="536"/>
        </w:trPr>
        <w:tc>
          <w:tcPr>
            <w:tcW w:w="1020" w:type="dxa"/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9360" w:type="dxa"/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2C68E0" w:rsidRDefault="002C68E0">
            <w:pPr>
              <w:ind w:right="790"/>
              <w:jc w:val="right"/>
              <w:rPr>
                <w:sz w:val="20"/>
                <w:szCs w:val="20"/>
              </w:rPr>
            </w:pPr>
          </w:p>
        </w:tc>
      </w:tr>
    </w:tbl>
    <w:p w:rsidR="002C68E0" w:rsidRDefault="002C68E0">
      <w:pPr>
        <w:sectPr w:rsidR="002C68E0">
          <w:pgSz w:w="16840" w:h="11906" w:orient="landscape"/>
          <w:pgMar w:top="1243" w:right="238" w:bottom="419" w:left="300" w:header="0" w:footer="0" w:gutter="0"/>
          <w:cols w:space="720" w:equalWidth="0">
            <w:col w:w="163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9360"/>
        <w:gridCol w:w="1280"/>
        <w:gridCol w:w="1260"/>
        <w:gridCol w:w="1280"/>
        <w:gridCol w:w="2100"/>
      </w:tblGrid>
      <w:tr w:rsidR="002C68E0">
        <w:trPr>
          <w:trHeight w:val="260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lastRenderedPageBreak/>
              <w:t>13</w:t>
            </w:r>
          </w:p>
        </w:tc>
        <w:tc>
          <w:tcPr>
            <w:tcW w:w="9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Свойства равных треугольников. Первый признак равенства треугольников. Геометрические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CA4188">
            <w:pPr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  <w:r w:rsidR="00952240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4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построения для иллюстрации свойств геометрических фигур.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0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14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Перпендикуляр к прямой.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A44069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  <w:r w:rsidR="00952240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15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Медианы, биссектрисы и высоты треугольника.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CA4188" w:rsidP="00CA4188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22.</w:t>
            </w:r>
            <w:r w:rsidR="00952240">
              <w:rPr>
                <w:rFonts w:eastAsia="Times New Roman"/>
              </w:rPr>
              <w:t>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16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Равнобедренный треугольник, его свойства и признаки. Равносторонний треугольник.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A44069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  <w:r w:rsidR="00952240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17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на применение свойств равнобедренного треугольника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CA4188" w:rsidP="00CA4188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 w:rsidRPr="00D43AD2">
              <w:rPr>
                <w:rFonts w:eastAsia="Times New Roman"/>
              </w:rPr>
              <w:t>29.</w:t>
            </w:r>
            <w:r w:rsidR="00952240" w:rsidRPr="00D43AD2">
              <w:rPr>
                <w:rFonts w:eastAsia="Times New Roman"/>
              </w:rPr>
              <w:t>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</w:tr>
      <w:tr w:rsidR="002C68E0">
        <w:trPr>
          <w:trHeight w:val="24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3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18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Второй признак равенства треугольников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Pr="00A44069" w:rsidRDefault="00610E6D">
            <w:pPr>
              <w:spacing w:line="242" w:lineRule="exact"/>
              <w:ind w:right="290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rFonts w:eastAsia="Times New Roman"/>
              </w:rPr>
              <w:t>09</w:t>
            </w:r>
            <w:r w:rsidR="00952240" w:rsidRPr="00CD78BC">
              <w:rPr>
                <w:rFonts w:eastAsia="Times New Roman"/>
              </w:rPr>
              <w:t>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Pr="00A44069" w:rsidRDefault="002C68E0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0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19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на применение второго признака равенства треугольников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CA4188" w:rsidP="000D74C2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  <w:r w:rsidR="000D74C2">
              <w:rPr>
                <w:rFonts w:eastAsia="Times New Roman"/>
              </w:rPr>
              <w:t>.</w:t>
            </w:r>
            <w:r w:rsidR="00952240">
              <w:rPr>
                <w:rFonts w:eastAsia="Times New Roman"/>
              </w:rPr>
              <w:t>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Третий признак равенства треугольников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610E6D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  <w:r w:rsidR="00952240">
              <w:rPr>
                <w:rFonts w:eastAsia="Times New Roman"/>
              </w:rPr>
              <w:t>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21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Признаки равенства треугольников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610E6D" w:rsidP="00CA4188">
            <w:pPr>
              <w:spacing w:line="240" w:lineRule="exact"/>
              <w:ind w:right="2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  <w:r w:rsidR="00952240">
              <w:rPr>
                <w:rFonts w:eastAsia="Times New Roman"/>
              </w:rPr>
              <w:t>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22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Определение. Окружность, круг, их элементы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610E6D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</w:t>
            </w:r>
            <w:r w:rsidR="00952240">
              <w:rPr>
                <w:rFonts w:eastAsia="Times New Roman"/>
              </w:rPr>
              <w:t>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23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Инструменты  для  построений:  циркуль,  линейка,  угольник.  Построения  циркулем 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CA4188" w:rsidP="00CA4188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26.</w:t>
            </w:r>
            <w:r w:rsidR="00952240">
              <w:rPr>
                <w:rFonts w:eastAsia="Times New Roman"/>
              </w:rPr>
              <w:t>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5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линейкой.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0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</w:tr>
      <w:tr w:rsidR="002C68E0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24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Простейшие  построения  циркулем  и  линейкой:  построение  биссектрисы  угла,  перпенди-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610E6D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7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куляра к прямой, угла, равного данному, середины отрезка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</w:tr>
      <w:tr w:rsidR="002C68E0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3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25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6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на построение.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Триссекция угла.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Удвоение куба.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CA4188" w:rsidP="000D74C2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03</w:t>
            </w:r>
            <w:r w:rsidR="000D74C2">
              <w:rPr>
                <w:rFonts w:eastAsia="Times New Roman"/>
              </w:rPr>
              <w:t>.</w:t>
            </w:r>
            <w:r w:rsidR="00952240">
              <w:rPr>
                <w:rFonts w:eastAsia="Times New Roman"/>
              </w:rPr>
              <w:t>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0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26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по теме «Треугольники»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610E6D" w:rsidP="000D74C2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07</w:t>
            </w:r>
            <w:r w:rsidR="000D74C2">
              <w:rPr>
                <w:rFonts w:eastAsia="Times New Roman"/>
              </w:rPr>
              <w:t>.</w:t>
            </w:r>
            <w:r w:rsidR="00952240">
              <w:rPr>
                <w:rFonts w:eastAsia="Times New Roman"/>
              </w:rPr>
              <w:t>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27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№2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«Треугольники»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CA4188" w:rsidP="000D74C2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  <w:r w:rsidR="000D74C2">
              <w:rPr>
                <w:rFonts w:eastAsia="Times New Roman"/>
              </w:rPr>
              <w:t>.</w:t>
            </w:r>
            <w:r w:rsidR="00952240">
              <w:rPr>
                <w:rFonts w:eastAsia="Times New Roman"/>
              </w:rPr>
              <w:t>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vAlign w:val="bottom"/>
          </w:tcPr>
          <w:p w:rsidR="002C68E0" w:rsidRDefault="00952240">
            <w:pPr>
              <w:spacing w:line="240" w:lineRule="exact"/>
              <w:ind w:left="50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Параллельные прямые (12ч)</w:t>
            </w:r>
          </w:p>
        </w:tc>
        <w:tc>
          <w:tcPr>
            <w:tcW w:w="128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936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28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контрольных работ. Определение параллельности прямых.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610E6D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  <w:r w:rsidR="00952240">
              <w:rPr>
                <w:rFonts w:eastAsia="Times New Roman"/>
              </w:rPr>
              <w:t>.12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0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29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Признаки параллельности двух прямых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CA4188" w:rsidP="00CA4188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17.</w:t>
            </w:r>
            <w:r w:rsidR="00952240">
              <w:rPr>
                <w:rFonts w:eastAsia="Times New Roman"/>
              </w:rPr>
              <w:t>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</w:tr>
    </w:tbl>
    <w:p w:rsidR="002C68E0" w:rsidRDefault="002C68E0">
      <w:pPr>
        <w:spacing w:line="119" w:lineRule="exact"/>
        <w:rPr>
          <w:sz w:val="20"/>
          <w:szCs w:val="20"/>
        </w:rPr>
      </w:pPr>
    </w:p>
    <w:p w:rsidR="002C68E0" w:rsidRDefault="002C68E0">
      <w:pPr>
        <w:sectPr w:rsidR="002C68E0">
          <w:pgSz w:w="16840" w:h="11906" w:orient="landscape"/>
          <w:pgMar w:top="973" w:right="238" w:bottom="419" w:left="300" w:header="0" w:footer="0" w:gutter="0"/>
          <w:cols w:space="720" w:equalWidth="0">
            <w:col w:w="163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9360"/>
        <w:gridCol w:w="1280"/>
        <w:gridCol w:w="1260"/>
        <w:gridCol w:w="1280"/>
        <w:gridCol w:w="2100"/>
      </w:tblGrid>
      <w:tr w:rsidR="002C68E0">
        <w:trPr>
          <w:trHeight w:val="260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lastRenderedPageBreak/>
              <w:t>30</w:t>
            </w:r>
          </w:p>
        </w:tc>
        <w:tc>
          <w:tcPr>
            <w:tcW w:w="9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на признаки параллельности двух прямых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610E6D" w:rsidP="000D74C2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  <w:r w:rsidR="000D74C2">
              <w:rPr>
                <w:rFonts w:eastAsia="Times New Roman"/>
              </w:rPr>
              <w:t>.</w:t>
            </w:r>
            <w:r w:rsidR="00952240">
              <w:rPr>
                <w:rFonts w:eastAsia="Times New Roman"/>
              </w:rPr>
              <w:t>12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0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31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Практические способы построения параллельных прямых. </w:t>
            </w:r>
            <w:r>
              <w:rPr>
                <w:rFonts w:eastAsia="Times New Roman"/>
                <w:i/>
                <w:iCs/>
              </w:rPr>
              <w:t>Геометрия и искусство.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D43AD2" w:rsidP="00CA4188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  <w:r w:rsidR="00CA4188">
              <w:rPr>
                <w:rFonts w:eastAsia="Times New Roman"/>
              </w:rPr>
              <w:t>.</w:t>
            </w:r>
            <w:r w:rsidR="00952240">
              <w:rPr>
                <w:rFonts w:eastAsia="Times New Roman"/>
              </w:rPr>
              <w:t>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0D74C2">
        <w:trPr>
          <w:trHeight w:val="20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7"/>
                <w:szCs w:val="17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0D74C2" w:rsidTr="000D74C2">
              <w:trPr>
                <w:trHeight w:val="240"/>
              </w:trPr>
              <w:tc>
                <w:tcPr>
                  <w:tcW w:w="9360" w:type="dxa"/>
                  <w:tcBorders>
                    <w:right w:val="single" w:sz="8" w:space="0" w:color="auto"/>
                  </w:tcBorders>
                  <w:vAlign w:val="bottom"/>
                </w:tcPr>
                <w:p w:rsidR="000D74C2" w:rsidRDefault="000D74C2" w:rsidP="000D74C2">
                  <w:pPr>
                    <w:spacing w:line="240" w:lineRule="exact"/>
                    <w:ind w:left="3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 xml:space="preserve">Аксиома параллельных прямых. </w:t>
                  </w:r>
                  <w:r>
                    <w:rPr>
                      <w:rFonts w:eastAsia="Times New Roman"/>
                      <w:i/>
                      <w:iCs/>
                    </w:rPr>
                    <w:t>Аксиома параллельности Евклида.</w:t>
                  </w:r>
                  <w:r>
                    <w:rPr>
                      <w:rFonts w:eastAsia="Times New Roman"/>
                    </w:rPr>
                    <w:t xml:space="preserve"> Утверждения. Аксиомы</w:t>
                  </w:r>
                </w:p>
              </w:tc>
            </w:tr>
            <w:tr w:rsidR="000D74C2" w:rsidTr="000D74C2">
              <w:trPr>
                <w:trHeight w:val="247"/>
              </w:trPr>
              <w:tc>
                <w:tcPr>
                  <w:tcW w:w="9360" w:type="dxa"/>
                  <w:tcBorders>
                    <w:right w:val="single" w:sz="8" w:space="0" w:color="auto"/>
                  </w:tcBorders>
                  <w:vAlign w:val="bottom"/>
                </w:tcPr>
                <w:p w:rsidR="000D74C2" w:rsidRDefault="000D74C2" w:rsidP="000D74C2">
                  <w:pPr>
                    <w:spacing w:line="247" w:lineRule="exact"/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 xml:space="preserve">и теоремы. Доказательство. Пример и контрпример. </w:t>
                  </w:r>
                  <w:r>
                    <w:rPr>
                      <w:rFonts w:eastAsia="Times New Roman"/>
                      <w:i/>
                      <w:iCs/>
                    </w:rPr>
                    <w:t>«Начала»</w:t>
                  </w:r>
                  <w:r>
                    <w:rPr>
                      <w:rFonts w:eastAsia="Times New Roman"/>
                    </w:rPr>
                    <w:t xml:space="preserve"> </w:t>
                  </w:r>
                  <w:r>
                    <w:rPr>
                      <w:rFonts w:eastAsia="Times New Roman"/>
                      <w:i/>
                      <w:iCs/>
                    </w:rPr>
                    <w:t>Евклида».</w:t>
                  </w:r>
                  <w:r>
                    <w:rPr>
                      <w:rFonts w:eastAsia="Times New Roman"/>
                    </w:rPr>
                    <w:t xml:space="preserve"> </w:t>
                  </w:r>
                  <w:r>
                    <w:rPr>
                      <w:rFonts w:eastAsia="Times New Roman"/>
                      <w:i/>
                      <w:iCs/>
                    </w:rPr>
                    <w:t>История пятого по-</w:t>
                  </w:r>
                </w:p>
              </w:tc>
            </w:tr>
            <w:tr w:rsidR="000D74C2" w:rsidTr="000D74C2">
              <w:trPr>
                <w:trHeight w:val="254"/>
              </w:trPr>
              <w:tc>
                <w:tcPr>
                  <w:tcW w:w="9360" w:type="dxa"/>
                  <w:tcBorders>
                    <w:right w:val="single" w:sz="8" w:space="0" w:color="auto"/>
                  </w:tcBorders>
                  <w:vAlign w:val="bottom"/>
                </w:tcPr>
                <w:p w:rsidR="000D74C2" w:rsidRDefault="000D74C2" w:rsidP="000D74C2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i/>
                      <w:iCs/>
                    </w:rPr>
                    <w:t>стулата.</w:t>
                  </w:r>
                </w:p>
              </w:tc>
            </w:tr>
          </w:tbl>
          <w:p w:rsidR="000D74C2" w:rsidRDefault="000D74C2" w:rsidP="000D74C2">
            <w:pPr>
              <w:spacing w:line="240" w:lineRule="exact"/>
              <w:ind w:left="380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7"/>
                <w:szCs w:val="17"/>
              </w:rPr>
            </w:pPr>
          </w:p>
        </w:tc>
      </w:tr>
      <w:tr w:rsidR="002B7E9C" w:rsidTr="002B7E9C">
        <w:trPr>
          <w:trHeight w:val="89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Pr="002B7E9C" w:rsidRDefault="002B7E9C" w:rsidP="002B7E9C">
            <w:pPr>
              <w:jc w:val="center"/>
              <w:rPr>
                <w:b/>
                <w:sz w:val="24"/>
                <w:szCs w:val="24"/>
              </w:rPr>
            </w:pPr>
            <w:r w:rsidRPr="002B7E9C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2B7E9C" w:rsidTr="002B7E9C">
              <w:trPr>
                <w:trHeight w:val="240"/>
              </w:trPr>
              <w:tc>
                <w:tcPr>
                  <w:tcW w:w="9360" w:type="dxa"/>
                  <w:tcBorders>
                    <w:right w:val="single" w:sz="8" w:space="0" w:color="auto"/>
                  </w:tcBorders>
                  <w:vAlign w:val="bottom"/>
                </w:tcPr>
                <w:p w:rsidR="002B7E9C" w:rsidRDefault="002B7E9C" w:rsidP="002B7E9C">
                  <w:pPr>
                    <w:spacing w:line="240" w:lineRule="exact"/>
                    <w:ind w:left="3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 xml:space="preserve">Аксиома параллельных прямых. </w:t>
                  </w:r>
                  <w:r>
                    <w:rPr>
                      <w:rFonts w:eastAsia="Times New Roman"/>
                      <w:i/>
                      <w:iCs/>
                    </w:rPr>
                    <w:t>Аксиома параллельности Евклида.</w:t>
                  </w:r>
                  <w:r>
                    <w:rPr>
                      <w:rFonts w:eastAsia="Times New Roman"/>
                    </w:rPr>
                    <w:t xml:space="preserve"> Утверждения. Аксиомы</w:t>
                  </w:r>
                </w:p>
              </w:tc>
            </w:tr>
            <w:tr w:rsidR="002B7E9C" w:rsidTr="002B7E9C">
              <w:trPr>
                <w:trHeight w:val="247"/>
              </w:trPr>
              <w:tc>
                <w:tcPr>
                  <w:tcW w:w="9360" w:type="dxa"/>
                  <w:tcBorders>
                    <w:right w:val="single" w:sz="8" w:space="0" w:color="auto"/>
                  </w:tcBorders>
                  <w:vAlign w:val="bottom"/>
                </w:tcPr>
                <w:p w:rsidR="002B7E9C" w:rsidRDefault="002B7E9C" w:rsidP="002B7E9C">
                  <w:pPr>
                    <w:spacing w:line="247" w:lineRule="exact"/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 xml:space="preserve">и теоремы. Доказательство. Пример и контрпример. </w:t>
                  </w:r>
                  <w:r>
                    <w:rPr>
                      <w:rFonts w:eastAsia="Times New Roman"/>
                      <w:i/>
                      <w:iCs/>
                    </w:rPr>
                    <w:t>«Начала»</w:t>
                  </w:r>
                  <w:r>
                    <w:rPr>
                      <w:rFonts w:eastAsia="Times New Roman"/>
                    </w:rPr>
                    <w:t xml:space="preserve"> </w:t>
                  </w:r>
                  <w:r>
                    <w:rPr>
                      <w:rFonts w:eastAsia="Times New Roman"/>
                      <w:i/>
                      <w:iCs/>
                    </w:rPr>
                    <w:t>Евклида».</w:t>
                  </w:r>
                  <w:r>
                    <w:rPr>
                      <w:rFonts w:eastAsia="Times New Roman"/>
                    </w:rPr>
                    <w:t xml:space="preserve"> </w:t>
                  </w:r>
                  <w:r>
                    <w:rPr>
                      <w:rFonts w:eastAsia="Times New Roman"/>
                      <w:i/>
                      <w:iCs/>
                    </w:rPr>
                    <w:t>История пятого по-</w:t>
                  </w:r>
                </w:p>
              </w:tc>
            </w:tr>
            <w:tr w:rsidR="002B7E9C" w:rsidTr="002B7E9C">
              <w:trPr>
                <w:trHeight w:val="254"/>
              </w:trPr>
              <w:tc>
                <w:tcPr>
                  <w:tcW w:w="9360" w:type="dxa"/>
                  <w:tcBorders>
                    <w:right w:val="single" w:sz="8" w:space="0" w:color="auto"/>
                  </w:tcBorders>
                  <w:vAlign w:val="bottom"/>
                </w:tcPr>
                <w:p w:rsidR="002B7E9C" w:rsidRDefault="002B7E9C" w:rsidP="002B7E9C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i/>
                      <w:iCs/>
                    </w:rPr>
                    <w:t>стулата.</w:t>
                  </w:r>
                </w:p>
              </w:tc>
            </w:tr>
          </w:tbl>
          <w:p w:rsidR="002B7E9C" w:rsidRDefault="002B7E9C" w:rsidP="002B7E9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Pr="002B7E9C" w:rsidRDefault="002B7E9C" w:rsidP="002B7E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Pr="002B7E9C" w:rsidRDefault="002B7E9C" w:rsidP="002B7E9C">
            <w:pPr>
              <w:jc w:val="center"/>
              <w:rPr>
                <w:sz w:val="24"/>
                <w:szCs w:val="24"/>
              </w:rPr>
            </w:pPr>
            <w:r w:rsidRPr="002B7E9C">
              <w:rPr>
                <w:sz w:val="24"/>
                <w:szCs w:val="24"/>
              </w:rPr>
              <w:t>26.12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17"/>
                <w:szCs w:val="17"/>
              </w:rPr>
            </w:pPr>
          </w:p>
        </w:tc>
      </w:tr>
      <w:tr w:rsidR="002B7E9C">
        <w:trPr>
          <w:trHeight w:val="25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2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33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B7E9C" w:rsidRDefault="002B7E9C" w:rsidP="002B7E9C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 теоремы. Доказательство. Пример и контрпример. </w:t>
            </w:r>
            <w:r>
              <w:rPr>
                <w:rFonts w:eastAsia="Times New Roman"/>
                <w:i/>
                <w:iCs/>
              </w:rPr>
              <w:t>«Начала»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i/>
                <w:iCs/>
              </w:rPr>
              <w:t>Евклида».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i/>
                <w:iCs/>
              </w:rPr>
              <w:t>История пятого по-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B7E9C" w:rsidRDefault="002B7E9C" w:rsidP="00CA4188">
            <w:pPr>
              <w:spacing w:line="242" w:lineRule="exact"/>
              <w:ind w:left="360"/>
              <w:rPr>
                <w:sz w:val="20"/>
                <w:szCs w:val="20"/>
              </w:rPr>
            </w:pPr>
            <w:r w:rsidRPr="004A2594">
              <w:rPr>
                <w:rFonts w:eastAsia="Times New Roman"/>
              </w:rPr>
              <w:t>28.</w:t>
            </w:r>
            <w:r>
              <w:rPr>
                <w:rFonts w:eastAsia="Times New Roman"/>
              </w:rPr>
              <w:t>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E9C" w:rsidRDefault="002B7E9C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B7E9C" w:rsidRDefault="002B7E9C"/>
        </w:tc>
      </w:tr>
      <w:tr w:rsidR="002B7E9C">
        <w:trPr>
          <w:trHeight w:val="27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4"/>
                <w:szCs w:val="24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 w:rsidP="002B7E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стулата.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4"/>
                <w:szCs w:val="24"/>
              </w:rPr>
            </w:pPr>
          </w:p>
        </w:tc>
      </w:tr>
      <w:tr w:rsidR="002B7E9C">
        <w:trPr>
          <w:trHeight w:val="24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3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34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Теоремы об углах, образованных двумя параллельными прямыми и секущей. Доказательство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</w:tr>
      <w:tr w:rsidR="002B7E9C">
        <w:trPr>
          <w:trHeight w:val="25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противного. Теорема, обратная данной.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/>
        </w:tc>
      </w:tr>
      <w:tr w:rsidR="002B7E9C">
        <w:trPr>
          <w:trHeight w:val="24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3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35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 задач  на  применение  теоремы   об  углах,  образованных  двумя  параллельными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B7E9C" w:rsidRDefault="002B7E9C" w:rsidP="00CA4188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</w:tr>
      <w:tr w:rsidR="002B7E9C">
        <w:trPr>
          <w:trHeight w:val="25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прямыми и секущей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/>
        </w:tc>
      </w:tr>
      <w:tr w:rsidR="002B7E9C">
        <w:trPr>
          <w:trHeight w:val="24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3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36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по теме «Параллельные прямые»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B7E9C" w:rsidRDefault="002B7E9C" w:rsidP="00CA4188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</w:tr>
      <w:tr w:rsidR="002B7E9C">
        <w:trPr>
          <w:trHeight w:val="24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</w:tr>
      <w:tr w:rsidR="002B7E9C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37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параллельные прямые и углы образованные двумя параллельными прямыми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0"/>
                <w:szCs w:val="20"/>
              </w:rPr>
            </w:pPr>
          </w:p>
        </w:tc>
      </w:tr>
      <w:tr w:rsidR="002B7E9C">
        <w:trPr>
          <w:trHeight w:val="24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секущей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</w:tr>
      <w:tr w:rsidR="002B7E9C">
        <w:trPr>
          <w:trHeight w:val="20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18"/>
                <w:szCs w:val="18"/>
              </w:rPr>
            </w:pPr>
          </w:p>
        </w:tc>
      </w:tr>
      <w:tr w:rsidR="002B7E9C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38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Признаки и свойства параллельных прямых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0"/>
                <w:szCs w:val="20"/>
              </w:rPr>
            </w:pPr>
          </w:p>
        </w:tc>
      </w:tr>
      <w:tr w:rsidR="002B7E9C">
        <w:trPr>
          <w:trHeight w:val="24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</w:tr>
      <w:tr w:rsidR="002B7E9C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39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№3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«Параллельные прямые»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04.02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0"/>
                <w:szCs w:val="20"/>
              </w:rPr>
            </w:pPr>
          </w:p>
        </w:tc>
      </w:tr>
      <w:tr w:rsidR="002B7E9C">
        <w:trPr>
          <w:trHeight w:val="24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</w:tr>
      <w:tr w:rsidR="002B7E9C">
        <w:trPr>
          <w:trHeight w:val="240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B7E9C" w:rsidRDefault="002B7E9C">
            <w:pPr>
              <w:rPr>
                <w:sz w:val="20"/>
                <w:szCs w:val="20"/>
              </w:rPr>
            </w:pPr>
          </w:p>
        </w:tc>
        <w:tc>
          <w:tcPr>
            <w:tcW w:w="10640" w:type="dxa"/>
            <w:gridSpan w:val="2"/>
            <w:vAlign w:val="bottom"/>
          </w:tcPr>
          <w:p w:rsidR="002B7E9C" w:rsidRDefault="002B7E9C">
            <w:pPr>
              <w:spacing w:line="240" w:lineRule="exact"/>
              <w:ind w:left="37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Соотношения между сторонами и углами треугольника (18)</w:t>
            </w:r>
          </w:p>
        </w:tc>
        <w:tc>
          <w:tcPr>
            <w:tcW w:w="1260" w:type="dxa"/>
            <w:vAlign w:val="bottom"/>
          </w:tcPr>
          <w:p w:rsidR="002B7E9C" w:rsidRDefault="002B7E9C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2B7E9C" w:rsidRDefault="002B7E9C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0"/>
                <w:szCs w:val="20"/>
              </w:rPr>
            </w:pPr>
          </w:p>
        </w:tc>
      </w:tr>
      <w:tr w:rsidR="002B7E9C">
        <w:trPr>
          <w:trHeight w:val="20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B7E9C" w:rsidRDefault="002B7E9C">
            <w:pPr>
              <w:rPr>
                <w:sz w:val="17"/>
                <w:szCs w:val="17"/>
              </w:rPr>
            </w:pPr>
          </w:p>
        </w:tc>
        <w:tc>
          <w:tcPr>
            <w:tcW w:w="9360" w:type="dxa"/>
            <w:tcBorders>
              <w:bottom w:val="single" w:sz="8" w:space="0" w:color="auto"/>
            </w:tcBorders>
            <w:vAlign w:val="bottom"/>
          </w:tcPr>
          <w:p w:rsidR="002B7E9C" w:rsidRDefault="002B7E9C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B7E9C" w:rsidRDefault="002B7E9C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2B7E9C" w:rsidRDefault="002B7E9C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B7E9C" w:rsidRDefault="002B7E9C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17"/>
                <w:szCs w:val="17"/>
              </w:rPr>
            </w:pPr>
          </w:p>
        </w:tc>
      </w:tr>
      <w:tr w:rsidR="002B7E9C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40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 контрольных работ. Сумма углов треугольника. </w:t>
            </w:r>
            <w:r>
              <w:rPr>
                <w:rFonts w:eastAsia="Times New Roman"/>
                <w:i/>
                <w:iCs/>
              </w:rPr>
              <w:t>Роль российских ученых в развитии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0"/>
                <w:szCs w:val="20"/>
              </w:rPr>
            </w:pPr>
          </w:p>
        </w:tc>
      </w:tr>
      <w:tr w:rsidR="002B7E9C">
        <w:trPr>
          <w:trHeight w:val="25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математики: Л Эйлер, И. И. Лобачевский.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</w:tr>
      <w:tr w:rsidR="002B7E9C">
        <w:trPr>
          <w:trHeight w:val="20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17"/>
                <w:szCs w:val="17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17"/>
                <w:szCs w:val="17"/>
              </w:rPr>
            </w:pPr>
          </w:p>
        </w:tc>
      </w:tr>
      <w:tr w:rsidR="002B7E9C">
        <w:trPr>
          <w:trHeight w:val="24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2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41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Внешний угол треугольника. Остроугольный, прямоугольный и тупоугольный треугольники.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</w:tr>
      <w:tr w:rsidR="002B7E9C">
        <w:trPr>
          <w:trHeight w:val="24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0"/>
                <w:szCs w:val="20"/>
              </w:rPr>
            </w:pPr>
          </w:p>
        </w:tc>
      </w:tr>
      <w:tr w:rsidR="002B7E9C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42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Теорема о соотношениях между сторонами и углами треугольника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B7E9C" w:rsidRDefault="002B7E9C" w:rsidP="00CA4188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0"/>
                <w:szCs w:val="20"/>
              </w:rPr>
            </w:pPr>
          </w:p>
        </w:tc>
      </w:tr>
      <w:tr w:rsidR="002B7E9C">
        <w:trPr>
          <w:trHeight w:val="24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</w:tr>
      <w:tr w:rsidR="002B7E9C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2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43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Соотношения между сторонами и углами треугольника (следствия из теорем)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B7E9C" w:rsidRDefault="002B7E9C" w:rsidP="00CA4188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E9C" w:rsidRDefault="002B7E9C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B7E9C" w:rsidRDefault="002B7E9C"/>
        </w:tc>
      </w:tr>
      <w:tr w:rsidR="002B7E9C">
        <w:trPr>
          <w:trHeight w:val="22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19"/>
                <w:szCs w:val="19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19"/>
                <w:szCs w:val="19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19"/>
                <w:szCs w:val="19"/>
              </w:rPr>
            </w:pPr>
          </w:p>
        </w:tc>
      </w:tr>
      <w:tr w:rsidR="002B7E9C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44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Неравенство треугольника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0"/>
                <w:szCs w:val="20"/>
              </w:rPr>
            </w:pPr>
          </w:p>
        </w:tc>
      </w:tr>
      <w:tr w:rsidR="002B7E9C">
        <w:trPr>
          <w:trHeight w:val="24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7E9C" w:rsidRDefault="002B7E9C">
            <w:pPr>
              <w:rPr>
                <w:sz w:val="21"/>
                <w:szCs w:val="21"/>
              </w:rPr>
            </w:pPr>
          </w:p>
        </w:tc>
      </w:tr>
    </w:tbl>
    <w:p w:rsidR="002C68E0" w:rsidRDefault="002C68E0">
      <w:pPr>
        <w:spacing w:line="234" w:lineRule="exact"/>
        <w:rPr>
          <w:sz w:val="20"/>
          <w:szCs w:val="20"/>
        </w:rPr>
      </w:pPr>
    </w:p>
    <w:p w:rsidR="002C68E0" w:rsidRDefault="002C68E0">
      <w:pPr>
        <w:sectPr w:rsidR="002C68E0">
          <w:pgSz w:w="16840" w:h="11906" w:orient="landscape"/>
          <w:pgMar w:top="973" w:right="238" w:bottom="419" w:left="300" w:header="0" w:footer="0" w:gutter="0"/>
          <w:cols w:space="720" w:equalWidth="0">
            <w:col w:w="163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9360"/>
        <w:gridCol w:w="1260"/>
        <w:gridCol w:w="1280"/>
        <w:gridCol w:w="1280"/>
        <w:gridCol w:w="2100"/>
      </w:tblGrid>
      <w:tr w:rsidR="002C68E0">
        <w:trPr>
          <w:trHeight w:val="260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lastRenderedPageBreak/>
              <w:t>45</w:t>
            </w:r>
          </w:p>
        </w:tc>
        <w:tc>
          <w:tcPr>
            <w:tcW w:w="9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по теме «Соотношения между сторонами и углами треугольника»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4E3056" w:rsidP="004E3056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25.</w:t>
            </w:r>
            <w:r w:rsidR="00952240">
              <w:rPr>
                <w:rFonts w:eastAsia="Times New Roman"/>
              </w:rPr>
              <w:t>02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46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Прямоугольные треугольники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D43AD2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01.03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47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Некоторые свойства прямоугольных треугольников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D43AD2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04</w:t>
            </w:r>
            <w:r w:rsidR="004E3056">
              <w:rPr>
                <w:rFonts w:eastAsia="Times New Roman"/>
              </w:rPr>
              <w:t>.03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48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Признаки равенства прямоугольных треугольников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D43AD2" w:rsidP="004E3056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</w:t>
            </w:r>
            <w:r w:rsidR="004E3056">
              <w:rPr>
                <w:rFonts w:eastAsia="Times New Roman"/>
              </w:rPr>
              <w:t>.</w:t>
            </w:r>
            <w:r w:rsidR="00952240">
              <w:rPr>
                <w:rFonts w:eastAsia="Times New Roman"/>
              </w:rPr>
              <w:t>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49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на применение признаков равенства прямоугольных треугольников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D43AD2" w:rsidP="004E3056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  <w:r w:rsidR="004E3056">
              <w:rPr>
                <w:rFonts w:eastAsia="Times New Roman"/>
              </w:rPr>
              <w:t>.</w:t>
            </w:r>
            <w:r w:rsidR="00952240">
              <w:rPr>
                <w:rFonts w:eastAsia="Times New Roman"/>
              </w:rPr>
              <w:t>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3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50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Расстояние от точки до прямой. Расстояние между параллельными прямыми. Перпендикуляр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D43AD2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  <w:r w:rsidR="00952240">
              <w:rPr>
                <w:rFonts w:eastAsia="Times New Roman"/>
              </w:rPr>
              <w:t>.03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54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5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 прямой. Наклонная, проекция. Расстояние между фигурами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4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3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51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Построение циркулем и линейкой.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D43AD2" w:rsidP="004E3056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18.</w:t>
            </w:r>
            <w:r w:rsidR="00952240">
              <w:rPr>
                <w:rFonts w:eastAsia="Times New Roman"/>
              </w:rPr>
              <w:t>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52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Задачи на построение. </w:t>
            </w:r>
            <w:r>
              <w:rPr>
                <w:rFonts w:eastAsia="Times New Roman"/>
                <w:i/>
                <w:iCs/>
              </w:rPr>
              <w:t>Геометрические закономерности окружающего мира.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D43AD2" w:rsidP="004E3056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  <w:r w:rsidR="004E3056">
              <w:rPr>
                <w:rFonts w:eastAsia="Times New Roman"/>
              </w:rPr>
              <w:t>.</w:t>
            </w:r>
            <w:r w:rsidR="00952240">
              <w:rPr>
                <w:rFonts w:eastAsia="Times New Roman"/>
              </w:rPr>
              <w:t>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53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 4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«Соотношения между сторонами и углами треугольника»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D43AD2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25.03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1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54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1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контрольных работ. Построение треугольника по трем элементам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1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D43AD2">
            <w:pPr>
              <w:spacing w:line="241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</w:t>
            </w:r>
            <w:r w:rsidR="004E3056">
              <w:rPr>
                <w:rFonts w:eastAsia="Times New Roman"/>
              </w:rPr>
              <w:t>.</w:t>
            </w:r>
            <w:r w:rsidR="00952240">
              <w:rPr>
                <w:rFonts w:eastAsia="Times New Roman"/>
              </w:rPr>
              <w:t>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55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Построение треугольников по трём сторонам, двум сторонам и углу между ними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D43AD2" w:rsidP="004E3056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  <w:r w:rsidR="004E3056">
              <w:rPr>
                <w:rFonts w:eastAsia="Times New Roman"/>
              </w:rPr>
              <w:t>.</w:t>
            </w:r>
            <w:r w:rsidR="00952240">
              <w:rPr>
                <w:rFonts w:eastAsia="Times New Roman"/>
              </w:rPr>
              <w:t>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56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Построение треугольников по стороне и двум прилежащим к ней углам.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D43AD2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  <w:r w:rsidR="00952240">
              <w:rPr>
                <w:rFonts w:eastAsia="Times New Roman"/>
              </w:rPr>
              <w:t>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57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по теме «Прямоугольные треугольники»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D43AD2" w:rsidP="004E3056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  <w:r w:rsidR="004E3056">
              <w:rPr>
                <w:rFonts w:eastAsia="Times New Roman"/>
              </w:rPr>
              <w:t>.</w:t>
            </w:r>
            <w:r w:rsidR="00952240">
              <w:rPr>
                <w:rFonts w:eastAsia="Times New Roman"/>
              </w:rPr>
              <w:t>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vAlign w:val="bottom"/>
          </w:tcPr>
          <w:p w:rsidR="002C68E0" w:rsidRDefault="00952240">
            <w:pPr>
              <w:spacing w:line="240" w:lineRule="exact"/>
              <w:ind w:left="50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Повторение (13)</w:t>
            </w:r>
          </w:p>
        </w:tc>
        <w:tc>
          <w:tcPr>
            <w:tcW w:w="126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58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Повторение темы «Измерение углов и отрезков»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D43AD2" w:rsidP="004E3056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  <w:r w:rsidR="004E3056">
              <w:rPr>
                <w:rFonts w:eastAsia="Times New Roman"/>
              </w:rPr>
              <w:t>.</w:t>
            </w:r>
            <w:r w:rsidR="00952240">
              <w:rPr>
                <w:rFonts w:eastAsia="Times New Roman"/>
              </w:rPr>
              <w:t>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59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Повторение темы «Смежные и вертикальные углы»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D43AD2" w:rsidP="004E3056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  <w:r w:rsidR="004E3056">
              <w:rPr>
                <w:rFonts w:eastAsia="Times New Roman"/>
              </w:rPr>
              <w:t>.</w:t>
            </w:r>
            <w:r w:rsidR="00952240">
              <w:rPr>
                <w:rFonts w:eastAsia="Times New Roman"/>
              </w:rPr>
              <w:t>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60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Повторение темы «Равенство треугольников»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D43AD2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</w:t>
            </w:r>
            <w:r w:rsidR="00952240">
              <w:rPr>
                <w:rFonts w:eastAsia="Times New Roman"/>
              </w:rPr>
              <w:t>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61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Повторение темы «Равнобедренный треугольник»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D43AD2" w:rsidP="004E3056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03</w:t>
            </w:r>
            <w:r w:rsidR="004E3056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</w:tbl>
    <w:p w:rsidR="002C68E0" w:rsidRDefault="002C68E0">
      <w:pPr>
        <w:spacing w:line="90" w:lineRule="exact"/>
        <w:rPr>
          <w:sz w:val="20"/>
          <w:szCs w:val="20"/>
        </w:rPr>
      </w:pPr>
    </w:p>
    <w:p w:rsidR="002C68E0" w:rsidRDefault="002C68E0">
      <w:pPr>
        <w:sectPr w:rsidR="002C68E0">
          <w:pgSz w:w="16840" w:h="11906" w:orient="landscape"/>
          <w:pgMar w:top="973" w:right="238" w:bottom="419" w:left="300" w:header="0" w:footer="0" w:gutter="0"/>
          <w:cols w:space="720" w:equalWidth="0">
            <w:col w:w="163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9360"/>
        <w:gridCol w:w="1260"/>
        <w:gridCol w:w="1280"/>
        <w:gridCol w:w="1280"/>
        <w:gridCol w:w="2100"/>
      </w:tblGrid>
      <w:tr w:rsidR="002C68E0">
        <w:trPr>
          <w:trHeight w:val="260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lastRenderedPageBreak/>
              <w:t>62</w:t>
            </w:r>
          </w:p>
        </w:tc>
        <w:tc>
          <w:tcPr>
            <w:tcW w:w="9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на равнобедренные треугольники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D43AD2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06</w:t>
            </w:r>
            <w:r w:rsidR="004E3056">
              <w:rPr>
                <w:rFonts w:eastAsia="Times New Roman"/>
              </w:rPr>
              <w:t>.05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63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Повторение темы «Параллельные прямые»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D43AD2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  <w:r w:rsidR="00952240">
              <w:rPr>
                <w:rFonts w:eastAsia="Times New Roman"/>
              </w:rPr>
              <w:t>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64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на признаки параллельности прямых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D43AD2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  <w:r w:rsidR="00952240">
              <w:rPr>
                <w:rFonts w:eastAsia="Times New Roman"/>
              </w:rPr>
              <w:t>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65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Повторение темы «Окружность»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D43AD2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  <w:r w:rsidR="00952240">
              <w:rPr>
                <w:rFonts w:eastAsia="Times New Roman"/>
              </w:rPr>
              <w:t>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66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Повторение. Соотношения между сторонами и углами треугольника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D43AD2" w:rsidP="004E3056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  <w:r w:rsidR="004E3056">
              <w:rPr>
                <w:rFonts w:eastAsia="Times New Roman"/>
              </w:rPr>
              <w:t>.</w:t>
            </w:r>
            <w:r w:rsidR="00952240">
              <w:rPr>
                <w:rFonts w:eastAsia="Times New Roman"/>
              </w:rPr>
              <w:t>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67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Повторение. Прямоугольный треугольник и его свойства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4E3056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  <w:r w:rsidR="00952240">
              <w:rPr>
                <w:rFonts w:eastAsia="Times New Roman"/>
              </w:rPr>
              <w:t>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68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Промежуточная аттестация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D43AD2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  <w:r w:rsidR="00952240">
              <w:rPr>
                <w:rFonts w:eastAsia="Times New Roman"/>
              </w:rPr>
              <w:t>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69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контрольных работ. Занимательные задачи на построение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4E3056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  <w:r w:rsidR="00952240">
              <w:rPr>
                <w:rFonts w:eastAsia="Times New Roman"/>
              </w:rPr>
              <w:t>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70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Сложные задачи на построение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D43AD2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31</w:t>
            </w:r>
            <w:r w:rsidR="00952240">
              <w:rPr>
                <w:rFonts w:eastAsia="Times New Roman"/>
              </w:rPr>
              <w:t>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</w:tbl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4A2594" w:rsidRDefault="004A2594">
      <w:pPr>
        <w:spacing w:line="200" w:lineRule="exact"/>
        <w:rPr>
          <w:sz w:val="20"/>
          <w:szCs w:val="20"/>
        </w:rPr>
      </w:pPr>
    </w:p>
    <w:p w:rsidR="004A2594" w:rsidRDefault="004A2594">
      <w:pPr>
        <w:spacing w:line="200" w:lineRule="exact"/>
        <w:rPr>
          <w:sz w:val="20"/>
          <w:szCs w:val="20"/>
        </w:rPr>
      </w:pPr>
    </w:p>
    <w:p w:rsidR="004A2594" w:rsidRDefault="004A2594">
      <w:pPr>
        <w:spacing w:line="200" w:lineRule="exact"/>
        <w:rPr>
          <w:sz w:val="20"/>
          <w:szCs w:val="20"/>
        </w:rPr>
      </w:pPr>
    </w:p>
    <w:p w:rsidR="004A2594" w:rsidRDefault="004A2594">
      <w:pPr>
        <w:spacing w:line="200" w:lineRule="exact"/>
        <w:rPr>
          <w:sz w:val="20"/>
          <w:szCs w:val="20"/>
        </w:rPr>
      </w:pPr>
    </w:p>
    <w:p w:rsidR="004A2594" w:rsidRDefault="004A2594">
      <w:pPr>
        <w:spacing w:line="200" w:lineRule="exact"/>
        <w:rPr>
          <w:sz w:val="20"/>
          <w:szCs w:val="20"/>
        </w:rPr>
      </w:pPr>
    </w:p>
    <w:p w:rsidR="004A2594" w:rsidRDefault="004A2594">
      <w:pPr>
        <w:spacing w:line="200" w:lineRule="exact"/>
        <w:rPr>
          <w:sz w:val="20"/>
          <w:szCs w:val="20"/>
        </w:rPr>
      </w:pPr>
    </w:p>
    <w:p w:rsidR="004A2594" w:rsidRDefault="004A2594">
      <w:pPr>
        <w:spacing w:line="200" w:lineRule="exact"/>
        <w:rPr>
          <w:sz w:val="20"/>
          <w:szCs w:val="20"/>
        </w:rPr>
      </w:pPr>
    </w:p>
    <w:p w:rsidR="004A2594" w:rsidRDefault="004A2594">
      <w:pPr>
        <w:spacing w:line="200" w:lineRule="exact"/>
        <w:rPr>
          <w:sz w:val="20"/>
          <w:szCs w:val="20"/>
        </w:rPr>
      </w:pPr>
    </w:p>
    <w:p w:rsidR="004A2594" w:rsidRDefault="004A2594">
      <w:pPr>
        <w:spacing w:line="200" w:lineRule="exact"/>
        <w:rPr>
          <w:sz w:val="20"/>
          <w:szCs w:val="20"/>
        </w:rPr>
      </w:pPr>
    </w:p>
    <w:p w:rsidR="004A2594" w:rsidRDefault="004A2594">
      <w:pPr>
        <w:spacing w:line="200" w:lineRule="exact"/>
        <w:rPr>
          <w:sz w:val="20"/>
          <w:szCs w:val="20"/>
        </w:rPr>
      </w:pPr>
    </w:p>
    <w:p w:rsidR="004A2594" w:rsidRDefault="004A2594">
      <w:pPr>
        <w:spacing w:line="200" w:lineRule="exact"/>
        <w:rPr>
          <w:sz w:val="20"/>
          <w:szCs w:val="20"/>
        </w:rPr>
      </w:pPr>
    </w:p>
    <w:p w:rsidR="004A2594" w:rsidRDefault="004A2594">
      <w:pPr>
        <w:spacing w:line="200" w:lineRule="exact"/>
        <w:rPr>
          <w:sz w:val="20"/>
          <w:szCs w:val="20"/>
        </w:rPr>
      </w:pPr>
    </w:p>
    <w:p w:rsidR="004A2594" w:rsidRDefault="004A2594">
      <w:pPr>
        <w:spacing w:line="200" w:lineRule="exact"/>
        <w:rPr>
          <w:sz w:val="20"/>
          <w:szCs w:val="20"/>
        </w:rPr>
      </w:pPr>
    </w:p>
    <w:p w:rsidR="004A2594" w:rsidRDefault="004A2594">
      <w:pPr>
        <w:spacing w:line="200" w:lineRule="exact"/>
        <w:rPr>
          <w:sz w:val="20"/>
          <w:szCs w:val="20"/>
        </w:rPr>
      </w:pPr>
    </w:p>
    <w:p w:rsidR="004A2594" w:rsidRDefault="004A2594">
      <w:pPr>
        <w:spacing w:line="200" w:lineRule="exact"/>
        <w:rPr>
          <w:sz w:val="20"/>
          <w:szCs w:val="20"/>
        </w:rPr>
      </w:pPr>
    </w:p>
    <w:p w:rsidR="004A2594" w:rsidRDefault="004A2594">
      <w:pPr>
        <w:spacing w:line="200" w:lineRule="exact"/>
        <w:rPr>
          <w:sz w:val="20"/>
          <w:szCs w:val="20"/>
        </w:rPr>
      </w:pPr>
    </w:p>
    <w:p w:rsidR="004A2594" w:rsidRDefault="004A2594">
      <w:pPr>
        <w:spacing w:line="200" w:lineRule="exact"/>
        <w:rPr>
          <w:sz w:val="20"/>
          <w:szCs w:val="20"/>
        </w:rPr>
      </w:pPr>
    </w:p>
    <w:p w:rsidR="004A2594" w:rsidRDefault="004A2594">
      <w:pPr>
        <w:spacing w:line="200" w:lineRule="exact"/>
        <w:rPr>
          <w:sz w:val="20"/>
          <w:szCs w:val="20"/>
        </w:rPr>
      </w:pPr>
    </w:p>
    <w:p w:rsidR="004A2594" w:rsidRDefault="004A2594">
      <w:pPr>
        <w:spacing w:line="200" w:lineRule="exact"/>
        <w:rPr>
          <w:sz w:val="20"/>
          <w:szCs w:val="20"/>
        </w:rPr>
      </w:pPr>
    </w:p>
    <w:p w:rsidR="004A2594" w:rsidRDefault="004A2594">
      <w:pPr>
        <w:spacing w:line="200" w:lineRule="exact"/>
        <w:rPr>
          <w:sz w:val="20"/>
          <w:szCs w:val="20"/>
        </w:rPr>
      </w:pPr>
    </w:p>
    <w:p w:rsidR="004A2594" w:rsidRDefault="004A2594">
      <w:pPr>
        <w:spacing w:line="200" w:lineRule="exact"/>
        <w:rPr>
          <w:sz w:val="20"/>
          <w:szCs w:val="20"/>
        </w:rPr>
      </w:pPr>
    </w:p>
    <w:p w:rsidR="004A2594" w:rsidRDefault="004A2594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504711" w:rsidRPr="003A47A5" w:rsidRDefault="00504711" w:rsidP="00504711">
      <w:pPr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lang w:val="en-US" w:eastAsia="en-US"/>
        </w:rPr>
      </w:pPr>
      <w:r w:rsidRPr="003A47A5">
        <w:rPr>
          <w:rFonts w:ascii="Calibri" w:eastAsia="Calibri" w:hAnsi="Calibri"/>
          <w:b/>
          <w:sz w:val="28"/>
          <w:szCs w:val="28"/>
          <w:lang w:eastAsia="en-US"/>
        </w:rPr>
        <w:lastRenderedPageBreak/>
        <w:t>Лист корректировки КТП</w:t>
      </w:r>
    </w:p>
    <w:tbl>
      <w:tblPr>
        <w:tblW w:w="15725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9"/>
        <w:gridCol w:w="1559"/>
        <w:gridCol w:w="2977"/>
        <w:gridCol w:w="2835"/>
        <w:gridCol w:w="2835"/>
      </w:tblGrid>
      <w:tr w:rsidR="00504711" w:rsidRPr="003A47A5" w:rsidTr="0023367F">
        <w:trPr>
          <w:trHeight w:val="266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4711" w:rsidRPr="003A47A5" w:rsidRDefault="00504711" w:rsidP="0023367F">
            <w:pPr>
              <w:spacing w:after="200" w:line="256" w:lineRule="exact"/>
              <w:ind w:left="580"/>
              <w:jc w:val="center"/>
              <w:rPr>
                <w:lang w:eastAsia="en-US"/>
              </w:rPr>
            </w:pPr>
            <w:r w:rsidRPr="003A47A5">
              <w:rPr>
                <w:rFonts w:eastAsia="Calibri"/>
                <w:lang w:eastAsia="en-US"/>
              </w:rPr>
              <w:t>Раздел/темы КТП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04711" w:rsidRPr="003A47A5" w:rsidRDefault="00504711" w:rsidP="0023367F">
            <w:pPr>
              <w:spacing w:after="200" w:line="256" w:lineRule="exact"/>
              <w:ind w:left="120"/>
              <w:jc w:val="center"/>
              <w:rPr>
                <w:lang w:eastAsia="en-US"/>
              </w:rPr>
            </w:pPr>
            <w:r w:rsidRPr="003A47A5">
              <w:rPr>
                <w:rFonts w:eastAsia="Calibri"/>
                <w:lang w:eastAsia="en-US"/>
              </w:rPr>
              <w:t>Отставание от программы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04711" w:rsidRPr="003A47A5" w:rsidRDefault="00504711" w:rsidP="0023367F">
            <w:pPr>
              <w:spacing w:after="200" w:line="256" w:lineRule="exact"/>
              <w:jc w:val="center"/>
              <w:rPr>
                <w:lang w:eastAsia="en-US"/>
              </w:rPr>
            </w:pPr>
            <w:r w:rsidRPr="003A47A5">
              <w:rPr>
                <w:rFonts w:eastAsia="Calibri"/>
                <w:lang w:eastAsia="en-US"/>
              </w:rPr>
              <w:t>Причина корректировки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04711" w:rsidRPr="003A47A5" w:rsidRDefault="00504711" w:rsidP="0023367F">
            <w:pPr>
              <w:spacing w:after="200" w:line="256" w:lineRule="exact"/>
              <w:jc w:val="center"/>
              <w:rPr>
                <w:lang w:eastAsia="en-US"/>
              </w:rPr>
            </w:pPr>
            <w:r w:rsidRPr="003A47A5">
              <w:rPr>
                <w:rFonts w:eastAsia="Calibri"/>
                <w:lang w:eastAsia="en-US"/>
              </w:rPr>
              <w:t>Способ корректировки</w:t>
            </w:r>
          </w:p>
          <w:p w:rsidR="00504711" w:rsidRPr="003A47A5" w:rsidRDefault="00504711" w:rsidP="0023367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A47A5">
              <w:rPr>
                <w:rFonts w:eastAsia="Calibri"/>
                <w:w w:val="99"/>
                <w:lang w:eastAsia="en-US"/>
              </w:rPr>
              <w:t>(форма изучения</w:t>
            </w:r>
          </w:p>
          <w:p w:rsidR="00504711" w:rsidRPr="003A47A5" w:rsidRDefault="00504711" w:rsidP="0023367F">
            <w:pPr>
              <w:spacing w:after="200" w:line="276" w:lineRule="auto"/>
              <w:jc w:val="center"/>
              <w:rPr>
                <w:lang w:eastAsia="en-US"/>
              </w:rPr>
            </w:pPr>
            <w:r w:rsidRPr="003A47A5">
              <w:rPr>
                <w:rFonts w:eastAsia="Calibri"/>
                <w:lang w:eastAsia="en-US"/>
              </w:rPr>
              <w:t>пропущенного материала)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04711" w:rsidRPr="003A47A5" w:rsidRDefault="00504711" w:rsidP="0023367F">
            <w:pPr>
              <w:spacing w:after="200" w:line="256" w:lineRule="exact"/>
              <w:jc w:val="center"/>
              <w:rPr>
                <w:lang w:eastAsia="en-US"/>
              </w:rPr>
            </w:pPr>
            <w:r w:rsidRPr="003A47A5">
              <w:rPr>
                <w:rFonts w:eastAsia="Calibri"/>
                <w:w w:val="99"/>
                <w:lang w:eastAsia="en-US"/>
              </w:rPr>
              <w:t>Сроки корректировки (в</w:t>
            </w:r>
          </w:p>
          <w:p w:rsidR="00504711" w:rsidRPr="003A47A5" w:rsidRDefault="00504711" w:rsidP="0023367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A47A5">
              <w:rPr>
                <w:rFonts w:eastAsia="Calibri"/>
                <w:w w:val="99"/>
                <w:lang w:eastAsia="en-US"/>
              </w:rPr>
              <w:t>том числе даты</w:t>
            </w:r>
          </w:p>
          <w:p w:rsidR="00504711" w:rsidRPr="003A47A5" w:rsidRDefault="00504711" w:rsidP="0023367F">
            <w:pPr>
              <w:spacing w:after="200" w:line="276" w:lineRule="auto"/>
              <w:jc w:val="center"/>
              <w:rPr>
                <w:lang w:eastAsia="en-US"/>
              </w:rPr>
            </w:pPr>
            <w:r w:rsidRPr="003A47A5">
              <w:rPr>
                <w:rFonts w:eastAsia="Calibri"/>
                <w:w w:val="99"/>
                <w:lang w:eastAsia="en-US"/>
              </w:rPr>
              <w:t>проведенных уроков)</w:t>
            </w:r>
          </w:p>
        </w:tc>
      </w:tr>
      <w:tr w:rsidR="00504711" w:rsidRPr="003A47A5" w:rsidTr="0023367F">
        <w:trPr>
          <w:trHeight w:val="266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4711" w:rsidRPr="003A47A5" w:rsidRDefault="00504711" w:rsidP="0023367F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04711" w:rsidRPr="003A47A5" w:rsidRDefault="00504711" w:rsidP="0023367F">
            <w:pPr>
              <w:spacing w:after="200" w:line="276" w:lineRule="auto"/>
              <w:rPr>
                <w:lang w:val="tt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04711" w:rsidRPr="003A47A5" w:rsidRDefault="00504711" w:rsidP="0023367F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04711" w:rsidRPr="003A47A5" w:rsidRDefault="00504711" w:rsidP="0023367F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04711" w:rsidRPr="003A47A5" w:rsidRDefault="00504711" w:rsidP="0023367F">
            <w:pPr>
              <w:spacing w:after="200" w:line="276" w:lineRule="auto"/>
              <w:rPr>
                <w:lang w:eastAsia="en-US"/>
              </w:rPr>
            </w:pPr>
          </w:p>
        </w:tc>
      </w:tr>
      <w:tr w:rsidR="00504711" w:rsidRPr="003A47A5" w:rsidTr="0023367F">
        <w:trPr>
          <w:trHeight w:val="268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4711" w:rsidRPr="003A47A5" w:rsidRDefault="00504711" w:rsidP="0023367F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DFB" w:rsidRPr="003A47A5" w:rsidRDefault="008D3DFB" w:rsidP="0023367F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4711" w:rsidRPr="003A47A5" w:rsidRDefault="00504711" w:rsidP="0023367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04711" w:rsidRPr="003A47A5" w:rsidRDefault="00504711" w:rsidP="0023367F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4711" w:rsidRPr="003A47A5" w:rsidRDefault="00504711" w:rsidP="0023367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504711" w:rsidRPr="003A47A5" w:rsidTr="0023367F">
        <w:trPr>
          <w:trHeight w:val="268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4711" w:rsidRPr="003A47A5" w:rsidRDefault="00504711" w:rsidP="0023367F">
            <w:pPr>
              <w:spacing w:after="200" w:line="276" w:lineRule="auto"/>
              <w:rPr>
                <w:bCs/>
                <w:spacing w:val="1"/>
                <w:lang w:val="tt-RU"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04711" w:rsidRPr="003A47A5" w:rsidRDefault="00504711" w:rsidP="0023367F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4711" w:rsidRPr="003A47A5" w:rsidRDefault="00504711" w:rsidP="0023367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4711" w:rsidRPr="003A47A5" w:rsidRDefault="00504711" w:rsidP="0023367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4711" w:rsidRPr="003A47A5" w:rsidRDefault="00504711" w:rsidP="0023367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8D3DFB" w:rsidRPr="003A47A5" w:rsidTr="0023367F">
        <w:trPr>
          <w:trHeight w:val="268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3DFB" w:rsidRPr="003A47A5" w:rsidRDefault="008D3DFB" w:rsidP="0023367F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DFB" w:rsidRPr="003A47A5" w:rsidRDefault="008D3DFB" w:rsidP="0023367F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DFB" w:rsidRDefault="008D3DFB" w:rsidP="0023367F"/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DFB" w:rsidRDefault="008D3DFB" w:rsidP="0023367F"/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DFB" w:rsidRPr="003A47A5" w:rsidRDefault="008D3DFB" w:rsidP="0023367F">
            <w:pPr>
              <w:spacing w:after="200" w:line="276" w:lineRule="auto"/>
              <w:rPr>
                <w:lang w:eastAsia="en-US"/>
              </w:rPr>
            </w:pPr>
          </w:p>
        </w:tc>
      </w:tr>
      <w:tr w:rsidR="008D3DFB" w:rsidRPr="003A47A5" w:rsidTr="0023367F">
        <w:trPr>
          <w:trHeight w:val="268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3DFB" w:rsidRDefault="008D3DFB" w:rsidP="0023367F">
            <w:pPr>
              <w:spacing w:line="240" w:lineRule="exact"/>
              <w:ind w:left="38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DFB" w:rsidRDefault="008D3DFB" w:rsidP="0023367F">
            <w:pPr>
              <w:spacing w:line="240" w:lineRule="exact"/>
              <w:ind w:left="38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DFB" w:rsidRDefault="008D3DFB" w:rsidP="0023367F">
            <w:pPr>
              <w:spacing w:line="240" w:lineRule="exact"/>
              <w:ind w:left="38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DFB" w:rsidRPr="003A47A5" w:rsidRDefault="008D3DFB" w:rsidP="0023367F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DFB" w:rsidRDefault="008D3DFB" w:rsidP="0023367F">
            <w:pPr>
              <w:spacing w:line="240" w:lineRule="exact"/>
              <w:ind w:left="380"/>
              <w:rPr>
                <w:sz w:val="20"/>
                <w:szCs w:val="20"/>
              </w:rPr>
            </w:pPr>
          </w:p>
        </w:tc>
      </w:tr>
      <w:tr w:rsidR="008D3DFB" w:rsidRPr="003A47A5" w:rsidTr="0023367F">
        <w:trPr>
          <w:trHeight w:val="266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D3DFB" w:rsidRDefault="008D3DFB" w:rsidP="0023367F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3DFB" w:rsidRDefault="008D3DFB" w:rsidP="0023367F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3DFB" w:rsidRDefault="008D3DFB" w:rsidP="0023367F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D3DFB" w:rsidRDefault="008D3DFB"/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3DFB" w:rsidRDefault="008D3DFB" w:rsidP="0023367F">
            <w:pPr>
              <w:rPr>
                <w:sz w:val="21"/>
                <w:szCs w:val="21"/>
              </w:rPr>
            </w:pPr>
          </w:p>
        </w:tc>
      </w:tr>
      <w:tr w:rsidR="008D3DFB" w:rsidRPr="003A47A5" w:rsidTr="0023367F">
        <w:trPr>
          <w:trHeight w:val="266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3DFB" w:rsidRDefault="008D3DFB" w:rsidP="0023367F">
            <w:pPr>
              <w:spacing w:line="240" w:lineRule="exact"/>
              <w:ind w:left="38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DFB" w:rsidRDefault="008D3DFB" w:rsidP="0023367F">
            <w:pPr>
              <w:spacing w:line="240" w:lineRule="exact"/>
              <w:ind w:left="38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DFB" w:rsidRDefault="008D3DFB" w:rsidP="0023367F">
            <w:pPr>
              <w:spacing w:line="240" w:lineRule="exact"/>
              <w:ind w:left="38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DFB" w:rsidRPr="004A4FBC" w:rsidRDefault="008D3DFB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DFB" w:rsidRDefault="008D3DFB" w:rsidP="0023367F">
            <w:pPr>
              <w:spacing w:line="240" w:lineRule="exact"/>
              <w:ind w:left="380"/>
              <w:rPr>
                <w:sz w:val="20"/>
                <w:szCs w:val="20"/>
              </w:rPr>
            </w:pPr>
          </w:p>
        </w:tc>
      </w:tr>
    </w:tbl>
    <w:p w:rsidR="00504711" w:rsidRPr="003A47A5" w:rsidRDefault="00504711" w:rsidP="00504711">
      <w:pPr>
        <w:spacing w:after="200"/>
        <w:rPr>
          <w:rFonts w:eastAsia="Calibri"/>
          <w:lang w:val="tt-RU" w:eastAsia="en-US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343" w:lineRule="exact"/>
        <w:rPr>
          <w:sz w:val="20"/>
          <w:szCs w:val="20"/>
        </w:rPr>
      </w:pPr>
    </w:p>
    <w:sectPr w:rsidR="002C68E0" w:rsidSect="002C68E0">
      <w:pgSz w:w="16840" w:h="11906" w:orient="landscape"/>
      <w:pgMar w:top="973" w:right="238" w:bottom="419" w:left="300" w:header="0" w:footer="0" w:gutter="0"/>
      <w:cols w:space="720" w:equalWidth="0">
        <w:col w:w="163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59B" w:rsidRDefault="0022159B" w:rsidP="000D74C2">
      <w:r>
        <w:separator/>
      </w:r>
    </w:p>
  </w:endnote>
  <w:endnote w:type="continuationSeparator" w:id="0">
    <w:p w:rsidR="0022159B" w:rsidRDefault="0022159B" w:rsidP="000D7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59B" w:rsidRDefault="0022159B" w:rsidP="000D74C2">
      <w:r>
        <w:separator/>
      </w:r>
    </w:p>
  </w:footnote>
  <w:footnote w:type="continuationSeparator" w:id="0">
    <w:p w:rsidR="0022159B" w:rsidRDefault="0022159B" w:rsidP="000D7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6D3891E6"/>
    <w:lvl w:ilvl="0" w:tplc="967C949A">
      <w:start w:val="2"/>
      <w:numFmt w:val="decimal"/>
      <w:lvlText w:val="%1."/>
      <w:lvlJc w:val="left"/>
    </w:lvl>
    <w:lvl w:ilvl="1" w:tplc="50A8CF50">
      <w:numFmt w:val="decimal"/>
      <w:lvlText w:val=""/>
      <w:lvlJc w:val="left"/>
    </w:lvl>
    <w:lvl w:ilvl="2" w:tplc="B8DEB162">
      <w:numFmt w:val="decimal"/>
      <w:lvlText w:val=""/>
      <w:lvlJc w:val="left"/>
    </w:lvl>
    <w:lvl w:ilvl="3" w:tplc="907EA312">
      <w:numFmt w:val="decimal"/>
      <w:lvlText w:val=""/>
      <w:lvlJc w:val="left"/>
    </w:lvl>
    <w:lvl w:ilvl="4" w:tplc="99084BEA">
      <w:numFmt w:val="decimal"/>
      <w:lvlText w:val=""/>
      <w:lvlJc w:val="left"/>
    </w:lvl>
    <w:lvl w:ilvl="5" w:tplc="D0862C5E">
      <w:numFmt w:val="decimal"/>
      <w:lvlText w:val=""/>
      <w:lvlJc w:val="left"/>
    </w:lvl>
    <w:lvl w:ilvl="6" w:tplc="9894D460">
      <w:numFmt w:val="decimal"/>
      <w:lvlText w:val=""/>
      <w:lvlJc w:val="left"/>
    </w:lvl>
    <w:lvl w:ilvl="7" w:tplc="25BE52EA">
      <w:numFmt w:val="decimal"/>
      <w:lvlText w:val=""/>
      <w:lvlJc w:val="left"/>
    </w:lvl>
    <w:lvl w:ilvl="8" w:tplc="634A95F6">
      <w:numFmt w:val="decimal"/>
      <w:lvlText w:val=""/>
      <w:lvlJc w:val="left"/>
    </w:lvl>
  </w:abstractNum>
  <w:abstractNum w:abstractNumId="1">
    <w:nsid w:val="00003D6C"/>
    <w:multiLevelType w:val="hybridMultilevel"/>
    <w:tmpl w:val="790AFC06"/>
    <w:lvl w:ilvl="0" w:tplc="088E6CA8">
      <w:start w:val="1"/>
      <w:numFmt w:val="decimal"/>
      <w:lvlText w:val="%1."/>
      <w:lvlJc w:val="left"/>
    </w:lvl>
    <w:lvl w:ilvl="1" w:tplc="D9E6CBC4">
      <w:numFmt w:val="decimal"/>
      <w:lvlText w:val=""/>
      <w:lvlJc w:val="left"/>
    </w:lvl>
    <w:lvl w:ilvl="2" w:tplc="99D637BC">
      <w:numFmt w:val="decimal"/>
      <w:lvlText w:val=""/>
      <w:lvlJc w:val="left"/>
    </w:lvl>
    <w:lvl w:ilvl="3" w:tplc="93DAAABE">
      <w:numFmt w:val="decimal"/>
      <w:lvlText w:val=""/>
      <w:lvlJc w:val="left"/>
    </w:lvl>
    <w:lvl w:ilvl="4" w:tplc="E130A6F2">
      <w:numFmt w:val="decimal"/>
      <w:lvlText w:val=""/>
      <w:lvlJc w:val="left"/>
    </w:lvl>
    <w:lvl w:ilvl="5" w:tplc="14ECE6C2">
      <w:numFmt w:val="decimal"/>
      <w:lvlText w:val=""/>
      <w:lvlJc w:val="left"/>
    </w:lvl>
    <w:lvl w:ilvl="6" w:tplc="29608F2C">
      <w:numFmt w:val="decimal"/>
      <w:lvlText w:val=""/>
      <w:lvlJc w:val="left"/>
    </w:lvl>
    <w:lvl w:ilvl="7" w:tplc="2ACA0F84">
      <w:numFmt w:val="decimal"/>
      <w:lvlText w:val=""/>
      <w:lvlJc w:val="left"/>
    </w:lvl>
    <w:lvl w:ilvl="8" w:tplc="91B8E36E">
      <w:numFmt w:val="decimal"/>
      <w:lvlText w:val=""/>
      <w:lvlJc w:val="left"/>
    </w:lvl>
  </w:abstractNum>
  <w:abstractNum w:abstractNumId="2">
    <w:nsid w:val="00005F90"/>
    <w:multiLevelType w:val="hybridMultilevel"/>
    <w:tmpl w:val="DC1CA6C4"/>
    <w:lvl w:ilvl="0" w:tplc="51F69A7E">
      <w:start w:val="6"/>
      <w:numFmt w:val="decimal"/>
      <w:lvlText w:val="%1."/>
      <w:lvlJc w:val="left"/>
    </w:lvl>
    <w:lvl w:ilvl="1" w:tplc="7F3A4820">
      <w:numFmt w:val="decimal"/>
      <w:lvlText w:val=""/>
      <w:lvlJc w:val="left"/>
    </w:lvl>
    <w:lvl w:ilvl="2" w:tplc="403E00F2">
      <w:numFmt w:val="decimal"/>
      <w:lvlText w:val=""/>
      <w:lvlJc w:val="left"/>
    </w:lvl>
    <w:lvl w:ilvl="3" w:tplc="BB043D9A">
      <w:numFmt w:val="decimal"/>
      <w:lvlText w:val=""/>
      <w:lvlJc w:val="left"/>
    </w:lvl>
    <w:lvl w:ilvl="4" w:tplc="D0ECACC4">
      <w:numFmt w:val="decimal"/>
      <w:lvlText w:val=""/>
      <w:lvlJc w:val="left"/>
    </w:lvl>
    <w:lvl w:ilvl="5" w:tplc="78B2DBF6">
      <w:numFmt w:val="decimal"/>
      <w:lvlText w:val=""/>
      <w:lvlJc w:val="left"/>
    </w:lvl>
    <w:lvl w:ilvl="6" w:tplc="2722B494">
      <w:numFmt w:val="decimal"/>
      <w:lvlText w:val=""/>
      <w:lvlJc w:val="left"/>
    </w:lvl>
    <w:lvl w:ilvl="7" w:tplc="16FC1E0C">
      <w:numFmt w:val="decimal"/>
      <w:lvlText w:val=""/>
      <w:lvlJc w:val="left"/>
    </w:lvl>
    <w:lvl w:ilvl="8" w:tplc="F94A45B8">
      <w:numFmt w:val="decimal"/>
      <w:lvlText w:val=""/>
      <w:lvlJc w:val="left"/>
    </w:lvl>
  </w:abstractNum>
  <w:abstractNum w:abstractNumId="3">
    <w:nsid w:val="00006952"/>
    <w:multiLevelType w:val="hybridMultilevel"/>
    <w:tmpl w:val="C35C5A52"/>
    <w:lvl w:ilvl="0" w:tplc="5A2A9662">
      <w:start w:val="5"/>
      <w:numFmt w:val="decimal"/>
      <w:lvlText w:val="%1."/>
      <w:lvlJc w:val="left"/>
    </w:lvl>
    <w:lvl w:ilvl="1" w:tplc="BA562220">
      <w:numFmt w:val="decimal"/>
      <w:lvlText w:val=""/>
      <w:lvlJc w:val="left"/>
    </w:lvl>
    <w:lvl w:ilvl="2" w:tplc="78C8F10E">
      <w:numFmt w:val="decimal"/>
      <w:lvlText w:val=""/>
      <w:lvlJc w:val="left"/>
    </w:lvl>
    <w:lvl w:ilvl="3" w:tplc="4A40FA02">
      <w:numFmt w:val="decimal"/>
      <w:lvlText w:val=""/>
      <w:lvlJc w:val="left"/>
    </w:lvl>
    <w:lvl w:ilvl="4" w:tplc="D076D296">
      <w:numFmt w:val="decimal"/>
      <w:lvlText w:val=""/>
      <w:lvlJc w:val="left"/>
    </w:lvl>
    <w:lvl w:ilvl="5" w:tplc="5AFC12A6">
      <w:numFmt w:val="decimal"/>
      <w:lvlText w:val=""/>
      <w:lvlJc w:val="left"/>
    </w:lvl>
    <w:lvl w:ilvl="6" w:tplc="A75AB8A6">
      <w:numFmt w:val="decimal"/>
      <w:lvlText w:val=""/>
      <w:lvlJc w:val="left"/>
    </w:lvl>
    <w:lvl w:ilvl="7" w:tplc="3DBE3660">
      <w:numFmt w:val="decimal"/>
      <w:lvlText w:val=""/>
      <w:lvlJc w:val="left"/>
    </w:lvl>
    <w:lvl w:ilvl="8" w:tplc="67B4DC66">
      <w:numFmt w:val="decimal"/>
      <w:lvlText w:val=""/>
      <w:lvlJc w:val="left"/>
    </w:lvl>
  </w:abstractNum>
  <w:abstractNum w:abstractNumId="4">
    <w:nsid w:val="000072AE"/>
    <w:multiLevelType w:val="hybridMultilevel"/>
    <w:tmpl w:val="664044C4"/>
    <w:lvl w:ilvl="0" w:tplc="755CE1B6">
      <w:start w:val="3"/>
      <w:numFmt w:val="decimal"/>
      <w:lvlText w:val="%1."/>
      <w:lvlJc w:val="left"/>
    </w:lvl>
    <w:lvl w:ilvl="1" w:tplc="B8DC8182">
      <w:numFmt w:val="decimal"/>
      <w:lvlText w:val=""/>
      <w:lvlJc w:val="left"/>
    </w:lvl>
    <w:lvl w:ilvl="2" w:tplc="F99C6180">
      <w:numFmt w:val="decimal"/>
      <w:lvlText w:val=""/>
      <w:lvlJc w:val="left"/>
    </w:lvl>
    <w:lvl w:ilvl="3" w:tplc="E9D65798">
      <w:numFmt w:val="decimal"/>
      <w:lvlText w:val=""/>
      <w:lvlJc w:val="left"/>
    </w:lvl>
    <w:lvl w:ilvl="4" w:tplc="DE08558E">
      <w:numFmt w:val="decimal"/>
      <w:lvlText w:val=""/>
      <w:lvlJc w:val="left"/>
    </w:lvl>
    <w:lvl w:ilvl="5" w:tplc="A9128D1C">
      <w:numFmt w:val="decimal"/>
      <w:lvlText w:val=""/>
      <w:lvlJc w:val="left"/>
    </w:lvl>
    <w:lvl w:ilvl="6" w:tplc="1318C480">
      <w:numFmt w:val="decimal"/>
      <w:lvlText w:val=""/>
      <w:lvlJc w:val="left"/>
    </w:lvl>
    <w:lvl w:ilvl="7" w:tplc="0C324936">
      <w:numFmt w:val="decimal"/>
      <w:lvlText w:val=""/>
      <w:lvlJc w:val="left"/>
    </w:lvl>
    <w:lvl w:ilvl="8" w:tplc="F976D3AA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C68E0"/>
    <w:rsid w:val="000D74C2"/>
    <w:rsid w:val="0022159B"/>
    <w:rsid w:val="0023367F"/>
    <w:rsid w:val="002B7E9C"/>
    <w:rsid w:val="002C68E0"/>
    <w:rsid w:val="003E2F94"/>
    <w:rsid w:val="003F38AC"/>
    <w:rsid w:val="004A2594"/>
    <w:rsid w:val="004B622B"/>
    <w:rsid w:val="004C4342"/>
    <w:rsid w:val="004E3056"/>
    <w:rsid w:val="00504711"/>
    <w:rsid w:val="00533D49"/>
    <w:rsid w:val="0053781C"/>
    <w:rsid w:val="00610E6D"/>
    <w:rsid w:val="006520B4"/>
    <w:rsid w:val="007934FF"/>
    <w:rsid w:val="00856806"/>
    <w:rsid w:val="008D3DFB"/>
    <w:rsid w:val="00952240"/>
    <w:rsid w:val="009C2F5C"/>
    <w:rsid w:val="00A434B1"/>
    <w:rsid w:val="00A44069"/>
    <w:rsid w:val="00C84E20"/>
    <w:rsid w:val="00CA4188"/>
    <w:rsid w:val="00CD78BC"/>
    <w:rsid w:val="00CF6B4A"/>
    <w:rsid w:val="00D43AD2"/>
    <w:rsid w:val="00D9212F"/>
    <w:rsid w:val="00DE2615"/>
    <w:rsid w:val="00E2504B"/>
    <w:rsid w:val="00F40DD4"/>
    <w:rsid w:val="00F7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0D74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D74C2"/>
  </w:style>
  <w:style w:type="paragraph" w:styleId="a6">
    <w:name w:val="footer"/>
    <w:basedOn w:val="a"/>
    <w:link w:val="a7"/>
    <w:uiPriority w:val="99"/>
    <w:semiHidden/>
    <w:unhideWhenUsed/>
    <w:rsid w:val="000D74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D74C2"/>
  </w:style>
  <w:style w:type="paragraph" w:styleId="a8">
    <w:name w:val="Balloon Text"/>
    <w:basedOn w:val="a"/>
    <w:link w:val="a9"/>
    <w:uiPriority w:val="99"/>
    <w:semiHidden/>
    <w:unhideWhenUsed/>
    <w:rsid w:val="00F766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66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1089</Words>
  <Characters>6209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24</cp:revision>
  <cp:lastPrinted>2021-09-21T11:32:00Z</cp:lastPrinted>
  <dcterms:created xsi:type="dcterms:W3CDTF">2019-10-14T14:09:00Z</dcterms:created>
  <dcterms:modified xsi:type="dcterms:W3CDTF">2021-10-07T05:37:00Z</dcterms:modified>
</cp:coreProperties>
</file>