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DC6005" w:rsidP="00DC6005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4DE417" wp14:editId="3334207F">
            <wp:extent cx="9361170" cy="164643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164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ИСТОРИИ</w:t>
      </w: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5 класс</w:t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FD12BF" w:rsidRDefault="00DC6005" w:rsidP="00FD12BF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«31</w:t>
      </w:r>
      <w:r w:rsidR="00FD12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августа </w:t>
      </w:r>
      <w:r w:rsidR="002A3A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</w:t>
      </w:r>
      <w:r w:rsidR="00FD12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</w:t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2A3A00" w:rsidP="00DC6005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 – 2022</w:t>
      </w:r>
      <w:r w:rsidR="00FD12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учебный год</w:t>
      </w:r>
    </w:p>
    <w:p w:rsidR="00082412" w:rsidRDefault="00082412"/>
    <w:p w:rsidR="00F72FAF" w:rsidRDefault="00F72FAF" w:rsidP="00F72F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082412">
        <w:rPr>
          <w:rFonts w:ascii="Times New Roman" w:hAnsi="Times New Roman" w:cs="Times New Roman"/>
          <w:b/>
        </w:rPr>
        <w:t>АЛЕНДАРНО-ТЕМАТИЧЕСКОЕ ПЛАНИРОВАНИЕ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79"/>
        <w:gridCol w:w="7780"/>
        <w:gridCol w:w="1392"/>
        <w:gridCol w:w="1384"/>
        <w:gridCol w:w="1479"/>
        <w:gridCol w:w="2207"/>
      </w:tblGrid>
      <w:tr w:rsidR="00D61281" w:rsidRPr="008D3020" w:rsidTr="008F54EB">
        <w:trPr>
          <w:trHeight w:val="330"/>
        </w:trPr>
        <w:tc>
          <w:tcPr>
            <w:tcW w:w="779" w:type="dxa"/>
            <w:vMerge w:val="restart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№</w:t>
            </w:r>
          </w:p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D302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780" w:type="dxa"/>
            <w:vMerge w:val="restart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392" w:type="dxa"/>
            <w:vMerge w:val="restart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863" w:type="dxa"/>
            <w:gridSpan w:val="2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207" w:type="dxa"/>
            <w:vMerge w:val="restart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72FAF" w:rsidRPr="008D3020" w:rsidTr="008F54EB">
        <w:trPr>
          <w:trHeight w:val="148"/>
        </w:trPr>
        <w:tc>
          <w:tcPr>
            <w:tcW w:w="779" w:type="dxa"/>
            <w:vMerge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0" w:type="dxa"/>
            <w:vMerge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  <w:vMerge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4" w:type="dxa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479" w:type="dxa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2207" w:type="dxa"/>
            <w:vMerge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FAF" w:rsidRPr="008D3020" w:rsidTr="008F54EB">
        <w:trPr>
          <w:trHeight w:val="461"/>
        </w:trPr>
        <w:tc>
          <w:tcPr>
            <w:tcW w:w="15021" w:type="dxa"/>
            <w:gridSpan w:val="6"/>
          </w:tcPr>
          <w:p w:rsidR="00F72FAF" w:rsidRPr="008D3020" w:rsidRDefault="00F72FAF" w:rsidP="00F7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D3020">
              <w:rPr>
                <w:rFonts w:ascii="Times New Roman" w:hAnsi="Times New Roman" w:cs="Times New Roman"/>
                <w:b/>
                <w:caps/>
                <w:lang w:val="en-US"/>
              </w:rPr>
              <w:t>I</w:t>
            </w:r>
            <w:r w:rsidR="004428A1">
              <w:rPr>
                <w:rFonts w:ascii="Times New Roman" w:hAnsi="Times New Roman" w:cs="Times New Roman"/>
                <w:b/>
                <w:caps/>
              </w:rPr>
              <w:t xml:space="preserve"> четверть- 17</w:t>
            </w:r>
            <w:r w:rsidRPr="008D3020">
              <w:rPr>
                <w:rFonts w:ascii="Times New Roman" w:hAnsi="Times New Roman" w:cs="Times New Roman"/>
                <w:b/>
                <w:caps/>
              </w:rPr>
              <w:t xml:space="preserve"> ч.</w:t>
            </w:r>
          </w:p>
          <w:p w:rsidR="00F72FAF" w:rsidRPr="008D3020" w:rsidRDefault="00F72FAF" w:rsidP="00F72FA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D3020">
              <w:rPr>
                <w:rFonts w:ascii="Times New Roman" w:hAnsi="Times New Roman" w:cs="Times New Roman"/>
                <w:b/>
                <w:caps/>
              </w:rPr>
              <w:t>Повторительно-обобщающий урок-1</w:t>
            </w:r>
          </w:p>
        </w:tc>
      </w:tr>
      <w:tr w:rsidR="00F72FAF" w:rsidRPr="008D3020" w:rsidTr="008F54EB">
        <w:trPr>
          <w:trHeight w:val="229"/>
        </w:trPr>
        <w:tc>
          <w:tcPr>
            <w:tcW w:w="15021" w:type="dxa"/>
            <w:gridSpan w:val="6"/>
          </w:tcPr>
          <w:p w:rsidR="00F72FAF" w:rsidRPr="008D3020" w:rsidRDefault="00F72FAF" w:rsidP="00F72FA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D3020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8D302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D3020">
              <w:rPr>
                <w:rFonts w:ascii="Times New Roman" w:hAnsi="Times New Roman" w:cs="Times New Roman"/>
                <w:b/>
              </w:rPr>
              <w:t>. Ч</w:t>
            </w:r>
            <w:r w:rsidR="004D0795" w:rsidRPr="008D3020">
              <w:rPr>
                <w:rFonts w:ascii="Times New Roman" w:hAnsi="Times New Roman" w:cs="Times New Roman"/>
                <w:b/>
              </w:rPr>
              <w:t>ТО ИЗУЧАЕТ ИСТОРИЯ</w:t>
            </w:r>
            <w:r w:rsidR="00D41B3C">
              <w:rPr>
                <w:rFonts w:ascii="Times New Roman" w:hAnsi="Times New Roman" w:cs="Times New Roman"/>
                <w:b/>
              </w:rPr>
              <w:t xml:space="preserve"> (2</w:t>
            </w:r>
            <w:r w:rsidRPr="008D3020">
              <w:rPr>
                <w:rFonts w:ascii="Times New Roman" w:hAnsi="Times New Roman" w:cs="Times New Roman"/>
                <w:b/>
              </w:rPr>
              <w:t>ч.)</w:t>
            </w:r>
          </w:p>
        </w:tc>
      </w:tr>
      <w:tr w:rsidR="00774CA6" w:rsidRPr="008D3020" w:rsidTr="008F54EB">
        <w:trPr>
          <w:trHeight w:val="259"/>
        </w:trPr>
        <w:tc>
          <w:tcPr>
            <w:tcW w:w="7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0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</w:t>
            </w:r>
            <w:r w:rsidR="00774CA6" w:rsidRPr="008D3020">
              <w:rPr>
                <w:rFonts w:ascii="Times New Roman" w:hAnsi="Times New Roman" w:cs="Times New Roman"/>
              </w:rPr>
              <w:t>. Ч</w:t>
            </w:r>
            <w:r>
              <w:rPr>
                <w:rFonts w:ascii="Times New Roman" w:hAnsi="Times New Roman" w:cs="Times New Roman"/>
              </w:rPr>
              <w:t>то изучает наука история</w:t>
            </w:r>
            <w:r w:rsidR="00774CA6" w:rsidRPr="008D302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Историческая карта. Источники истории. Вспомогательные исторические науки.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263"/>
        </w:trPr>
        <w:tc>
          <w:tcPr>
            <w:tcW w:w="7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80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Измерение времени в истории. Древний мир: понятие и</w:t>
            </w:r>
            <w:r w:rsidR="00774CA6" w:rsidRPr="008D3020">
              <w:rPr>
                <w:rFonts w:ascii="Times New Roman" w:eastAsia="Times New Roman" w:hAnsi="Times New Roman" w:cs="Times New Roman"/>
                <w:lang w:eastAsia="ru-RU"/>
              </w:rPr>
              <w:t xml:space="preserve"> хронология (счет лет в истории) </w:t>
            </w:r>
            <w:r w:rsidR="00774CA6" w:rsidRPr="008D3020">
              <w:rPr>
                <w:rFonts w:ascii="Times New Roman" w:hAnsi="Times New Roman" w:cs="Times New Roman"/>
                <w:b/>
                <w:spacing w:val="-1"/>
              </w:rPr>
              <w:t>Счет лет и календарь у тюрков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253"/>
        </w:trPr>
        <w:tc>
          <w:tcPr>
            <w:tcW w:w="15021" w:type="dxa"/>
            <w:gridSpan w:val="6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РАЗДЕЛ I</w:t>
            </w:r>
            <w:r w:rsidRPr="008D302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D3020">
              <w:rPr>
                <w:rFonts w:ascii="Times New Roman" w:hAnsi="Times New Roman" w:cs="Times New Roman"/>
                <w:b/>
              </w:rPr>
              <w:t>. ПЕРВОБЫТНОСТЬ (6ч.)</w:t>
            </w:r>
          </w:p>
        </w:tc>
      </w:tr>
      <w:tr w:rsidR="00774CA6" w:rsidRPr="008D3020" w:rsidTr="008F54EB">
        <w:trPr>
          <w:trHeight w:val="297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Древнейшие люди. </w:t>
            </w:r>
            <w:r w:rsidR="005C5A55" w:rsidRPr="005C5A55">
              <w:rPr>
                <w:rFonts w:ascii="Times New Roman" w:hAnsi="Times New Roman" w:cs="Times New Roman"/>
              </w:rPr>
              <w:t>Народы и государства на территории нашей страны в древности</w:t>
            </w:r>
            <w:r w:rsidR="005C5A55">
              <w:rPr>
                <w:rFonts w:ascii="Times New Roman" w:hAnsi="Times New Roman" w:cs="Times New Roman"/>
              </w:rPr>
              <w:t xml:space="preserve">. </w:t>
            </w:r>
            <w:r w:rsidRPr="008D3020">
              <w:rPr>
                <w:rFonts w:ascii="Times New Roman" w:hAnsi="Times New Roman" w:cs="Times New Roman"/>
                <w:b/>
              </w:rPr>
              <w:t>Древнейшие люди на берегах Волги и Камы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309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Родовые общины охотников и собирателей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Религия и искусство в первобытном мире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317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«Неолитическая революция». Возникновение земледелия и скотоводства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149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Появление неравенства и знати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181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Урок повторения и обобщения по теме «Первобытный мир»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219"/>
        </w:trPr>
        <w:tc>
          <w:tcPr>
            <w:tcW w:w="15021" w:type="dxa"/>
            <w:gridSpan w:val="6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РАЗДЕЛ 1II. ДРЕВНИЙ ВОСТОК (19 ч.)</w:t>
            </w: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Древний Египет: природные условия, население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</w:t>
            </w:r>
            <w:r w:rsidR="0021690B">
              <w:rPr>
                <w:rFonts w:ascii="Times New Roman" w:hAnsi="Times New Roman" w:cs="Times New Roman"/>
                <w:caps/>
              </w:rPr>
              <w:t>.</w:t>
            </w:r>
            <w:r>
              <w:rPr>
                <w:rFonts w:ascii="Times New Roman" w:hAnsi="Times New Roman" w:cs="Times New Roman"/>
                <w:caps/>
              </w:rPr>
              <w:t>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Земледельцы и ремесленники Египта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Жизнь египетского вельможи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Военные походы фараонов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Религия древних египтян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 Искусство Древнего Египта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134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Письменность и знания древних египтян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69AC" w:rsidRPr="008D3020" w:rsidTr="008F54EB">
        <w:trPr>
          <w:trHeight w:val="134"/>
        </w:trPr>
        <w:tc>
          <w:tcPr>
            <w:tcW w:w="779" w:type="dxa"/>
          </w:tcPr>
          <w:p w:rsidR="005569AC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80" w:type="dxa"/>
          </w:tcPr>
          <w:p w:rsidR="005569AC" w:rsidRPr="008D3020" w:rsidRDefault="00D41B3C" w:rsidP="00774C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 «Древний Египет»</w:t>
            </w:r>
          </w:p>
        </w:tc>
        <w:tc>
          <w:tcPr>
            <w:tcW w:w="1392" w:type="dxa"/>
          </w:tcPr>
          <w:p w:rsidR="005569AC" w:rsidRPr="008D3020" w:rsidRDefault="00D41B3C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5569AC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5569AC" w:rsidRPr="008D3020" w:rsidRDefault="005569AC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5569AC" w:rsidRPr="008D3020" w:rsidRDefault="005569AC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2169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80" w:type="dxa"/>
          </w:tcPr>
          <w:p w:rsidR="0021690B" w:rsidRPr="008D3020" w:rsidRDefault="0021690B" w:rsidP="0021690B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Древнее </w:t>
            </w:r>
            <w:proofErr w:type="spellStart"/>
            <w:r w:rsidRPr="008D3020">
              <w:rPr>
                <w:rFonts w:ascii="Times New Roman" w:hAnsi="Times New Roman" w:cs="Times New Roman"/>
              </w:rPr>
              <w:t>Двуречье</w:t>
            </w:r>
            <w:proofErr w:type="spellEnd"/>
          </w:p>
        </w:tc>
        <w:tc>
          <w:tcPr>
            <w:tcW w:w="1392" w:type="dxa"/>
          </w:tcPr>
          <w:p w:rsidR="0021690B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409"/>
        </w:trPr>
        <w:tc>
          <w:tcPr>
            <w:tcW w:w="15021" w:type="dxa"/>
            <w:gridSpan w:val="6"/>
          </w:tcPr>
          <w:p w:rsidR="0021690B" w:rsidRPr="008D3020" w:rsidRDefault="004428A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ЧЕВЕРТЬ- 15</w:t>
            </w:r>
            <w:r w:rsidR="0021690B" w:rsidRPr="008D3020">
              <w:rPr>
                <w:rFonts w:ascii="Times New Roman" w:hAnsi="Times New Roman" w:cs="Times New Roman"/>
                <w:b/>
              </w:rPr>
              <w:t xml:space="preserve"> ч.</w:t>
            </w:r>
          </w:p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ПОВТОРИТЕЛЬНО-ОБОБЩАЮЩИЙ УРОК-2</w:t>
            </w:r>
          </w:p>
        </w:tc>
      </w:tr>
      <w:tr w:rsidR="0021690B" w:rsidRPr="008D3020" w:rsidTr="008F54EB">
        <w:trPr>
          <w:trHeight w:val="151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Древний Вавилон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Финикия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76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Библейские сказания. 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Древняя Палестина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11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Ассирийская держава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0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Персидская держава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00"/>
        </w:trPr>
        <w:tc>
          <w:tcPr>
            <w:tcW w:w="779" w:type="dxa"/>
          </w:tcPr>
          <w:p w:rsidR="0021690B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 «Древние цивилизации Азии»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Древняя Индия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07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Индийские </w:t>
            </w:r>
            <w:proofErr w:type="spellStart"/>
            <w:r w:rsidRPr="008D3020">
              <w:rPr>
                <w:rFonts w:ascii="Times New Roman" w:hAnsi="Times New Roman" w:cs="Times New Roman"/>
              </w:rPr>
              <w:t>варны</w:t>
            </w:r>
            <w:proofErr w:type="spellEnd"/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8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Природа и люди Китая. Конфуций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7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Государство в Древнем Китае. </w:t>
            </w:r>
            <w:proofErr w:type="spellStart"/>
            <w:r w:rsidRPr="008D3020">
              <w:rPr>
                <w:rFonts w:ascii="Times New Roman" w:hAnsi="Times New Roman" w:cs="Times New Roman"/>
                <w:b/>
              </w:rPr>
              <w:t>Хунная</w:t>
            </w:r>
            <w:proofErr w:type="spellEnd"/>
            <w:r w:rsidRPr="008D3020">
              <w:rPr>
                <w:rFonts w:ascii="Times New Roman" w:hAnsi="Times New Roman" w:cs="Times New Roman"/>
                <w:b/>
              </w:rPr>
              <w:t xml:space="preserve"> держава в Азии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91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Урок повторения и обо</w:t>
            </w:r>
            <w:r>
              <w:rPr>
                <w:rFonts w:ascii="Times New Roman" w:hAnsi="Times New Roman" w:cs="Times New Roman"/>
              </w:rPr>
              <w:t xml:space="preserve">бщения «Индия и Китай в </w:t>
            </w:r>
            <w:proofErr w:type="spellStart"/>
            <w:r>
              <w:rPr>
                <w:rFonts w:ascii="Times New Roman" w:hAnsi="Times New Roman" w:cs="Times New Roman"/>
              </w:rPr>
              <w:t>девности</w:t>
            </w:r>
            <w:proofErr w:type="spellEnd"/>
            <w:r w:rsidRPr="008D30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92" w:type="dxa"/>
          </w:tcPr>
          <w:p w:rsidR="0021690B" w:rsidRPr="008D3020" w:rsidRDefault="0021690B" w:rsidP="00694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81"/>
        </w:trPr>
        <w:tc>
          <w:tcPr>
            <w:tcW w:w="15021" w:type="dxa"/>
            <w:gridSpan w:val="6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РАЗДЕЛ 1V. ДРЕВНЯЯ ГРЕЦИЯ. (21 ч)</w:t>
            </w:r>
          </w:p>
        </w:tc>
      </w:tr>
      <w:tr w:rsidR="0021690B" w:rsidRPr="008D3020" w:rsidTr="008F54EB">
        <w:trPr>
          <w:trHeight w:val="399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80" w:type="dxa"/>
          </w:tcPr>
          <w:p w:rsidR="0021690B" w:rsidRPr="008D3020" w:rsidRDefault="0021690B" w:rsidP="008D3020">
            <w:pPr>
              <w:shd w:val="clear" w:color="auto" w:fill="FFFFFF"/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en-US"/>
              </w:rPr>
            </w:pPr>
            <w:r w:rsidRPr="008D3020">
              <w:rPr>
                <w:rFonts w:ascii="Times New Roman" w:hAnsi="Times New Roman" w:cs="Times New Roman"/>
                <w:lang w:eastAsia="en-US"/>
              </w:rPr>
              <w:t>Античный мир:</w:t>
            </w:r>
            <w:r w:rsidRPr="008D3020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8D3020">
              <w:rPr>
                <w:rFonts w:ascii="Times New Roman" w:hAnsi="Times New Roman" w:cs="Times New Roman"/>
                <w:bCs/>
                <w:lang w:eastAsia="en-US"/>
              </w:rPr>
              <w:t xml:space="preserve">понятие. Карта античного мира. </w:t>
            </w:r>
            <w:r w:rsidRPr="008D3020">
              <w:rPr>
                <w:rFonts w:ascii="Times New Roman" w:hAnsi="Times New Roman" w:cs="Times New Roman"/>
              </w:rPr>
              <w:t xml:space="preserve">Греки и критяне. 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77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Микены и Троя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77"/>
        </w:trPr>
        <w:tc>
          <w:tcPr>
            <w:tcW w:w="779" w:type="dxa"/>
          </w:tcPr>
          <w:p w:rsidR="0021690B" w:rsidRPr="008D3020" w:rsidRDefault="0021690B" w:rsidP="002169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80" w:type="dxa"/>
          </w:tcPr>
          <w:p w:rsidR="0021690B" w:rsidRPr="008D3020" w:rsidRDefault="0021690B" w:rsidP="0021690B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Поэма Гомера «Илиада»  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645"/>
        </w:trPr>
        <w:tc>
          <w:tcPr>
            <w:tcW w:w="15021" w:type="dxa"/>
            <w:gridSpan w:val="6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302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="004428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ЧЕТВЕРТЬ- 21</w:t>
            </w:r>
            <w:r w:rsidRPr="008D30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ч.</w:t>
            </w:r>
          </w:p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  <w:r w:rsidRPr="008D3020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ПОВТОРИТЕЛЬНО-ОБОБЩАЮЩИЙ УРОК-1</w:t>
            </w:r>
          </w:p>
        </w:tc>
      </w:tr>
      <w:tr w:rsidR="0021690B" w:rsidRPr="008D3020" w:rsidTr="008F54EB">
        <w:trPr>
          <w:trHeight w:val="15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Поэма Гомера «Одиссея»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Религия древних греков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61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Аттика: развитие земледелия, ремесла, торговли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09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Зарождение демократии в Афинах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86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Древняя Спарта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5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Греческая колонизация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Олимпийские игры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</w:t>
            </w:r>
            <w:r w:rsidR="004428A1">
              <w:rPr>
                <w:rFonts w:ascii="Times New Roman" w:hAnsi="Times New Roman" w:cs="Times New Roman"/>
                <w:caps/>
              </w:rPr>
              <w:t>.0</w:t>
            </w: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8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Греко-персидские войны. Марафонская битва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Нашествие персидских войск на Элладу</w:t>
            </w:r>
          </w:p>
        </w:tc>
        <w:tc>
          <w:tcPr>
            <w:tcW w:w="1392" w:type="dxa"/>
            <w:tcBorders>
              <w:right w:val="single" w:sz="6" w:space="0" w:color="000000"/>
            </w:tcBorders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Афинский порт Пирей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25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 городе богини Афины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</w:t>
            </w:r>
            <w:r w:rsidR="004428A1">
              <w:rPr>
                <w:rFonts w:ascii="Times New Roman" w:hAnsi="Times New Roman" w:cs="Times New Roman"/>
                <w:caps/>
              </w:rPr>
              <w:t>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02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Школа и образование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3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Литература и театральное искусство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2C6B79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2C6B79">
              <w:rPr>
                <w:rFonts w:ascii="Times New Roman" w:hAnsi="Times New Roman" w:cs="Times New Roman"/>
                <w:caps/>
              </w:rPr>
              <w:t>2</w:t>
            </w:r>
            <w:r w:rsidR="009010EB" w:rsidRPr="002C6B79">
              <w:rPr>
                <w:rFonts w:ascii="Times New Roman" w:hAnsi="Times New Roman" w:cs="Times New Roman"/>
                <w:caps/>
              </w:rPr>
              <w:t>3</w:t>
            </w:r>
            <w:r w:rsidR="004428A1" w:rsidRPr="002C6B79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1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Афинская демократия 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9010E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</w:t>
            </w:r>
            <w:r w:rsidR="004428A1">
              <w:rPr>
                <w:rFonts w:ascii="Times New Roman" w:hAnsi="Times New Roman" w:cs="Times New Roman"/>
                <w:caps/>
              </w:rPr>
              <w:t>.0</w:t>
            </w:r>
            <w:r>
              <w:rPr>
                <w:rFonts w:ascii="Times New Roman" w:hAnsi="Times New Roman" w:cs="Times New Roman"/>
                <w:caps/>
              </w:rPr>
              <w:t>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Возвышение Македонии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</w:t>
            </w:r>
            <w:r w:rsidR="009010EB">
              <w:rPr>
                <w:rFonts w:ascii="Times New Roman" w:hAnsi="Times New Roman" w:cs="Times New Roman"/>
                <w:caps/>
              </w:rPr>
              <w:t>2</w:t>
            </w:r>
            <w:r w:rsidR="004428A1">
              <w:rPr>
                <w:rFonts w:ascii="Times New Roman" w:hAnsi="Times New Roman" w:cs="Times New Roman"/>
                <w:caps/>
              </w:rPr>
              <w:t>.0</w:t>
            </w:r>
            <w:r>
              <w:rPr>
                <w:rFonts w:ascii="Times New Roman" w:hAnsi="Times New Roman" w:cs="Times New Roman"/>
                <w:caps/>
              </w:rPr>
              <w:t>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Создание и распад державы Александра Македонского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</w:t>
            </w:r>
            <w:r w:rsidR="009010EB">
              <w:rPr>
                <w:rFonts w:ascii="Times New Roman" w:hAnsi="Times New Roman" w:cs="Times New Roman"/>
                <w:caps/>
              </w:rPr>
              <w:t>7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 древней Александрии Египетской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9010E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5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Урок повторения и обобщения по теме «Цивилизация Древней Греции»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2A3A00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  <w:r w:rsidR="009010EB">
              <w:rPr>
                <w:rFonts w:ascii="Times New Roman" w:hAnsi="Times New Roman" w:cs="Times New Roman"/>
                <w:caps/>
              </w:rPr>
              <w:t>4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42"/>
        </w:trPr>
        <w:tc>
          <w:tcPr>
            <w:tcW w:w="15021" w:type="dxa"/>
            <w:gridSpan w:val="6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РАЗДЕЛ V. ДРЕВНИЙ РИМ (20 ч)</w:t>
            </w:r>
          </w:p>
        </w:tc>
      </w:tr>
      <w:tr w:rsidR="0021690B" w:rsidRPr="008D3020" w:rsidTr="008F54EB">
        <w:trPr>
          <w:trHeight w:val="245"/>
        </w:trPr>
        <w:tc>
          <w:tcPr>
            <w:tcW w:w="779" w:type="dxa"/>
          </w:tcPr>
          <w:p w:rsidR="0021690B" w:rsidRPr="008D3020" w:rsidRDefault="0021690B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780" w:type="dxa"/>
          </w:tcPr>
          <w:p w:rsidR="0021690B" w:rsidRPr="008D3020" w:rsidRDefault="0021690B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Древнейший Рим</w:t>
            </w:r>
          </w:p>
        </w:tc>
        <w:tc>
          <w:tcPr>
            <w:tcW w:w="1392" w:type="dxa"/>
          </w:tcPr>
          <w:p w:rsidR="0021690B" w:rsidRPr="008D3020" w:rsidRDefault="0021690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9010EB" w:rsidP="009010E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35"/>
        </w:trPr>
        <w:tc>
          <w:tcPr>
            <w:tcW w:w="779" w:type="dxa"/>
          </w:tcPr>
          <w:p w:rsidR="0021690B" w:rsidRPr="008D3020" w:rsidRDefault="0021690B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780" w:type="dxa"/>
          </w:tcPr>
          <w:p w:rsidR="0021690B" w:rsidRPr="008D3020" w:rsidRDefault="0021690B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Завоевание Римом Италии</w:t>
            </w:r>
          </w:p>
        </w:tc>
        <w:tc>
          <w:tcPr>
            <w:tcW w:w="1392" w:type="dxa"/>
          </w:tcPr>
          <w:p w:rsidR="0021690B" w:rsidRPr="008D3020" w:rsidRDefault="0021690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235"/>
        </w:trPr>
        <w:tc>
          <w:tcPr>
            <w:tcW w:w="779" w:type="dxa"/>
          </w:tcPr>
          <w:p w:rsidR="004428A1" w:rsidRPr="008D3020" w:rsidRDefault="004428A1" w:rsidP="009010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780" w:type="dxa"/>
          </w:tcPr>
          <w:p w:rsidR="004428A1" w:rsidRPr="008D3020" w:rsidRDefault="004428A1" w:rsidP="009010EB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Устройство Римской республики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</w:t>
            </w:r>
            <w:r w:rsidR="004428A1">
              <w:rPr>
                <w:rFonts w:ascii="Times New Roman" w:hAnsi="Times New Roman" w:cs="Times New Roman"/>
                <w:caps/>
              </w:rPr>
              <w:t>.0</w:t>
            </w:r>
            <w:r>
              <w:rPr>
                <w:rFonts w:ascii="Times New Roman" w:hAnsi="Times New Roman" w:cs="Times New Roman"/>
                <w:caps/>
              </w:rPr>
              <w:t>3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353"/>
        </w:trPr>
        <w:tc>
          <w:tcPr>
            <w:tcW w:w="15021" w:type="dxa"/>
            <w:gridSpan w:val="6"/>
          </w:tcPr>
          <w:p w:rsidR="004428A1" w:rsidRPr="008D3020" w:rsidRDefault="004428A1" w:rsidP="002E7099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eastAsia="en-US"/>
              </w:rPr>
            </w:pPr>
            <w:r>
              <w:rPr>
                <w:rFonts w:ascii="Times New Roman" w:hAnsi="Times New Roman" w:cs="Times New Roman"/>
                <w:b/>
                <w:caps/>
                <w:lang w:eastAsia="en-US"/>
              </w:rPr>
              <w:t>IV четверть- 17</w:t>
            </w:r>
            <w:r w:rsidRPr="008D3020">
              <w:rPr>
                <w:rFonts w:ascii="Times New Roman" w:hAnsi="Times New Roman" w:cs="Times New Roman"/>
                <w:b/>
                <w:caps/>
                <w:lang w:eastAsia="en-US"/>
              </w:rPr>
              <w:t xml:space="preserve"> ч.</w:t>
            </w:r>
          </w:p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  <w:caps/>
                <w:lang w:eastAsia="en-US"/>
              </w:rPr>
              <w:t>Повторительно-обобщающий урок-2</w:t>
            </w:r>
          </w:p>
        </w:tc>
      </w:tr>
      <w:tr w:rsidR="004428A1" w:rsidRPr="008D3020" w:rsidTr="008F54EB">
        <w:trPr>
          <w:trHeight w:val="81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Пунические войны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4428A1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213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Завоевание Римом Восточного Средиземноморья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4428A1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Рабство в Древнем Риме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4428A1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18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Гражданские войны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4428A1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Восстание Спартака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4428A1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Падение республики в Риме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4428A1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Установление империи в Риме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</w:t>
            </w:r>
            <w:r w:rsidR="004428A1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Римская империя и соседние народы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9010E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</w:t>
            </w:r>
            <w:r w:rsidR="004428A1">
              <w:rPr>
                <w:rFonts w:ascii="Times New Roman" w:hAnsi="Times New Roman" w:cs="Times New Roman"/>
                <w:caps/>
              </w:rPr>
              <w:t>.0</w:t>
            </w:r>
            <w:r>
              <w:rPr>
                <w:rFonts w:ascii="Times New Roman" w:hAnsi="Times New Roman" w:cs="Times New Roman"/>
                <w:caps/>
              </w:rPr>
              <w:t>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 Риме при императоре Нероне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Возникновение и распространение христианства в Римской империи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Жизнь в Римской империи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«Вечный город» и его жители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Поздняя Римская империя. Разделение империи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Падение Западной Римской империи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Урок повторения и обобщения по теме «Цивилизация древних римлян»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«Семь чудес света»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8D3020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A1" w:rsidRPr="008D3020" w:rsidTr="008F54EB">
        <w:trPr>
          <w:trHeight w:val="70"/>
        </w:trPr>
        <w:tc>
          <w:tcPr>
            <w:tcW w:w="779" w:type="dxa"/>
          </w:tcPr>
          <w:p w:rsidR="004428A1" w:rsidRPr="008D3020" w:rsidRDefault="004428A1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780" w:type="dxa"/>
          </w:tcPr>
          <w:p w:rsidR="004428A1" w:rsidRPr="008D3020" w:rsidRDefault="004428A1" w:rsidP="002E70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и</w:t>
            </w:r>
            <w:r w:rsidRPr="008D3020">
              <w:rPr>
                <w:rFonts w:ascii="Times New Roman" w:hAnsi="Times New Roman" w:cs="Times New Roman"/>
              </w:rPr>
              <w:t>нформационно-творчески</w:t>
            </w:r>
            <w:r>
              <w:rPr>
                <w:rFonts w:ascii="Times New Roman" w:hAnsi="Times New Roman" w:cs="Times New Roman"/>
              </w:rPr>
              <w:t>х</w:t>
            </w:r>
            <w:r w:rsidRPr="008D302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1392" w:type="dxa"/>
          </w:tcPr>
          <w:p w:rsidR="004428A1" w:rsidRPr="008D3020" w:rsidRDefault="004428A1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428A1" w:rsidRPr="004B52DC" w:rsidRDefault="002C6B79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  <w:color w:val="FF0000"/>
              </w:rPr>
            </w:pPr>
            <w:r>
              <w:rPr>
                <w:rFonts w:ascii="Times New Roman" w:hAnsi="Times New Roman" w:cs="Times New Roman"/>
                <w:caps/>
              </w:rPr>
              <w:t>30.05</w:t>
            </w:r>
          </w:p>
        </w:tc>
        <w:tc>
          <w:tcPr>
            <w:tcW w:w="1479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428A1" w:rsidRPr="008D3020" w:rsidRDefault="004428A1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2FAF" w:rsidRPr="00D61281" w:rsidRDefault="00F72FAF" w:rsidP="00D612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2FAF" w:rsidRDefault="008F54EB" w:rsidP="008F54E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 70 ч.</w:t>
      </w:r>
    </w:p>
    <w:p w:rsidR="002C6B79" w:rsidRDefault="002C6B7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C6B79" w:rsidRDefault="002C6B7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C6B79" w:rsidRDefault="002C6B7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C6B79" w:rsidRDefault="002C6B7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C6B79" w:rsidRDefault="002C6B7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C6B79" w:rsidRDefault="002C6B7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C6B79" w:rsidRPr="00941F3D" w:rsidRDefault="002C6B79" w:rsidP="002C6B79">
      <w:pPr>
        <w:jc w:val="center"/>
        <w:rPr>
          <w:rFonts w:ascii="Times New Roman" w:hAnsi="Times New Roman" w:cs="Times New Roman"/>
        </w:rPr>
      </w:pPr>
      <w:r w:rsidRPr="00941F3D">
        <w:rPr>
          <w:rFonts w:ascii="Times New Roman" w:hAnsi="Times New Roman" w:cs="Times New Roman"/>
        </w:rPr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Сроки корректировки (в том числе даты проведенных уроков)</w:t>
            </w: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79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B79" w:rsidRPr="00941F3D" w:rsidRDefault="002C6B79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B79" w:rsidRPr="00D61281" w:rsidRDefault="002C6B79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2C6B79" w:rsidRPr="00D61281" w:rsidSect="00FD12BF">
      <w:footerReference w:type="default" r:id="rId8"/>
      <w:pgSz w:w="16838" w:h="11906" w:orient="landscape"/>
      <w:pgMar w:top="709" w:right="962" w:bottom="993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40D" w:rsidRDefault="0006240D" w:rsidP="00AA50E1">
      <w:pPr>
        <w:spacing w:after="0" w:line="240" w:lineRule="auto"/>
      </w:pPr>
      <w:r>
        <w:separator/>
      </w:r>
    </w:p>
  </w:endnote>
  <w:endnote w:type="continuationSeparator" w:id="0">
    <w:p w:rsidR="0006240D" w:rsidRDefault="0006240D" w:rsidP="00A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523557"/>
      <w:docPartObj>
        <w:docPartGallery w:val="Page Numbers (Bottom of Page)"/>
        <w:docPartUnique/>
      </w:docPartObj>
    </w:sdtPr>
    <w:sdtEndPr/>
    <w:sdtContent>
      <w:p w:rsidR="009010EB" w:rsidRDefault="00DC600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10EB" w:rsidRDefault="009010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40D" w:rsidRDefault="0006240D" w:rsidP="00AA50E1">
      <w:pPr>
        <w:spacing w:after="0" w:line="240" w:lineRule="auto"/>
      </w:pPr>
      <w:r>
        <w:separator/>
      </w:r>
    </w:p>
  </w:footnote>
  <w:footnote w:type="continuationSeparator" w:id="0">
    <w:p w:rsidR="0006240D" w:rsidRDefault="0006240D" w:rsidP="00A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D2F"/>
    <w:rsid w:val="000612D8"/>
    <w:rsid w:val="0006240D"/>
    <w:rsid w:val="00082412"/>
    <w:rsid w:val="000B018F"/>
    <w:rsid w:val="000D79A2"/>
    <w:rsid w:val="000F7CC0"/>
    <w:rsid w:val="00170AC0"/>
    <w:rsid w:val="001959AF"/>
    <w:rsid w:val="00212B5A"/>
    <w:rsid w:val="0021690B"/>
    <w:rsid w:val="00281A49"/>
    <w:rsid w:val="00283953"/>
    <w:rsid w:val="002A3A00"/>
    <w:rsid w:val="002C3E2C"/>
    <w:rsid w:val="002C6B79"/>
    <w:rsid w:val="002E7099"/>
    <w:rsid w:val="00361D2F"/>
    <w:rsid w:val="00390CE0"/>
    <w:rsid w:val="00392535"/>
    <w:rsid w:val="00397732"/>
    <w:rsid w:val="003D49DA"/>
    <w:rsid w:val="003E4363"/>
    <w:rsid w:val="004123A0"/>
    <w:rsid w:val="004428A1"/>
    <w:rsid w:val="004678B0"/>
    <w:rsid w:val="004B52DC"/>
    <w:rsid w:val="004D0795"/>
    <w:rsid w:val="004E5754"/>
    <w:rsid w:val="004F5368"/>
    <w:rsid w:val="00533089"/>
    <w:rsid w:val="00536B37"/>
    <w:rsid w:val="005569AC"/>
    <w:rsid w:val="005A5C12"/>
    <w:rsid w:val="005C5A55"/>
    <w:rsid w:val="006946C5"/>
    <w:rsid w:val="006A2434"/>
    <w:rsid w:val="006A7DE6"/>
    <w:rsid w:val="00774CA6"/>
    <w:rsid w:val="00781FC0"/>
    <w:rsid w:val="00791091"/>
    <w:rsid w:val="008358A4"/>
    <w:rsid w:val="008A43C5"/>
    <w:rsid w:val="008C09F6"/>
    <w:rsid w:val="008D3020"/>
    <w:rsid w:val="008E750B"/>
    <w:rsid w:val="008F1978"/>
    <w:rsid w:val="008F54EB"/>
    <w:rsid w:val="009010EB"/>
    <w:rsid w:val="00993B34"/>
    <w:rsid w:val="00A04D58"/>
    <w:rsid w:val="00A2191E"/>
    <w:rsid w:val="00A62225"/>
    <w:rsid w:val="00AA50E1"/>
    <w:rsid w:val="00AD2713"/>
    <w:rsid w:val="00B8603D"/>
    <w:rsid w:val="00B94FA6"/>
    <w:rsid w:val="00C42DE1"/>
    <w:rsid w:val="00C73BAA"/>
    <w:rsid w:val="00CB05D8"/>
    <w:rsid w:val="00CE3C6C"/>
    <w:rsid w:val="00D21D5A"/>
    <w:rsid w:val="00D41B3C"/>
    <w:rsid w:val="00D61281"/>
    <w:rsid w:val="00D902ED"/>
    <w:rsid w:val="00DC6005"/>
    <w:rsid w:val="00E85824"/>
    <w:rsid w:val="00E903A0"/>
    <w:rsid w:val="00E915DA"/>
    <w:rsid w:val="00EB5B89"/>
    <w:rsid w:val="00F01A56"/>
    <w:rsid w:val="00F72FAF"/>
    <w:rsid w:val="00FD0FBC"/>
    <w:rsid w:val="00FD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6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character" w:customStyle="1" w:styleId="a8">
    <w:name w:val="Основной текст_"/>
    <w:basedOn w:val="a0"/>
    <w:link w:val="2"/>
    <w:rsid w:val="00FD0F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FD0FBC"/>
    <w:pPr>
      <w:widowControl w:val="0"/>
      <w:shd w:val="clear" w:color="auto" w:fill="FFFFFF"/>
      <w:suppressAutoHyphens w:val="0"/>
      <w:spacing w:after="0" w:line="322" w:lineRule="exact"/>
      <w:ind w:hanging="30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9">
    <w:name w:val="Normal (Web)"/>
    <w:basedOn w:val="a"/>
    <w:uiPriority w:val="99"/>
    <w:semiHidden/>
    <w:unhideWhenUsed/>
    <w:rsid w:val="004F5368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4F536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F5368"/>
    <w:rPr>
      <w:rFonts w:ascii="Calibri" w:eastAsia="Calibri" w:hAnsi="Calibri" w:cs="Calibri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3D49DA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91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15DA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6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character" w:customStyle="1" w:styleId="a8">
    <w:name w:val="Основной текст_"/>
    <w:basedOn w:val="a0"/>
    <w:link w:val="2"/>
    <w:rsid w:val="00FD0F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FD0FBC"/>
    <w:pPr>
      <w:widowControl w:val="0"/>
      <w:shd w:val="clear" w:color="auto" w:fill="FFFFFF"/>
      <w:suppressAutoHyphens w:val="0"/>
      <w:spacing w:after="0" w:line="322" w:lineRule="exact"/>
      <w:ind w:hanging="30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9">
    <w:name w:val="Normal (Web)"/>
    <w:basedOn w:val="a"/>
    <w:uiPriority w:val="99"/>
    <w:semiHidden/>
    <w:unhideWhenUsed/>
    <w:rsid w:val="004F5368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4F536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F5368"/>
    <w:rPr>
      <w:rFonts w:ascii="Calibri" w:eastAsia="Calibri" w:hAnsi="Calibri" w:cs="Calibri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3D4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Егорова</dc:creator>
  <cp:keywords/>
  <dc:description/>
  <cp:lastModifiedBy>Z</cp:lastModifiedBy>
  <cp:revision>41</cp:revision>
  <cp:lastPrinted>2021-09-22T17:26:00Z</cp:lastPrinted>
  <dcterms:created xsi:type="dcterms:W3CDTF">2017-12-28T06:21:00Z</dcterms:created>
  <dcterms:modified xsi:type="dcterms:W3CDTF">2021-09-25T09:05:00Z</dcterms:modified>
</cp:coreProperties>
</file>