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4A" w:rsidRDefault="00565B5B" w:rsidP="00B22B4A">
      <w:pPr>
        <w:spacing w:after="0" w:line="259" w:lineRule="auto"/>
        <w:ind w:left="570" w:right="0" w:firstLine="0"/>
      </w:pPr>
      <w:r>
        <w:rPr>
          <w:b/>
          <w:sz w:val="12"/>
        </w:rPr>
        <w:t xml:space="preserve"> </w:t>
      </w:r>
      <w:bookmarkStart w:id="0" w:name="_GoBack"/>
      <w:bookmarkEnd w:id="0"/>
      <w:r w:rsidR="00B22B4A">
        <w:rPr>
          <w:noProof/>
        </w:rPr>
        <w:drawing>
          <wp:inline distT="0" distB="0" distL="0" distR="0" wp14:anchorId="521614E0" wp14:editId="342BC193">
            <wp:extent cx="5953125" cy="9877928"/>
            <wp:effectExtent l="0" t="0" r="0" b="9525"/>
            <wp:docPr id="2" name="Рисунок 2" descr="C:\Users\Samsung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56" cy="988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B4A" w:rsidRDefault="00B22B4A" w:rsidP="00B22B4A">
      <w:pPr>
        <w:ind w:left="271" w:right="673" w:firstLine="0"/>
      </w:pPr>
    </w:p>
    <w:p w:rsidR="0008104B" w:rsidRDefault="00565B5B">
      <w:pPr>
        <w:numPr>
          <w:ilvl w:val="0"/>
          <w:numId w:val="1"/>
        </w:numPr>
        <w:ind w:right="673"/>
      </w:pPr>
      <w:r>
        <w:t xml:space="preserve"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Уставом школы; </w:t>
      </w:r>
    </w:p>
    <w:p w:rsidR="0008104B" w:rsidRDefault="00565B5B">
      <w:pPr>
        <w:numPr>
          <w:ilvl w:val="0"/>
          <w:numId w:val="1"/>
        </w:numPr>
        <w:ind w:right="673"/>
      </w:pPr>
      <w:r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08104B" w:rsidRDefault="00565B5B">
      <w:pPr>
        <w:numPr>
          <w:ilvl w:val="1"/>
          <w:numId w:val="2"/>
        </w:numPr>
        <w:ind w:right="673"/>
      </w:pPr>
      <w:r>
        <w:t xml:space="preserve"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учебно-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08104B" w:rsidRDefault="00565B5B">
      <w:pPr>
        <w:numPr>
          <w:ilvl w:val="1"/>
          <w:numId w:val="2"/>
        </w:numPr>
        <w:ind w:right="673"/>
      </w:pPr>
      <w: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</w:t>
      </w:r>
      <w:r w:rsidR="00F20340">
        <w:t>беспечение доступа</w:t>
      </w:r>
      <w:r>
        <w:t xml:space="preserve"> педагогических работников к информационно-образовательным ресурсам ЭИОС. </w:t>
      </w:r>
    </w:p>
    <w:p w:rsidR="0008104B" w:rsidRDefault="00565B5B">
      <w:pPr>
        <w:pStyle w:val="1"/>
        <w:ind w:left="1255" w:right="0" w:hanging="281"/>
      </w:pPr>
      <w:r>
        <w:t xml:space="preserve">Цель и задачи </w:t>
      </w:r>
    </w:p>
    <w:p w:rsidR="0008104B" w:rsidRDefault="00565B5B">
      <w:pPr>
        <w:spacing w:after="61"/>
        <w:ind w:left="271" w:right="673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08104B" w:rsidRDefault="00565B5B">
      <w:pPr>
        <w:spacing w:after="83"/>
        <w:ind w:left="989" w:right="673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Основные задачи: </w:t>
      </w:r>
    </w:p>
    <w:p w:rsidR="0008104B" w:rsidRDefault="00565B5B">
      <w:pPr>
        <w:numPr>
          <w:ilvl w:val="0"/>
          <w:numId w:val="3"/>
        </w:numPr>
        <w:spacing w:after="77"/>
        <w:ind w:right="673"/>
      </w:pPr>
      <w: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08104B" w:rsidRDefault="00565B5B">
      <w:pPr>
        <w:numPr>
          <w:ilvl w:val="0"/>
          <w:numId w:val="3"/>
        </w:numPr>
        <w:spacing w:after="74"/>
        <w:ind w:right="673"/>
      </w:pPr>
      <w: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08104B" w:rsidRDefault="00565B5B">
      <w:pPr>
        <w:spacing w:after="84"/>
        <w:ind w:left="989" w:right="673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Основные принципы функционирования: </w:t>
      </w:r>
    </w:p>
    <w:p w:rsidR="0008104B" w:rsidRDefault="00565B5B">
      <w:pPr>
        <w:numPr>
          <w:ilvl w:val="0"/>
          <w:numId w:val="3"/>
        </w:numPr>
        <w:spacing w:after="83"/>
        <w:ind w:right="673"/>
      </w:pPr>
      <w:r>
        <w:t xml:space="preserve">доступность и открытость; </w:t>
      </w:r>
    </w:p>
    <w:p w:rsidR="0008104B" w:rsidRDefault="00565B5B">
      <w:pPr>
        <w:numPr>
          <w:ilvl w:val="0"/>
          <w:numId w:val="3"/>
        </w:numPr>
        <w:spacing w:after="81"/>
        <w:ind w:right="673"/>
      </w:pPr>
      <w:r>
        <w:t xml:space="preserve">комплексность построения; </w:t>
      </w:r>
    </w:p>
    <w:p w:rsidR="0008104B" w:rsidRDefault="00565B5B">
      <w:pPr>
        <w:numPr>
          <w:ilvl w:val="0"/>
          <w:numId w:val="3"/>
        </w:numPr>
        <w:spacing w:after="76"/>
        <w:ind w:right="673"/>
      </w:pPr>
      <w:r>
        <w:t xml:space="preserve">ориентированность на пользователя; </w:t>
      </w:r>
    </w:p>
    <w:p w:rsidR="0008104B" w:rsidRDefault="00565B5B">
      <w:pPr>
        <w:numPr>
          <w:ilvl w:val="0"/>
          <w:numId w:val="3"/>
        </w:numPr>
        <w:ind w:right="673"/>
      </w:pPr>
      <w:r>
        <w:t xml:space="preserve">системность; </w:t>
      </w:r>
    </w:p>
    <w:p w:rsidR="0008104B" w:rsidRDefault="004F2248">
      <w:pPr>
        <w:numPr>
          <w:ilvl w:val="0"/>
          <w:numId w:val="3"/>
        </w:numPr>
        <w:spacing w:after="96"/>
        <w:ind w:right="673"/>
      </w:pPr>
      <w:r>
        <w:t>интерактивность</w:t>
      </w:r>
      <w:r w:rsidR="00565B5B">
        <w:t xml:space="preserve"> и многофункциональность. </w:t>
      </w:r>
    </w:p>
    <w:p w:rsidR="0008104B" w:rsidRDefault="00565B5B">
      <w:pPr>
        <w:pStyle w:val="1"/>
        <w:ind w:left="1255" w:right="0" w:hanging="281"/>
      </w:pPr>
      <w:r>
        <w:lastRenderedPageBreak/>
        <w:t xml:space="preserve">Формирование и функционирование </w:t>
      </w:r>
    </w:p>
    <w:p w:rsidR="0008104B" w:rsidRDefault="00565B5B">
      <w:pPr>
        <w:ind w:left="271" w:right="673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ЭИОС и отдельные её элементы соответствуют действующему законодательству Российской Федерации; </w:t>
      </w:r>
    </w:p>
    <w:p w:rsidR="0008104B" w:rsidRDefault="00565B5B">
      <w:pPr>
        <w:ind w:left="271" w:right="673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08104B" w:rsidRDefault="00565B5B">
      <w:pPr>
        <w:numPr>
          <w:ilvl w:val="0"/>
          <w:numId w:val="4"/>
        </w:numPr>
        <w:ind w:right="673"/>
      </w:pPr>
      <w:r>
        <w:t>обучающиеся: наличие базовы</w:t>
      </w:r>
      <w:r w:rsidR="004F2248">
        <w:t>х навыков работы с компьютером</w:t>
      </w:r>
      <w:r>
        <w:t xml:space="preserve">; </w:t>
      </w:r>
    </w:p>
    <w:p w:rsidR="0008104B" w:rsidRDefault="00565B5B">
      <w:pPr>
        <w:numPr>
          <w:ilvl w:val="0"/>
          <w:numId w:val="4"/>
        </w:numPr>
        <w:ind w:right="673"/>
      </w:pPr>
      <w:r>
        <w:t>работники (педагогические работники, администрати</w:t>
      </w:r>
      <w:r w:rsidR="004F2248">
        <w:t>вно управленческий</w:t>
      </w:r>
      <w:r>
        <w:t xml:space="preserve">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Порядок </w:t>
      </w:r>
      <w:r>
        <w:tab/>
        <w:t xml:space="preserve">доступа </w:t>
      </w:r>
      <w:r>
        <w:tab/>
        <w:t xml:space="preserve">к </w:t>
      </w:r>
      <w:r>
        <w:tab/>
        <w:t xml:space="preserve">элементам </w:t>
      </w:r>
      <w:r>
        <w:tab/>
        <w:t xml:space="preserve">ЭИОС </w:t>
      </w:r>
      <w:r>
        <w:tab/>
        <w:t xml:space="preserve">регулируется </w:t>
      </w:r>
    </w:p>
    <w:p w:rsidR="0008104B" w:rsidRDefault="00565B5B">
      <w:pPr>
        <w:ind w:left="271" w:right="673" w:firstLine="0"/>
      </w:pPr>
      <w:r>
        <w:t xml:space="preserve">соответствующими локальными актами школы;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ЭИОС формируется на основе отдельных модулей (элементов), входящих в её состав. </w:t>
      </w:r>
    </w:p>
    <w:p w:rsidR="0008104B" w:rsidRDefault="00565B5B">
      <w:pPr>
        <w:numPr>
          <w:ilvl w:val="1"/>
          <w:numId w:val="5"/>
        </w:numPr>
        <w:ind w:right="673"/>
      </w:pPr>
      <w:r>
        <w:t xml:space="preserve">Информационное наполнение ЭИОС определяется потребностями пользователей. </w:t>
      </w:r>
    </w:p>
    <w:p w:rsidR="004F2248" w:rsidRDefault="00565B5B" w:rsidP="004F2248">
      <w:pPr>
        <w:numPr>
          <w:ilvl w:val="1"/>
          <w:numId w:val="5"/>
        </w:numPr>
        <w:ind w:right="673"/>
      </w:pPr>
      <w: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4F2248" w:rsidRDefault="004F2248" w:rsidP="004F2248">
      <w:pPr>
        <w:ind w:left="969" w:right="673" w:firstLine="0"/>
      </w:pPr>
    </w:p>
    <w:p w:rsidR="0008104B" w:rsidRDefault="00565B5B">
      <w:pPr>
        <w:pStyle w:val="1"/>
        <w:ind w:left="1260" w:right="0" w:hanging="286"/>
      </w:pPr>
      <w:r>
        <w:t xml:space="preserve">Структура ЭИОС </w:t>
      </w:r>
    </w:p>
    <w:p w:rsidR="0008104B" w:rsidRDefault="00565B5B">
      <w:pPr>
        <w:ind w:left="989" w:right="673" w:firstLine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Основными компонентами ЭИОС Школы являются: </w:t>
      </w:r>
    </w:p>
    <w:p w:rsidR="00E97044" w:rsidRPr="00E97044" w:rsidRDefault="00565B5B" w:rsidP="00E97044">
      <w:pPr>
        <w:numPr>
          <w:ilvl w:val="0"/>
          <w:numId w:val="6"/>
        </w:numPr>
        <w:spacing w:after="4" w:line="259" w:lineRule="auto"/>
        <w:ind w:right="0"/>
        <w:jc w:val="left"/>
      </w:pPr>
      <w:r>
        <w:t>официальный сайт школы</w:t>
      </w:r>
      <w:hyperlink r:id="rId7">
        <w:r>
          <w:rPr>
            <w:color w:val="0462C1"/>
          </w:rPr>
          <w:t xml:space="preserve">  </w:t>
        </w:r>
      </w:hyperlink>
      <w:r w:rsidR="00E97044" w:rsidRPr="00E97044">
        <w:t xml:space="preserve"> </w:t>
      </w:r>
      <w:hyperlink r:id="rId8" w:history="1">
        <w:r w:rsidR="00E97044" w:rsidRPr="00AF6746">
          <w:rPr>
            <w:rStyle w:val="a5"/>
          </w:rPr>
          <w:t>https://e</w:t>
        </w:r>
        <w:r w:rsidR="00E97044" w:rsidRPr="00AF6746">
          <w:rPr>
            <w:rStyle w:val="a5"/>
          </w:rPr>
          <w:t>d</w:t>
        </w:r>
        <w:r w:rsidR="00E97044" w:rsidRPr="00AF6746">
          <w:rPr>
            <w:rStyle w:val="a5"/>
          </w:rPr>
          <w:t>u.t</w:t>
        </w:r>
        <w:r w:rsidR="00E97044" w:rsidRPr="00AF6746">
          <w:rPr>
            <w:rStyle w:val="a5"/>
          </w:rPr>
          <w:t>a</w:t>
        </w:r>
        <w:r w:rsidR="00E97044" w:rsidRPr="00AF6746">
          <w:rPr>
            <w:rStyle w:val="a5"/>
          </w:rPr>
          <w:t>tar.ru/zainsk/v-nalim/sch/page2456194.htm</w:t>
        </w:r>
      </w:hyperlink>
    </w:p>
    <w:p w:rsidR="0008104B" w:rsidRPr="00E97044" w:rsidRDefault="00E97044" w:rsidP="00E97044">
      <w:pPr>
        <w:numPr>
          <w:ilvl w:val="0"/>
          <w:numId w:val="6"/>
        </w:numPr>
        <w:spacing w:after="1" w:line="259" w:lineRule="auto"/>
        <w:ind w:right="0"/>
        <w:jc w:val="left"/>
      </w:pPr>
      <w:r>
        <w:t xml:space="preserve"> </w:t>
      </w:r>
      <w:r w:rsidR="00565B5B">
        <w:t>ФГИС «Моя школа»</w:t>
      </w:r>
      <w:hyperlink r:id="rId9">
        <w:r w:rsidR="00565B5B" w:rsidRPr="00E97044">
          <w:rPr>
            <w:color w:val="0462C1"/>
          </w:rPr>
          <w:t xml:space="preserve"> </w:t>
        </w:r>
      </w:hyperlink>
      <w:r w:rsidRPr="00E97044">
        <w:t xml:space="preserve"> </w:t>
      </w:r>
      <w:hyperlink r:id="rId10" w:history="1">
        <w:r w:rsidRPr="00AF6746">
          <w:rPr>
            <w:rStyle w:val="a5"/>
          </w:rPr>
          <w:t>https://edu.ta</w:t>
        </w:r>
        <w:r w:rsidRPr="00AF6746">
          <w:rPr>
            <w:rStyle w:val="a5"/>
          </w:rPr>
          <w:t>t</w:t>
        </w:r>
        <w:r w:rsidRPr="00AF6746">
          <w:rPr>
            <w:rStyle w:val="a5"/>
          </w:rPr>
          <w:t>a</w:t>
        </w:r>
        <w:r w:rsidRPr="00AF6746">
          <w:rPr>
            <w:rStyle w:val="a5"/>
          </w:rPr>
          <w:t>r</w:t>
        </w:r>
        <w:r w:rsidRPr="00AF6746">
          <w:rPr>
            <w:rStyle w:val="a5"/>
          </w:rPr>
          <w:t>.</w:t>
        </w:r>
        <w:r w:rsidRPr="00AF6746">
          <w:rPr>
            <w:rStyle w:val="a5"/>
          </w:rPr>
          <w:t>ru/school</w:t>
        </w:r>
      </w:hyperlink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Конструктор рабочих программ</w:t>
      </w:r>
      <w:hyperlink r:id="rId11">
        <w:r>
          <w:rPr>
            <w:color w:val="0462C1"/>
          </w:rPr>
          <w:t xml:space="preserve"> </w:t>
        </w:r>
      </w:hyperlink>
      <w:hyperlink r:id="rId12">
        <w:r>
          <w:rPr>
            <w:color w:val="0462C1"/>
            <w:u w:val="single" w:color="0462C1"/>
          </w:rPr>
          <w:t>https://edsoo.ru/constructor/</w:t>
        </w:r>
      </w:hyperlink>
      <w:hyperlink r:id="rId13">
        <w:r>
          <w:t>;</w:t>
        </w:r>
      </w:hyperlink>
      <w:r>
        <w:t xml:space="preserve"> </w:t>
      </w:r>
    </w:p>
    <w:p w:rsidR="00E97044" w:rsidRPr="00E97044" w:rsidRDefault="00565B5B">
      <w:pPr>
        <w:numPr>
          <w:ilvl w:val="0"/>
          <w:numId w:val="6"/>
        </w:numPr>
        <w:spacing w:after="4" w:line="259" w:lineRule="auto"/>
        <w:ind w:right="0"/>
        <w:jc w:val="left"/>
      </w:pPr>
      <w:r>
        <w:t>Е-услуги. Образование</w:t>
      </w:r>
      <w:r>
        <w:rPr>
          <w:color w:val="0462C1"/>
        </w:rPr>
        <w:t xml:space="preserve"> </w:t>
      </w:r>
      <w:hyperlink r:id="rId14" w:history="1">
        <w:r w:rsidR="00E97044" w:rsidRPr="00AF6746">
          <w:rPr>
            <w:rStyle w:val="a5"/>
          </w:rPr>
          <w:t>https://es-s.ed</w:t>
        </w:r>
        <w:r w:rsidR="00E97044" w:rsidRPr="00AF6746">
          <w:rPr>
            <w:rStyle w:val="a5"/>
          </w:rPr>
          <w:t>u</w:t>
        </w:r>
        <w:r w:rsidR="00E97044" w:rsidRPr="00AF6746">
          <w:rPr>
            <w:rStyle w:val="a5"/>
          </w:rPr>
          <w:t>71.ru/Web</w:t>
        </w:r>
      </w:hyperlink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 xml:space="preserve">Разговоры о </w:t>
      </w:r>
      <w:proofErr w:type="gramStart"/>
      <w:r>
        <w:t>важном</w:t>
      </w:r>
      <w:proofErr w:type="gramEnd"/>
      <w:r>
        <w:rPr>
          <w:color w:val="0462C1"/>
        </w:rPr>
        <w:t xml:space="preserve"> </w:t>
      </w:r>
      <w:hyperlink r:id="rId15">
        <w:r>
          <w:rPr>
            <w:color w:val="0462C1"/>
            <w:u w:val="single" w:color="0462C1"/>
          </w:rPr>
          <w:t>https://razgovor.edsoo.ru</w:t>
        </w:r>
      </w:hyperlink>
      <w:hyperlink r:id="rId16">
        <w:r>
          <w:t xml:space="preserve"> </w:t>
        </w:r>
      </w:hyperlink>
    </w:p>
    <w:p w:rsidR="0008104B" w:rsidRDefault="00565B5B">
      <w:pPr>
        <w:numPr>
          <w:ilvl w:val="0"/>
          <w:numId w:val="6"/>
        </w:numPr>
        <w:spacing w:after="1" w:line="259" w:lineRule="auto"/>
        <w:ind w:right="0"/>
        <w:jc w:val="left"/>
      </w:pPr>
      <w:r>
        <w:t>Билет в будущее</w:t>
      </w:r>
      <w:hyperlink r:id="rId17">
        <w:r>
          <w:rPr>
            <w:color w:val="0462C1"/>
          </w:rPr>
          <w:t xml:space="preserve"> </w:t>
        </w:r>
      </w:hyperlink>
      <w:hyperlink r:id="rId18">
        <w:r>
          <w:rPr>
            <w:color w:val="0462C1"/>
            <w:u w:val="single" w:color="0462C1"/>
          </w:rPr>
          <w:t>https://bvbinfo.ru/</w:t>
        </w:r>
      </w:hyperlink>
      <w:hyperlink r:id="rId19">
        <w:r>
          <w:rPr>
            <w:color w:val="0462C1"/>
          </w:rPr>
          <w:t xml:space="preserve"> </w:t>
        </w:r>
      </w:hyperlink>
      <w:hyperlink r:id="rId20">
        <w:r>
          <w:t>;</w:t>
        </w:r>
      </w:hyperlink>
      <w:r>
        <w:t xml:space="preserve"> </w:t>
      </w:r>
    </w:p>
    <w:p w:rsidR="0008104B" w:rsidRDefault="00565B5B">
      <w:pPr>
        <w:numPr>
          <w:ilvl w:val="0"/>
          <w:numId w:val="6"/>
        </w:numPr>
        <w:spacing w:after="26" w:line="259" w:lineRule="auto"/>
        <w:ind w:right="0"/>
        <w:jc w:val="left"/>
      </w:pPr>
      <w:r>
        <w:t>Работа в России</w:t>
      </w:r>
      <w:hyperlink r:id="rId21">
        <w:r>
          <w:rPr>
            <w:color w:val="0462C1"/>
          </w:rPr>
          <w:t xml:space="preserve"> </w:t>
        </w:r>
      </w:hyperlink>
      <w:hyperlink r:id="rId22">
        <w:r>
          <w:rPr>
            <w:color w:val="0462C1"/>
            <w:u w:val="single" w:color="0462C1"/>
          </w:rPr>
          <w:t>https://trudvsem.ru/</w:t>
        </w:r>
      </w:hyperlink>
      <w:hyperlink r:id="rId23">
        <w:r>
          <w:t>;</w:t>
        </w:r>
      </w:hyperlink>
      <w:r>
        <w:t xml:space="preserve"> </w:t>
      </w:r>
    </w:p>
    <w:p w:rsidR="0008104B" w:rsidRDefault="00565B5B">
      <w:pPr>
        <w:numPr>
          <w:ilvl w:val="0"/>
          <w:numId w:val="6"/>
        </w:numPr>
        <w:ind w:right="0"/>
        <w:jc w:val="left"/>
      </w:pPr>
      <w:r>
        <w:t xml:space="preserve">иные компоненты, необходимые для организации учебного процесса взаимодействия элементов ЭИОС. </w:t>
      </w:r>
    </w:p>
    <w:p w:rsidR="0008104B" w:rsidRDefault="00565B5B">
      <w:pPr>
        <w:ind w:left="271" w:right="673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08104B" w:rsidRDefault="00565B5B">
      <w:pPr>
        <w:numPr>
          <w:ilvl w:val="2"/>
          <w:numId w:val="7"/>
        </w:numPr>
        <w:ind w:right="673"/>
      </w:pPr>
      <w:r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</w:t>
      </w:r>
      <w:r>
        <w:lastRenderedPageBreak/>
        <w:t xml:space="preserve">законодательства об обеспечении открытости образовательной организации. </w:t>
      </w:r>
    </w:p>
    <w:p w:rsidR="0008104B" w:rsidRDefault="00F20340">
      <w:pPr>
        <w:numPr>
          <w:ilvl w:val="2"/>
          <w:numId w:val="7"/>
        </w:numPr>
        <w:ind w:right="673"/>
      </w:pPr>
      <w:r>
        <w:t>ФИС «Моя школа</w:t>
      </w:r>
      <w:r w:rsidR="00565B5B">
        <w:t xml:space="preserve">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:rsidR="0008104B" w:rsidRDefault="00565B5B">
      <w:pPr>
        <w:numPr>
          <w:ilvl w:val="2"/>
          <w:numId w:val="7"/>
        </w:numPr>
        <w:ind w:right="673"/>
      </w:pPr>
      <w:r>
        <w:t xml:space="preserve"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08104B" w:rsidRDefault="00565B5B">
      <w:pPr>
        <w:pStyle w:val="1"/>
        <w:ind w:left="1260" w:right="0" w:hanging="286"/>
      </w:pPr>
      <w:r>
        <w:t xml:space="preserve">Требования к функционированию ЭИОС школы </w:t>
      </w:r>
    </w:p>
    <w:p w:rsidR="0008104B" w:rsidRDefault="00565B5B">
      <w:pPr>
        <w:spacing w:after="71"/>
        <w:ind w:left="271" w:right="673"/>
      </w:pPr>
      <w:r>
        <w:t>5.2.</w:t>
      </w:r>
      <w:r>
        <w:rPr>
          <w:rFonts w:ascii="Arial" w:eastAsia="Arial" w:hAnsi="Arial" w:cs="Arial"/>
        </w:rPr>
        <w:t xml:space="preserve"> </w:t>
      </w:r>
      <w:r>
        <w:t>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-</w:t>
      </w:r>
      <w:r>
        <w:rPr>
          <w:rFonts w:ascii="Arial" w:eastAsia="Arial" w:hAnsi="Arial" w:cs="Arial"/>
        </w:rPr>
        <w:t xml:space="preserve"> </w:t>
      </w:r>
      <w:r>
        <w:t xml:space="preserve">требования по разграничению доступа; </w:t>
      </w:r>
    </w:p>
    <w:p w:rsidR="0008104B" w:rsidRDefault="00565B5B">
      <w:pPr>
        <w:numPr>
          <w:ilvl w:val="0"/>
          <w:numId w:val="8"/>
        </w:numPr>
        <w:spacing w:after="76"/>
        <w:ind w:right="673"/>
      </w:pPr>
      <w:r>
        <w:t xml:space="preserve">требования по защите персональных данных пользователей; </w:t>
      </w:r>
    </w:p>
    <w:p w:rsidR="0008104B" w:rsidRDefault="00565B5B">
      <w:pPr>
        <w:numPr>
          <w:ilvl w:val="0"/>
          <w:numId w:val="8"/>
        </w:numPr>
        <w:spacing w:after="74"/>
        <w:ind w:right="673"/>
      </w:pPr>
      <w:r>
        <w:t xml:space="preserve">требования по защите информации, находящейся на серверах; </w:t>
      </w:r>
    </w:p>
    <w:p w:rsidR="0008104B" w:rsidRDefault="00565B5B">
      <w:pPr>
        <w:numPr>
          <w:ilvl w:val="0"/>
          <w:numId w:val="8"/>
        </w:numPr>
        <w:ind w:right="673"/>
      </w:pPr>
      <w:r>
        <w:t xml:space="preserve">требования к пользователям ЭИОС Школы. </w:t>
      </w:r>
    </w:p>
    <w:p w:rsidR="0008104B" w:rsidRDefault="00565B5B">
      <w:pPr>
        <w:ind w:left="989" w:right="673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Требования по разграничению доступа учитывают: </w:t>
      </w:r>
    </w:p>
    <w:p w:rsidR="0008104B" w:rsidRDefault="00565B5B">
      <w:pPr>
        <w:numPr>
          <w:ilvl w:val="2"/>
          <w:numId w:val="11"/>
        </w:numPr>
        <w:ind w:right="673"/>
      </w:pPr>
      <w: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08104B" w:rsidRDefault="00565B5B">
      <w:pPr>
        <w:numPr>
          <w:ilvl w:val="2"/>
          <w:numId w:val="11"/>
        </w:numPr>
        <w:spacing w:after="115"/>
        <w:ind w:right="673"/>
      </w:pPr>
      <w: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08104B" w:rsidRDefault="00565B5B">
      <w:pPr>
        <w:numPr>
          <w:ilvl w:val="2"/>
          <w:numId w:val="11"/>
        </w:numPr>
        <w:spacing w:after="116"/>
        <w:ind w:right="673"/>
      </w:pPr>
      <w: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08104B" w:rsidRDefault="00565B5B">
      <w:pPr>
        <w:numPr>
          <w:ilvl w:val="2"/>
          <w:numId w:val="11"/>
        </w:numPr>
        <w:ind w:right="673"/>
      </w:pPr>
      <w: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</w:t>
      </w:r>
      <w:r>
        <w:lastRenderedPageBreak/>
        <w:t xml:space="preserve">пользователя, целостность и доступность элемента (его части) ЭИОС школы. </w:t>
      </w:r>
    </w:p>
    <w:p w:rsidR="0008104B" w:rsidRDefault="00565B5B">
      <w:pPr>
        <w:spacing w:after="16" w:line="259" w:lineRule="auto"/>
        <w:ind w:left="0" w:right="376" w:firstLine="0"/>
        <w:jc w:val="center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Требования по защите информации, находящейся на серверах. </w:t>
      </w:r>
    </w:p>
    <w:p w:rsidR="0008104B" w:rsidRDefault="00565B5B">
      <w:pPr>
        <w:ind w:left="271" w:right="673"/>
      </w:pPr>
      <w:r>
        <w:t xml:space="preserve">5.4.1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08104B" w:rsidRDefault="00565B5B">
      <w:pPr>
        <w:ind w:left="271" w:right="673"/>
      </w:pPr>
      <w:r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08104B" w:rsidRDefault="00565B5B">
      <w:pPr>
        <w:ind w:left="989" w:right="673" w:firstLine="0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Требования к локальной сети школы. </w:t>
      </w:r>
    </w:p>
    <w:p w:rsidR="0008104B" w:rsidRDefault="00565B5B">
      <w:pPr>
        <w:ind w:left="271" w:right="673"/>
      </w:pPr>
      <w:r>
        <w:t>5.6.</w:t>
      </w:r>
      <w:r>
        <w:rPr>
          <w:rFonts w:ascii="Arial" w:eastAsia="Arial" w:hAnsi="Arial" w:cs="Arial"/>
        </w:rPr>
        <w:t xml:space="preserve"> </w:t>
      </w:r>
      <w:r>
        <w:t xml:space="preserve">Технические требования по обеспечению доступа пользователям школы. </w:t>
      </w:r>
    </w:p>
    <w:p w:rsidR="0008104B" w:rsidRDefault="00565B5B">
      <w:pPr>
        <w:numPr>
          <w:ilvl w:val="2"/>
          <w:numId w:val="9"/>
        </w:numPr>
        <w:ind w:right="673"/>
      </w:pPr>
      <w:r>
        <w:t xml:space="preserve">Возможность подключения мобильных компьютеров к элементам ЭИОС. </w:t>
      </w:r>
    </w:p>
    <w:p w:rsidR="0008104B" w:rsidRDefault="00565B5B">
      <w:pPr>
        <w:numPr>
          <w:ilvl w:val="1"/>
          <w:numId w:val="10"/>
        </w:numPr>
        <w:ind w:right="673"/>
      </w:pPr>
      <w:r>
        <w:t xml:space="preserve">Требования к пользователям ЭИОС школы. </w:t>
      </w:r>
    </w:p>
    <w:p w:rsidR="0008104B" w:rsidRDefault="00565B5B">
      <w:pPr>
        <w:ind w:left="271" w:right="673"/>
      </w:pPr>
      <w:r>
        <w:t>5.8.1.</w:t>
      </w:r>
      <w:r>
        <w:rPr>
          <w:rFonts w:ascii="Arial" w:eastAsia="Arial" w:hAnsi="Arial" w:cs="Arial"/>
        </w:rPr>
        <w:t xml:space="preserve"> </w:t>
      </w:r>
      <w:r>
        <w:t xml:space="preserve">Пользователи ЭИОС школы должны иметь соответствующую подготовку по работе с элементами ЭИОС школы: </w:t>
      </w:r>
    </w:p>
    <w:p w:rsidR="004F2248" w:rsidRDefault="00565B5B" w:rsidP="004F2248">
      <w:pPr>
        <w:ind w:left="271" w:right="673"/>
      </w:pPr>
      <w:r>
        <w:rPr>
          <w:i/>
        </w:rPr>
        <w:t xml:space="preserve">обучающиеся: </w:t>
      </w:r>
      <w:r>
        <w:t xml:space="preserve">наличие базовых навыков работы с компьютером и Интернет технологиями (электронная почта), </w:t>
      </w:r>
    </w:p>
    <w:p w:rsidR="0008104B" w:rsidRDefault="00565B5B" w:rsidP="004F2248">
      <w:pPr>
        <w:ind w:left="271" w:right="673"/>
      </w:pPr>
      <w:r>
        <w:rPr>
          <w:i/>
        </w:rPr>
        <w:t>сотрудники</w:t>
      </w:r>
      <w:r>
        <w:t xml:space="preserve">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08104B" w:rsidRDefault="00565B5B">
      <w:pPr>
        <w:numPr>
          <w:ilvl w:val="0"/>
          <w:numId w:val="8"/>
        </w:numPr>
        <w:ind w:right="673"/>
      </w:pPr>
      <w: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08104B" w:rsidRDefault="00565B5B">
      <w:pPr>
        <w:ind w:left="271" w:right="673"/>
      </w:pPr>
      <w:r>
        <w:t>5.9.</w:t>
      </w:r>
      <w:r>
        <w:rPr>
          <w:rFonts w:ascii="Arial" w:eastAsia="Arial" w:hAnsi="Arial" w:cs="Arial"/>
        </w:rPr>
        <w:t xml:space="preserve"> </w:t>
      </w:r>
      <w:r>
        <w:t xml:space="preserve">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</w:t>
      </w:r>
    </w:p>
    <w:p w:rsidR="0008104B" w:rsidRDefault="00565B5B">
      <w:pPr>
        <w:pStyle w:val="1"/>
        <w:ind w:left="1260" w:right="0" w:hanging="286"/>
      </w:pPr>
      <w:r>
        <w:t xml:space="preserve">Порядок и формы доступа к элементам ЭИОС школы </w:t>
      </w:r>
    </w:p>
    <w:p w:rsidR="0008104B" w:rsidRDefault="00565B5B">
      <w:pPr>
        <w:ind w:left="271" w:right="673"/>
      </w:pPr>
      <w:r>
        <w:t xml:space="preserve">6.2. ЭИОС школы обеспечивает доступ пользователям к учебным планам, рабочим </w:t>
      </w:r>
      <w:r w:rsidR="00FA107D">
        <w:t>программам по предметам.</w:t>
      </w:r>
      <w:r>
        <w:t xml:space="preserve"> </w:t>
      </w:r>
    </w:p>
    <w:p w:rsidR="0008104B" w:rsidRDefault="00565B5B">
      <w:pPr>
        <w:ind w:left="271" w:right="673"/>
      </w:pPr>
      <w: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08104B" w:rsidRDefault="00565B5B">
      <w:pPr>
        <w:ind w:left="271" w:right="673"/>
      </w:pPr>
      <w:r>
        <w:t xml:space="preserve">Регистрация и/или удаление сотрудников школы осуществляется системным администратором. </w:t>
      </w:r>
    </w:p>
    <w:p w:rsidR="0008104B" w:rsidRDefault="00565B5B">
      <w:pPr>
        <w:pStyle w:val="1"/>
        <w:ind w:left="286" w:right="0" w:firstLine="706"/>
      </w:pPr>
      <w:r>
        <w:t xml:space="preserve">Ответственность за использование и сохранность информационных ресурсов в ЭИОС </w:t>
      </w:r>
    </w:p>
    <w:p w:rsidR="0008104B" w:rsidRDefault="00565B5B">
      <w:pPr>
        <w:spacing w:after="76"/>
        <w:ind w:left="271" w:right="673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материалов, извлечённых из ЭИОС, способом, предполагающим получение к ним доступа неограниченного круга лиц, </w:t>
      </w:r>
      <w:r>
        <w:lastRenderedPageBreak/>
        <w:t xml:space="preserve">должно сопровождаться указанием на ЭИОС, из которой эти материалы извлечены. </w:t>
      </w:r>
    </w:p>
    <w:p w:rsidR="0008104B" w:rsidRDefault="00565B5B">
      <w:pPr>
        <w:ind w:left="271" w:right="673"/>
      </w:pPr>
      <w:r>
        <w:t>7.3.</w:t>
      </w:r>
      <w:r>
        <w:rPr>
          <w:rFonts w:ascii="Arial" w:eastAsia="Arial" w:hAnsi="Arial" w:cs="Arial"/>
        </w:rPr>
        <w:t xml:space="preserve"> </w:t>
      </w:r>
      <w:r>
        <w:t xml:space="preserve">Пользователи, получившие учетные данные для авторизованного доступа в ЭИОС школы, обязуются: </w:t>
      </w:r>
    </w:p>
    <w:p w:rsidR="0008104B" w:rsidRDefault="00565B5B">
      <w:pPr>
        <w:numPr>
          <w:ilvl w:val="0"/>
          <w:numId w:val="12"/>
        </w:numPr>
        <w:ind w:right="673"/>
      </w:pPr>
      <w: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08104B" w:rsidRDefault="00565B5B">
      <w:pPr>
        <w:ind w:left="989" w:right="673" w:firstLine="0"/>
      </w:pPr>
      <w:r>
        <w:t>7.4.</w:t>
      </w:r>
      <w:r>
        <w:rPr>
          <w:rFonts w:ascii="Arial" w:eastAsia="Arial" w:hAnsi="Arial" w:cs="Arial"/>
        </w:rPr>
        <w:t xml:space="preserve"> </w:t>
      </w:r>
      <w:r>
        <w:t xml:space="preserve">Пользователи несут ответственность за: </w:t>
      </w:r>
    </w:p>
    <w:p w:rsidR="0008104B" w:rsidRDefault="00565B5B">
      <w:pPr>
        <w:numPr>
          <w:ilvl w:val="0"/>
          <w:numId w:val="12"/>
        </w:numPr>
        <w:spacing w:after="83"/>
        <w:ind w:right="673"/>
      </w:pPr>
      <w: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08104B" w:rsidRDefault="00565B5B">
      <w:pPr>
        <w:numPr>
          <w:ilvl w:val="0"/>
          <w:numId w:val="12"/>
        </w:numPr>
        <w:ind w:right="673"/>
      </w:pPr>
      <w: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08104B" w:rsidRDefault="00565B5B">
      <w:pPr>
        <w:pStyle w:val="1"/>
        <w:ind w:left="1260" w:right="0" w:hanging="286"/>
      </w:pPr>
      <w:r>
        <w:t xml:space="preserve">Заключительные положения </w:t>
      </w:r>
    </w:p>
    <w:p w:rsidR="0008104B" w:rsidRDefault="00565B5B">
      <w:pPr>
        <w:spacing w:after="78"/>
        <w:ind w:left="989" w:right="673" w:firstLine="0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вступает в силу после его утверждения. </w:t>
      </w:r>
    </w:p>
    <w:p w:rsidR="0008104B" w:rsidRDefault="00565B5B">
      <w:pPr>
        <w:ind w:left="271" w:right="673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08104B" w:rsidRDefault="00565B5B">
      <w:pPr>
        <w:spacing w:after="0" w:line="259" w:lineRule="auto"/>
        <w:ind w:left="89" w:right="0" w:firstLine="0"/>
        <w:jc w:val="left"/>
      </w:pPr>
      <w:r>
        <w:t xml:space="preserve"> </w:t>
      </w:r>
    </w:p>
    <w:sectPr w:rsidR="0008104B">
      <w:pgSz w:w="11911" w:h="17350"/>
      <w:pgMar w:top="398" w:right="457" w:bottom="1372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63129F"/>
    <w:multiLevelType w:val="multilevel"/>
    <w:tmpl w:val="0090CA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8236E9"/>
    <w:multiLevelType w:val="multilevel"/>
    <w:tmpl w:val="9B161F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DB1B6D"/>
    <w:multiLevelType w:val="multilevel"/>
    <w:tmpl w:val="CD0852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D4174F"/>
    <w:multiLevelType w:val="multilevel"/>
    <w:tmpl w:val="ACD85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007185A"/>
    <w:multiLevelType w:val="hybridMultilevel"/>
    <w:tmpl w:val="F4C027A6"/>
    <w:lvl w:ilvl="0" w:tplc="56348D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84088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C1152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771E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A02FC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C5924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4D10A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49454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67EE6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445C69"/>
    <w:multiLevelType w:val="multilevel"/>
    <w:tmpl w:val="E23E0B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EC4D33"/>
    <w:multiLevelType w:val="multilevel"/>
    <w:tmpl w:val="E58CC4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0"/>
  </w:num>
  <w:num w:numId="5">
    <w:abstractNumId w:val="12"/>
  </w:num>
  <w:num w:numId="6">
    <w:abstractNumId w:val="6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4B"/>
    <w:rsid w:val="0008104B"/>
    <w:rsid w:val="00333908"/>
    <w:rsid w:val="00334509"/>
    <w:rsid w:val="004F2248"/>
    <w:rsid w:val="00565B5B"/>
    <w:rsid w:val="005C6415"/>
    <w:rsid w:val="0080454C"/>
    <w:rsid w:val="00B22B4A"/>
    <w:rsid w:val="00E97044"/>
    <w:rsid w:val="00F20340"/>
    <w:rsid w:val="00FA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33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908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E9704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9704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33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908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E9704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970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ainsk/v-nalim/sch/page2456194.htm" TargetMode="External"/><Relationship Id="rId13" Type="http://schemas.openxmlformats.org/officeDocument/2006/relationships/hyperlink" Target="https://edsoo.ru/constructor/" TargetMode="External"/><Relationship Id="rId18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rudvsem.ru/" TargetMode="External"/><Relationship Id="rId7" Type="http://schemas.openxmlformats.org/officeDocument/2006/relationships/hyperlink" Target="https://shkola4belev-r71.gosweb.gosuslugi.ru/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soo.ru/constructor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trudvsem.ru/" TargetMode="External"/><Relationship Id="rId10" Type="http://schemas.openxmlformats.org/officeDocument/2006/relationships/hyperlink" Target="https://edu.tatar.ru/school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es-s.edu71.ru/Web" TargetMode="External"/><Relationship Id="rId22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Samsung</cp:lastModifiedBy>
  <cp:revision>3</cp:revision>
  <cp:lastPrinted>2023-11-13T08:42:00Z</cp:lastPrinted>
  <dcterms:created xsi:type="dcterms:W3CDTF">2023-09-14T07:17:00Z</dcterms:created>
  <dcterms:modified xsi:type="dcterms:W3CDTF">2023-11-13T08:46:00Z</dcterms:modified>
</cp:coreProperties>
</file>