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7B7" w:rsidRPr="009E609A" w:rsidRDefault="003177B7" w:rsidP="003177B7">
      <w:pPr>
        <w:shd w:val="clear" w:color="auto" w:fill="FFFFFF"/>
        <w:spacing w:before="180" w:after="180" w:line="25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85114B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Интересные </w:t>
      </w:r>
      <w:proofErr w:type="gramStart"/>
      <w:r w:rsidRPr="0085114B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факты</w:t>
      </w:r>
      <w:proofErr w:type="gramEnd"/>
      <w:r w:rsidRPr="0085114B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о Великой Отечественной войне</w:t>
      </w:r>
    </w:p>
    <w:p w:rsidR="0085114B" w:rsidRPr="009E609A" w:rsidRDefault="0085114B" w:rsidP="003177B7">
      <w:pPr>
        <w:shd w:val="clear" w:color="auto" w:fill="FFFFFF"/>
        <w:spacing w:before="180" w:after="180" w:line="25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5114B" w:rsidRPr="009E609A" w:rsidRDefault="003177B7" w:rsidP="003177B7">
      <w:pPr>
        <w:shd w:val="clear" w:color="auto" w:fill="FFFFFF"/>
        <w:spacing w:before="180" w:after="180" w:line="25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114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А знаете ли вы, что за первые 30 дней войны Московский Кремль «исчез» с лица Москвы</w:t>
      </w:r>
      <w:r w:rsidRPr="008511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? </w:t>
      </w:r>
    </w:p>
    <w:p w:rsidR="0085114B" w:rsidRPr="009E609A" w:rsidRDefault="0085114B" w:rsidP="003177B7">
      <w:pPr>
        <w:shd w:val="clear" w:color="auto" w:fill="FFFFFF"/>
        <w:spacing w:before="180" w:after="180" w:line="25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177B7" w:rsidRPr="0085114B" w:rsidRDefault="003177B7" w:rsidP="003177B7">
      <w:pPr>
        <w:shd w:val="clear" w:color="auto" w:fill="FFFFFF"/>
        <w:spacing w:before="180" w:after="180" w:line="25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511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Наверное</w:t>
      </w:r>
      <w:proofErr w:type="gramEnd"/>
      <w:r w:rsidRPr="008511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фашистские асы были немало удивлены тем, что их карты врут, и они не могут обнаружить Кремль, летая над Москвой. Все дело в том, что по плану маскировки звезды на башнях и кресты на соборах зачехлили, а купола соборов покрасили в черный цвет. По всему периметру Кремлевской стены построили трехмерные макеты жилых построек, за ними не просматривались зубцы. Часть Красной и Манежной площади и Александровский сад заполнились фанерными декорациями домов.</w:t>
      </w:r>
    </w:p>
    <w:p w:rsidR="003177B7" w:rsidRPr="0085114B" w:rsidRDefault="003177B7" w:rsidP="003177B7">
      <w:pPr>
        <w:shd w:val="clear" w:color="auto" w:fill="FFFFFF"/>
        <w:spacing w:before="180" w:after="180" w:line="25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11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Мавзолей стал трехэтажным, а от Боровицких ворот до Спасских насыпали песчаную дорогу, изображавшую шоссе. Если раньше светло-желтые фасады кремлевских зданий отличались своей яркостью, то теперь они стали «как все» – грязно-серыми, крышам тоже пришлось менять цвет с зеленого на общемосковский красно-коричневый. Никогда еще дворцовый ансамбль не выглядел так демократично.</w:t>
      </w:r>
    </w:p>
    <w:p w:rsidR="003177B7" w:rsidRPr="0085114B" w:rsidRDefault="003177B7" w:rsidP="003177B7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511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Даже Москва-река у Кремля изменила очертания: между Москворецким и Большим Каменным мостами установили еще один, деревянный.</w:t>
      </w:r>
      <w:proofErr w:type="gramEnd"/>
      <w:r w:rsidRPr="008511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Сегодня, когда мы видим из космоса каждый дом, «кремлевский маскхалат» может показаться наивным, но в то время, несмотря на то, что «Кремль-невидимку» то и дело разоблачали снег и дожди, он себя оправдал. Число налетов немецкой авиации на Кремль удалось сократить до минимума (в 1941г. их всего пять, в 1942 – три, далее-ни одного).</w:t>
      </w:r>
    </w:p>
    <w:p w:rsidR="003177B7" w:rsidRPr="0085114B" w:rsidRDefault="003177B7" w:rsidP="003177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85114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Источники: Журнал «Дворцы и усадьбы»; kp.ru.</w:t>
      </w:r>
    </w:p>
    <w:p w:rsidR="002D2C82" w:rsidRPr="009E609A" w:rsidRDefault="002D2C82">
      <w:pPr>
        <w:rPr>
          <w:rFonts w:ascii="Times New Roman" w:hAnsi="Times New Roman" w:cs="Times New Roman"/>
          <w:sz w:val="32"/>
          <w:szCs w:val="32"/>
        </w:rPr>
      </w:pPr>
    </w:p>
    <w:p w:rsidR="0085114B" w:rsidRPr="009E609A" w:rsidRDefault="0085114B">
      <w:pPr>
        <w:rPr>
          <w:rFonts w:ascii="Times New Roman" w:hAnsi="Times New Roman" w:cs="Times New Roman"/>
          <w:sz w:val="32"/>
          <w:szCs w:val="32"/>
        </w:rPr>
      </w:pPr>
    </w:p>
    <w:p w:rsidR="0085114B" w:rsidRPr="009E609A" w:rsidRDefault="0085114B">
      <w:pPr>
        <w:rPr>
          <w:rFonts w:ascii="Times New Roman" w:hAnsi="Times New Roman" w:cs="Times New Roman"/>
          <w:sz w:val="32"/>
          <w:szCs w:val="32"/>
        </w:rPr>
      </w:pPr>
    </w:p>
    <w:p w:rsidR="0085114B" w:rsidRPr="009E609A" w:rsidRDefault="0085114B">
      <w:pPr>
        <w:rPr>
          <w:rFonts w:ascii="Times New Roman" w:hAnsi="Times New Roman" w:cs="Times New Roman"/>
          <w:sz w:val="32"/>
          <w:szCs w:val="32"/>
        </w:rPr>
      </w:pPr>
    </w:p>
    <w:p w:rsidR="0085114B" w:rsidRPr="009E609A" w:rsidRDefault="0085114B">
      <w:pPr>
        <w:rPr>
          <w:rFonts w:ascii="Times New Roman" w:hAnsi="Times New Roman" w:cs="Times New Roman"/>
          <w:sz w:val="32"/>
          <w:szCs w:val="32"/>
        </w:rPr>
      </w:pPr>
    </w:p>
    <w:p w:rsidR="0085114B" w:rsidRPr="009E609A" w:rsidRDefault="0085114B">
      <w:pPr>
        <w:rPr>
          <w:rFonts w:ascii="Times New Roman" w:hAnsi="Times New Roman" w:cs="Times New Roman"/>
          <w:sz w:val="32"/>
          <w:szCs w:val="32"/>
        </w:rPr>
      </w:pPr>
    </w:p>
    <w:p w:rsidR="0085114B" w:rsidRPr="009E609A" w:rsidRDefault="0085114B">
      <w:pPr>
        <w:rPr>
          <w:rFonts w:ascii="Times New Roman" w:hAnsi="Times New Roman" w:cs="Times New Roman"/>
          <w:sz w:val="32"/>
          <w:szCs w:val="32"/>
        </w:rPr>
      </w:pPr>
    </w:p>
    <w:p w:rsidR="0085114B" w:rsidRPr="009E609A" w:rsidRDefault="0085114B">
      <w:pPr>
        <w:rPr>
          <w:rFonts w:ascii="Times New Roman" w:hAnsi="Times New Roman" w:cs="Times New Roman"/>
          <w:sz w:val="32"/>
          <w:szCs w:val="32"/>
        </w:rPr>
      </w:pPr>
    </w:p>
    <w:p w:rsidR="003177B7" w:rsidRPr="0085114B" w:rsidRDefault="009E609A" w:rsidP="003177B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FFFFFF"/>
          <w:sz w:val="32"/>
          <w:szCs w:val="32"/>
          <w:lang w:eastAsia="ru-RU"/>
        </w:rPr>
      </w:pPr>
      <w:hyperlink r:id="rId5" w:tooltip="Постоянная ссылка на Федор Полетаев – советский солдат – итальянский партизан" w:history="1">
        <w:r w:rsidR="003177B7" w:rsidRPr="0085114B">
          <w:rPr>
            <w:rFonts w:ascii="Times New Roman" w:eastAsia="Times New Roman" w:hAnsi="Times New Roman" w:cs="Times New Roman"/>
            <w:color w:val="E4E4E4"/>
            <w:sz w:val="32"/>
            <w:szCs w:val="32"/>
            <w:lang w:eastAsia="ru-RU"/>
          </w:rPr>
          <w:t>Федор Полетаев – советский солдат – итальянский партизан</w:t>
        </w:r>
      </w:hyperlink>
    </w:p>
    <w:p w:rsidR="003177B7" w:rsidRPr="0085114B" w:rsidRDefault="003177B7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5114B">
        <w:rPr>
          <w:rFonts w:ascii="Times New Roman" w:hAnsi="Times New Roman" w:cs="Times New Roman"/>
          <w:b/>
          <w:i/>
          <w:sz w:val="32"/>
          <w:szCs w:val="32"/>
          <w:u w:val="single"/>
        </w:rPr>
        <w:t>Федор Полетаев – советский солдат – итальянский партизан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6350</wp:posOffset>
            </wp:positionV>
            <wp:extent cx="1295400" cy="1295400"/>
            <wp:effectExtent l="19050" t="0" r="0" b="0"/>
            <wp:wrapTight wrapText="bothSides">
              <wp:wrapPolygon edited="0">
                <wp:start x="-318" y="0"/>
                <wp:lineTo x="-318" y="21282"/>
                <wp:lineTo x="21600" y="21282"/>
                <wp:lineTo x="21600" y="0"/>
                <wp:lineTo x="-318" y="0"/>
              </wp:wrapPolygon>
            </wp:wrapTight>
            <wp:docPr id="1" name="Рисунок 1" descr="Федор Полетаев - Герой Советского 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дор Полетаев - Герой Советского Союз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114B">
        <w:rPr>
          <w:color w:val="000000"/>
          <w:sz w:val="32"/>
          <w:szCs w:val="32"/>
        </w:rPr>
        <w:t xml:space="preserve"> Федор Андрианович Полетаев (14 мая 1909 – 2 февраля 1945) – Герой Советского Союза, участник итальянского движения Сопротивления, гвардии рядовой (по некоторым данным сержант).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А знаете ли вы, что наш соотечественник – Федор Полетаев – во время Великой Отечественной Войны воевал на территории Италии, и был награжден высшими военными наградами Итальянской Республики, а памятники ему в Италии есть в городах Генуя и </w:t>
      </w:r>
      <w:proofErr w:type="spellStart"/>
      <w:r w:rsidRPr="0085114B">
        <w:rPr>
          <w:color w:val="000000"/>
          <w:sz w:val="32"/>
          <w:szCs w:val="32"/>
        </w:rPr>
        <w:t>Канталупо</w:t>
      </w:r>
      <w:proofErr w:type="spellEnd"/>
      <w:r w:rsidRPr="0085114B">
        <w:rPr>
          <w:color w:val="000000"/>
          <w:sz w:val="32"/>
          <w:szCs w:val="32"/>
        </w:rPr>
        <w:t>.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Побросала судьба по свету Федора Полетаева – Летом 1942 года дивизия, которая вела боя на Дону, попала в окружение, после чего раненый солдат был взят в плен. Он прошел концентрационные лагеря, которые находились в Польше, Югославии и в Италии. Летом 1944 года с помощью итальянских коммунистов бежал и вступил в партизанский батальон «</w:t>
      </w:r>
      <w:proofErr w:type="spellStart"/>
      <w:r w:rsidRPr="0085114B">
        <w:rPr>
          <w:color w:val="000000"/>
          <w:sz w:val="32"/>
          <w:szCs w:val="32"/>
        </w:rPr>
        <w:t>Нино</w:t>
      </w:r>
      <w:proofErr w:type="spellEnd"/>
      <w:r w:rsidRPr="0085114B">
        <w:rPr>
          <w:color w:val="000000"/>
          <w:sz w:val="32"/>
          <w:szCs w:val="32"/>
        </w:rPr>
        <w:t>-Франки» бригады «Орест» дивизии «</w:t>
      </w:r>
      <w:proofErr w:type="spellStart"/>
      <w:r w:rsidRPr="0085114B">
        <w:rPr>
          <w:color w:val="000000"/>
          <w:sz w:val="32"/>
          <w:szCs w:val="32"/>
        </w:rPr>
        <w:t>Пинан</w:t>
      </w:r>
      <w:proofErr w:type="spellEnd"/>
      <w:r w:rsidRPr="0085114B">
        <w:rPr>
          <w:color w:val="000000"/>
          <w:sz w:val="32"/>
          <w:szCs w:val="32"/>
        </w:rPr>
        <w:t xml:space="preserve"> </w:t>
      </w:r>
      <w:proofErr w:type="spellStart"/>
      <w:r w:rsidRPr="0085114B">
        <w:rPr>
          <w:color w:val="000000"/>
          <w:sz w:val="32"/>
          <w:szCs w:val="32"/>
        </w:rPr>
        <w:t>Чикеро</w:t>
      </w:r>
      <w:proofErr w:type="spellEnd"/>
      <w:r w:rsidRPr="0085114B">
        <w:rPr>
          <w:color w:val="000000"/>
          <w:sz w:val="32"/>
          <w:szCs w:val="32"/>
        </w:rPr>
        <w:t xml:space="preserve">». Среди партизан он получил прозвище </w:t>
      </w:r>
      <w:proofErr w:type="spellStart"/>
      <w:r w:rsidRPr="0085114B">
        <w:rPr>
          <w:color w:val="000000"/>
          <w:sz w:val="32"/>
          <w:szCs w:val="32"/>
        </w:rPr>
        <w:t>Поэтан</w:t>
      </w:r>
      <w:proofErr w:type="spellEnd"/>
      <w:r w:rsidRPr="0085114B">
        <w:rPr>
          <w:color w:val="000000"/>
          <w:sz w:val="32"/>
          <w:szCs w:val="32"/>
        </w:rPr>
        <w:t>. В отряде партизан его называли русский богатырь, гигант Федор. Участвовал во многих боевых операциях итальянских партизан, совершавших нападения на гитлеровцев в районе автострады Генуя-</w:t>
      </w:r>
      <w:proofErr w:type="spellStart"/>
      <w:r w:rsidRPr="0085114B">
        <w:rPr>
          <w:color w:val="000000"/>
          <w:sz w:val="32"/>
          <w:szCs w:val="32"/>
        </w:rPr>
        <w:t>Сарравале</w:t>
      </w:r>
      <w:proofErr w:type="spellEnd"/>
      <w:r w:rsidRPr="0085114B">
        <w:rPr>
          <w:color w:val="000000"/>
          <w:sz w:val="32"/>
          <w:szCs w:val="32"/>
        </w:rPr>
        <w:t>-</w:t>
      </w:r>
      <w:proofErr w:type="spellStart"/>
      <w:r w:rsidRPr="0085114B">
        <w:rPr>
          <w:color w:val="000000"/>
          <w:sz w:val="32"/>
          <w:szCs w:val="32"/>
        </w:rPr>
        <w:t>Скривия</w:t>
      </w:r>
      <w:proofErr w:type="spellEnd"/>
      <w:r w:rsidRPr="0085114B">
        <w:rPr>
          <w:color w:val="000000"/>
          <w:sz w:val="32"/>
          <w:szCs w:val="32"/>
        </w:rPr>
        <w:t>.</w:t>
      </w:r>
    </w:p>
    <w:p w:rsidR="003177B7" w:rsidRPr="0085114B" w:rsidRDefault="003177B7" w:rsidP="003177B7">
      <w:pPr>
        <w:pStyle w:val="a3"/>
        <w:shd w:val="clear" w:color="auto" w:fill="FFFFFF"/>
        <w:spacing w:before="0" w:beforeAutospacing="0" w:after="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В начале 1945 года возле городка </w:t>
      </w:r>
      <w:proofErr w:type="spellStart"/>
      <w:r w:rsidRPr="0085114B">
        <w:rPr>
          <w:color w:val="000000"/>
          <w:sz w:val="32"/>
          <w:szCs w:val="32"/>
        </w:rPr>
        <w:t>Канталупо</w:t>
      </w:r>
      <w:proofErr w:type="spellEnd"/>
      <w:r w:rsidRPr="0085114B">
        <w:rPr>
          <w:color w:val="000000"/>
          <w:sz w:val="32"/>
          <w:szCs w:val="32"/>
        </w:rPr>
        <w:t xml:space="preserve"> партизаны батальона вступили в бой с немецкими карателями и заставили их перейти к обороне. Но необходимо было заставить их сдаться до прихода подкреплений. Тогда Федор Полетаев поднялся в атаку и, ведя огонь из автомата, приказал немцам сдаваться. Следом подоспели другие партизаны. Немцы начали бросать оружие, но в последний момент один из них выстрелил в Полетаева. Пуля пробила горло.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25 мая 1947 года в Генуе советскому консулу были вручены для передачи семье Героя награды: золотая медаль «За военную доблесть» на синей муаровой ленте и бронзовая пятиконечная звезда — знак бойца </w:t>
      </w:r>
      <w:proofErr w:type="spellStart"/>
      <w:r w:rsidRPr="0085114B">
        <w:rPr>
          <w:color w:val="000000"/>
          <w:sz w:val="32"/>
          <w:szCs w:val="32"/>
        </w:rPr>
        <w:t>Гарибальдийской</w:t>
      </w:r>
      <w:proofErr w:type="spellEnd"/>
      <w:r w:rsidRPr="0085114B">
        <w:rPr>
          <w:color w:val="000000"/>
          <w:sz w:val="32"/>
          <w:szCs w:val="32"/>
        </w:rPr>
        <w:t xml:space="preserve"> партизанской бригады. На обратной стороне медали выгравировано имя — Федор Александр </w:t>
      </w:r>
      <w:proofErr w:type="spellStart"/>
      <w:r w:rsidRPr="0085114B">
        <w:rPr>
          <w:color w:val="000000"/>
          <w:sz w:val="32"/>
          <w:szCs w:val="32"/>
        </w:rPr>
        <w:t>Поэтан</w:t>
      </w:r>
      <w:proofErr w:type="spellEnd"/>
      <w:r w:rsidRPr="0085114B">
        <w:rPr>
          <w:color w:val="000000"/>
          <w:sz w:val="32"/>
          <w:szCs w:val="32"/>
        </w:rPr>
        <w:t xml:space="preserve">. Эту награду Итальянского сопротивления в самой Италии получили немногие. Но только 26 декабря 1962 года Указом Президиума Верховного Совета СССР Фёдору Полетаеву было присвоено звание Героя Советского Союза (посмертно). </w:t>
      </w:r>
      <w:proofErr w:type="gramStart"/>
      <w:r w:rsidRPr="0085114B">
        <w:rPr>
          <w:color w:val="000000"/>
          <w:sz w:val="32"/>
          <w:szCs w:val="32"/>
        </w:rPr>
        <w:t>Произошло это благодаря тому, что журналист Сергей Смирнов, по найденным им фотографиям и документам, доказал, что национальным героем Италии является не кто иной, как рязанский колхозный кузнец и советский воин – гвардеец Федор Андрианович Полетаев.</w:t>
      </w:r>
      <w:proofErr w:type="gramEnd"/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lastRenderedPageBreak/>
        <w:t xml:space="preserve">Все понимали: времени терять нельзя, к врагу может подойти помощь. И тогда впереди партизан на снегу поднялась во весь рост могучая фигура Федора. В несколько прыжков он оказался у поворота дороги, за которым залегли гитлеровцы, и, строча из автомата, громко и властно приказал врагу сдаваться в плен. Это дерзкое нападение смутило противника: немцам показалось, что их атакуют свежие силы партизан. Они прекратили огонь и один за другим стали вставать, поднимая руки. И вдруг раздалась автоматная очередь, и Федор упал на снег. Но партизаны, воодушевленные его смелостью, уже бросились вслед за ним, окончательно сломили сопротивление врага и обезоружили сдавшихся в плен солдат. Только части карателей удалось уйти. Больше двадцати убитых гитлеровцев и около пятидесяти пленных — таков был итог этого боя. Партизаны потеряли лишь одного человека — Федора, который ценой своей жизни добыл эту победу, по существу означавшую провал немецкого плана окружить и уничтожить партизанские отряды в долине Балле </w:t>
      </w:r>
      <w:proofErr w:type="spellStart"/>
      <w:r w:rsidRPr="0085114B">
        <w:rPr>
          <w:color w:val="000000"/>
          <w:sz w:val="32"/>
          <w:szCs w:val="32"/>
        </w:rPr>
        <w:t>Скривия</w:t>
      </w:r>
      <w:proofErr w:type="spellEnd"/>
      <w:r w:rsidRPr="0085114B">
        <w:rPr>
          <w:color w:val="000000"/>
          <w:sz w:val="32"/>
          <w:szCs w:val="32"/>
        </w:rPr>
        <w:t>. Федор был убит наповал — пуля попала ему в горло.</w:t>
      </w:r>
    </w:p>
    <w:p w:rsidR="003177B7" w:rsidRPr="0085114B" w:rsidRDefault="003177B7" w:rsidP="0085114B">
      <w:pPr>
        <w:pStyle w:val="HTML"/>
        <w:shd w:val="clear" w:color="auto" w:fill="FFFFFF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Источники: </w:t>
      </w:r>
      <w:proofErr w:type="spellStart"/>
      <w:r w:rsidRPr="0085114B">
        <w:rPr>
          <w:color w:val="000000"/>
          <w:sz w:val="32"/>
          <w:szCs w:val="32"/>
        </w:rPr>
        <w:t>Wikipedia</w:t>
      </w:r>
      <w:proofErr w:type="spellEnd"/>
      <w:r w:rsidRPr="0085114B">
        <w:rPr>
          <w:color w:val="000000"/>
          <w:sz w:val="32"/>
          <w:szCs w:val="32"/>
        </w:rPr>
        <w:t xml:space="preserve"> (Федор Полетаев); warheroes.ru.</w:t>
      </w:r>
    </w:p>
    <w:p w:rsidR="0085114B" w:rsidRPr="0085114B" w:rsidRDefault="0085114B" w:rsidP="0085114B">
      <w:pPr>
        <w:pStyle w:val="HTML"/>
        <w:shd w:val="clear" w:color="auto" w:fill="FFFFFF"/>
        <w:textAlignment w:val="baseline"/>
        <w:rPr>
          <w:color w:val="000000"/>
          <w:sz w:val="32"/>
          <w:szCs w:val="32"/>
        </w:rPr>
      </w:pPr>
    </w:p>
    <w:p w:rsidR="003177B7" w:rsidRPr="0085114B" w:rsidRDefault="00454B93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5114B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328930</wp:posOffset>
            </wp:positionV>
            <wp:extent cx="1047750" cy="1047750"/>
            <wp:effectExtent l="19050" t="0" r="0" b="0"/>
            <wp:wrapTight wrapText="bothSides">
              <wp:wrapPolygon edited="0">
                <wp:start x="-393" y="0"/>
                <wp:lineTo x="-393" y="21207"/>
                <wp:lineTo x="21600" y="21207"/>
                <wp:lineTo x="21600" y="0"/>
                <wp:lineTo x="-393" y="0"/>
              </wp:wrapPolygon>
            </wp:wrapTight>
            <wp:docPr id="7" name="Рисунок 7" descr="Людмила Павличенко - Герой Советского 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юдмила Павличенко - Герой Советского Союз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77B7" w:rsidRPr="0085114B">
        <w:rPr>
          <w:rFonts w:ascii="Times New Roman" w:hAnsi="Times New Roman" w:cs="Times New Roman"/>
          <w:b/>
          <w:i/>
          <w:sz w:val="32"/>
          <w:szCs w:val="32"/>
          <w:u w:val="single"/>
        </w:rPr>
        <w:t>Людмила Павличенко - снайпер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 Людмила Михайловна Павличенко (12 июля 1916 – 27 октября 1974) – Герой Советского Союза, снайпер.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А знаете ли вы, что видимо самая результативная женщина-снайпер Великой Отечественной Войны – Людмила Павличенко – была хорошо известна в Соединенных Штатах Америки и о ней была даже написана песня.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Людмила Павличенко добровольцем пошла на фронт в июне 1941 года и участвовала в оборонительных боях в Молдавии, на юге Украины, в обороне Севастополя и других операциях. </w:t>
      </w:r>
      <w:proofErr w:type="gramStart"/>
      <w:r w:rsidRPr="0085114B">
        <w:rPr>
          <w:color w:val="000000"/>
          <w:sz w:val="32"/>
          <w:szCs w:val="32"/>
        </w:rPr>
        <w:t>Уже к июлю 1942 года Людмила Павличенко уничтожила 309 гитлеровцев, включая 36 снайперов, что было очень сложной задачей).</w:t>
      </w:r>
      <w:proofErr w:type="gramEnd"/>
      <w:r w:rsidRPr="0085114B">
        <w:rPr>
          <w:color w:val="000000"/>
          <w:sz w:val="32"/>
          <w:szCs w:val="32"/>
        </w:rPr>
        <w:t xml:space="preserve"> Также она была прекрасным педагогом и воспитала десятки хороших снайперов, которые истребили не одну сотню врагов.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После ранения в июне 1942 года Людмилу Павличенко отозвали с передовой и направили с делегацией в Соединенные Штаты и Канаду. В ходе поездки она была на приеме у Президента Соединенных Штатов Франклина Рузвельта. Позже Элеонора Рузвельт пригласила Людмилу Павличенко в поездку по стране, где Людмила выступала перед американцами с лекциями. А американский кантри-певец </w:t>
      </w:r>
      <w:proofErr w:type="spellStart"/>
      <w:r w:rsidRPr="0085114B">
        <w:rPr>
          <w:color w:val="000000"/>
          <w:sz w:val="32"/>
          <w:szCs w:val="32"/>
        </w:rPr>
        <w:t>Вуди</w:t>
      </w:r>
      <w:proofErr w:type="spellEnd"/>
      <w:r w:rsidRPr="0085114B">
        <w:rPr>
          <w:color w:val="000000"/>
          <w:sz w:val="32"/>
          <w:szCs w:val="32"/>
        </w:rPr>
        <w:t xml:space="preserve"> </w:t>
      </w:r>
      <w:proofErr w:type="spellStart"/>
      <w:r w:rsidRPr="0085114B">
        <w:rPr>
          <w:color w:val="000000"/>
          <w:sz w:val="32"/>
          <w:szCs w:val="32"/>
        </w:rPr>
        <w:t>Гатри</w:t>
      </w:r>
      <w:proofErr w:type="spellEnd"/>
      <w:r w:rsidRPr="0085114B">
        <w:rPr>
          <w:color w:val="000000"/>
          <w:sz w:val="32"/>
          <w:szCs w:val="32"/>
        </w:rPr>
        <w:t xml:space="preserve"> написал про нее песню «</w:t>
      </w:r>
      <w:proofErr w:type="spellStart"/>
      <w:r w:rsidRPr="0085114B">
        <w:rPr>
          <w:color w:val="000000"/>
          <w:sz w:val="32"/>
          <w:szCs w:val="32"/>
        </w:rPr>
        <w:t>Miss</w:t>
      </w:r>
      <w:proofErr w:type="spellEnd"/>
      <w:r w:rsidRPr="0085114B">
        <w:rPr>
          <w:color w:val="000000"/>
          <w:sz w:val="32"/>
          <w:szCs w:val="32"/>
        </w:rPr>
        <w:t xml:space="preserve"> </w:t>
      </w:r>
      <w:proofErr w:type="spellStart"/>
      <w:r w:rsidRPr="0085114B">
        <w:rPr>
          <w:color w:val="000000"/>
          <w:sz w:val="32"/>
          <w:szCs w:val="32"/>
        </w:rPr>
        <w:t>Pavlichenko</w:t>
      </w:r>
      <w:proofErr w:type="spellEnd"/>
      <w:r w:rsidRPr="0085114B">
        <w:rPr>
          <w:color w:val="000000"/>
          <w:sz w:val="32"/>
          <w:szCs w:val="32"/>
        </w:rPr>
        <w:t>».</w:t>
      </w:r>
      <w:r w:rsidRPr="0085114B">
        <w:rPr>
          <w:color w:val="000000"/>
          <w:sz w:val="32"/>
          <w:szCs w:val="32"/>
        </w:rPr>
        <w:br/>
        <w:t>&lt;…&gt;</w:t>
      </w:r>
      <w:r w:rsidRPr="0085114B">
        <w:rPr>
          <w:color w:val="000000"/>
          <w:sz w:val="32"/>
          <w:szCs w:val="32"/>
        </w:rPr>
        <w:br/>
        <w:t xml:space="preserve">Осталась на ночь. Ведь немецкий снайпер наверняка привык спать в </w:t>
      </w:r>
      <w:r w:rsidRPr="0085114B">
        <w:rPr>
          <w:color w:val="000000"/>
          <w:sz w:val="32"/>
          <w:szCs w:val="32"/>
        </w:rPr>
        <w:lastRenderedPageBreak/>
        <w:t xml:space="preserve">блиндаже и поэтому вымотается быстрее, чем она, если застрянет здесь на ночь. Так лежали они </w:t>
      </w:r>
      <w:proofErr w:type="gramStart"/>
      <w:r w:rsidRPr="0085114B">
        <w:rPr>
          <w:color w:val="000000"/>
          <w:sz w:val="32"/>
          <w:szCs w:val="32"/>
        </w:rPr>
        <w:t>сутки</w:t>
      </w:r>
      <w:proofErr w:type="gramEnd"/>
      <w:r w:rsidRPr="0085114B">
        <w:rPr>
          <w:color w:val="000000"/>
          <w:sz w:val="32"/>
          <w:szCs w:val="32"/>
        </w:rPr>
        <w:t xml:space="preserve"> не шелохнувшись. Утром опять лег туман. Голова отяжелела, в горле першило, одежда пропиталась сыростью, и даже руки ломило.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Медленно, нехотя туман рассеялся, просветлело, и Павличенко увидела, как, прячась за макет коряги, снайпер передвигался едва заметными толчками. Все ближе и ближе к ней. Она двинулась навстречу. Одеревеневшее тело стало тяжелым и неповоротливым. </w:t>
      </w:r>
      <w:proofErr w:type="gramStart"/>
      <w:r w:rsidRPr="0085114B">
        <w:rPr>
          <w:color w:val="000000"/>
          <w:sz w:val="32"/>
          <w:szCs w:val="32"/>
        </w:rPr>
        <w:t>Сантиметр</w:t>
      </w:r>
      <w:proofErr w:type="gramEnd"/>
      <w:r w:rsidRPr="0085114B">
        <w:rPr>
          <w:color w:val="000000"/>
          <w:sz w:val="32"/>
          <w:szCs w:val="32"/>
        </w:rPr>
        <w:t xml:space="preserve"> за сантиметром преодолевая холодную каменистую подстилку, держа винтовку перед собой, Люда не отрывала глаз от оптического прицела. Секунда приобрела новую, почти бесконечную протяженность. Вдруг в прицел Люда уловила водянистые глаза, желтые волосы, тяжелую челюсть. Вражеский снайпер смотрел на нее, глаза их встретились. Напряженное лицо исказила гримаса, он понял — женщина! Мгновение решало жизнь — она спустила курок. На спасительную секунду выстрел Люды опередил. Она вжалась в землю и успела увидеть в прицеле, как моргнул полный ужаса глаз. Гитлеровские автоматчики молчали. Люда выждала, потом поползла к снайперу. Он лежал, все еще целясь в нее.</w:t>
      </w:r>
    </w:p>
    <w:p w:rsidR="003177B7" w:rsidRPr="0085114B" w:rsidRDefault="003177B7" w:rsidP="003177B7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Она вынула снайперскую книжку гитлеровца, прочла: «Дюнкерк». Рядом стояла цифра. Еще и еще французские названия и цифры. Более четырехсот французов и англичан приняли смерть от его руки. Он открыл свой счет в Европе в 1940 году, сюда, в Севастополь, его перебросили в начале сорок второго, и цифра «сто» была прочерчена тушью, а рядом общий итог — «пятьсот». Люда взяла его винтовку, поползла к своему переднему краю.</w:t>
      </w:r>
    </w:p>
    <w:p w:rsidR="003177B7" w:rsidRPr="0085114B" w:rsidRDefault="003177B7" w:rsidP="003177B7">
      <w:pPr>
        <w:pStyle w:val="HTML"/>
        <w:shd w:val="clear" w:color="auto" w:fill="FFFFFF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Источники: </w:t>
      </w:r>
      <w:proofErr w:type="spellStart"/>
      <w:r w:rsidRPr="0085114B">
        <w:rPr>
          <w:color w:val="000000"/>
          <w:sz w:val="32"/>
          <w:szCs w:val="32"/>
        </w:rPr>
        <w:t>Wikipedia</w:t>
      </w:r>
      <w:proofErr w:type="spellEnd"/>
      <w:r w:rsidRPr="0085114B">
        <w:rPr>
          <w:color w:val="000000"/>
          <w:sz w:val="32"/>
          <w:szCs w:val="32"/>
        </w:rPr>
        <w:t xml:space="preserve"> (Людмила Павличенко); warheroes.ru; statehistory.ru; wio.ru.</w:t>
      </w:r>
    </w:p>
    <w:p w:rsidR="003177B7" w:rsidRPr="0085114B" w:rsidRDefault="003177B7" w:rsidP="003177B7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85114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106680</wp:posOffset>
            </wp:positionV>
            <wp:extent cx="942975" cy="942975"/>
            <wp:effectExtent l="19050" t="0" r="9525" b="0"/>
            <wp:wrapTight wrapText="bothSides">
              <wp:wrapPolygon edited="0">
                <wp:start x="-436" y="0"/>
                <wp:lineTo x="-436" y="21382"/>
                <wp:lineTo x="21818" y="21382"/>
                <wp:lineTo x="21818" y="0"/>
                <wp:lineTo x="-436" y="0"/>
              </wp:wrapPolygon>
            </wp:wrapTight>
            <wp:docPr id="19" name="Рисунок 19" descr="Матвей Кузьмин - Герой Советского 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атвей Кузьмин - Герой Советского Союз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114B">
        <w:rPr>
          <w:rFonts w:ascii="Times New Roman" w:hAnsi="Times New Roman" w:cs="Times New Roman"/>
          <w:b/>
          <w:bCs/>
          <w:color w:val="FFFFFF"/>
          <w:sz w:val="32"/>
          <w:szCs w:val="32"/>
        </w:rPr>
        <w:t xml:space="preserve">й </w:t>
      </w:r>
      <w:proofErr w:type="spellStart"/>
      <w:r w:rsidRPr="0085114B">
        <w:rPr>
          <w:rFonts w:ascii="Times New Roman" w:hAnsi="Times New Roman" w:cs="Times New Roman"/>
          <w:b/>
          <w:bCs/>
          <w:color w:val="FFFFFF"/>
          <w:sz w:val="32"/>
          <w:szCs w:val="32"/>
        </w:rPr>
        <w:t>Кузьм</w:t>
      </w:r>
      <w:r w:rsidRPr="0085114B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t>Матвей</w:t>
      </w:r>
      <w:proofErr w:type="spellEnd"/>
      <w:r w:rsidRPr="0085114B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t xml:space="preserve"> Кузьмич Кузьмин</w:t>
      </w:r>
      <w:r w:rsidRPr="0085114B">
        <w:rPr>
          <w:rFonts w:ascii="Times New Roman" w:hAnsi="Times New Roman" w:cs="Times New Roman"/>
          <w:color w:val="000000"/>
          <w:sz w:val="32"/>
          <w:szCs w:val="32"/>
        </w:rPr>
        <w:t xml:space="preserve"> (21 июля 1858 – 14 февраля 1942) – Герой Советского Союза, крестьянин.</w:t>
      </w:r>
    </w:p>
    <w:p w:rsidR="003177B7" w:rsidRPr="0085114B" w:rsidRDefault="003177B7" w:rsidP="003177B7">
      <w:pPr>
        <w:pStyle w:val="a3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А знаете ли вы, что во время Великой отечественной войны, в 1942 году, крестьянин Матвей Кузьмин, самый пожилой обладатель этого звания (он совершил подвиг в возрасте 83-х лет), повторил подвиг другого крестьянина – Ивана Сусанина, который зимой 1613 года завел отряд польских интервентов в непроходимое лесное болото.</w:t>
      </w:r>
    </w:p>
    <w:p w:rsidR="003177B7" w:rsidRPr="0085114B" w:rsidRDefault="003177B7" w:rsidP="003177B7">
      <w:pPr>
        <w:pStyle w:val="a3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В </w:t>
      </w:r>
      <w:proofErr w:type="spellStart"/>
      <w:r w:rsidRPr="0085114B">
        <w:rPr>
          <w:color w:val="000000"/>
          <w:sz w:val="32"/>
          <w:szCs w:val="32"/>
        </w:rPr>
        <w:t>Куракино</w:t>
      </w:r>
      <w:proofErr w:type="spellEnd"/>
      <w:r w:rsidRPr="0085114B">
        <w:rPr>
          <w:color w:val="000000"/>
          <w:sz w:val="32"/>
          <w:szCs w:val="32"/>
        </w:rPr>
        <w:t xml:space="preserve">, родной деревне Матвея Кузьмина, квартировал батальон немецкой 1-й горнострелковой дивизии (всем известная «Эдельвейс»), перед которым в феврале 1942 года была поставлена задача </w:t>
      </w:r>
      <w:proofErr w:type="gramStart"/>
      <w:r w:rsidRPr="0085114B">
        <w:rPr>
          <w:color w:val="000000"/>
          <w:sz w:val="32"/>
          <w:szCs w:val="32"/>
        </w:rPr>
        <w:t>произвести</w:t>
      </w:r>
      <w:proofErr w:type="gramEnd"/>
      <w:r w:rsidRPr="0085114B">
        <w:rPr>
          <w:color w:val="000000"/>
          <w:sz w:val="32"/>
          <w:szCs w:val="32"/>
        </w:rPr>
        <w:t xml:space="preserve"> прорыв, выйдя в тыл советским войскам в планирующемся контрнаступлении в районе </w:t>
      </w:r>
      <w:proofErr w:type="spellStart"/>
      <w:r w:rsidRPr="0085114B">
        <w:rPr>
          <w:color w:val="000000"/>
          <w:sz w:val="32"/>
          <w:szCs w:val="32"/>
        </w:rPr>
        <w:t>Малкинских</w:t>
      </w:r>
      <w:proofErr w:type="spellEnd"/>
      <w:r w:rsidRPr="0085114B">
        <w:rPr>
          <w:color w:val="000000"/>
          <w:sz w:val="32"/>
          <w:szCs w:val="32"/>
        </w:rPr>
        <w:t xml:space="preserve"> высот. Командир батальона потребовал у Кузьмина </w:t>
      </w:r>
      <w:r w:rsidRPr="0085114B">
        <w:rPr>
          <w:color w:val="000000"/>
          <w:sz w:val="32"/>
          <w:szCs w:val="32"/>
        </w:rPr>
        <w:lastRenderedPageBreak/>
        <w:t xml:space="preserve">выступить проводником, пообещав за это денег, муки, керосина, а также охотничье ружье марки </w:t>
      </w:r>
      <w:proofErr w:type="spellStart"/>
      <w:r w:rsidRPr="0085114B">
        <w:rPr>
          <w:color w:val="000000"/>
          <w:sz w:val="32"/>
          <w:szCs w:val="32"/>
        </w:rPr>
        <w:t>Зауэр</w:t>
      </w:r>
      <w:proofErr w:type="spellEnd"/>
      <w:r w:rsidRPr="0085114B">
        <w:rPr>
          <w:color w:val="000000"/>
          <w:sz w:val="32"/>
          <w:szCs w:val="32"/>
        </w:rPr>
        <w:t xml:space="preserve"> «Три кольца». Кузьмин согласился.</w:t>
      </w:r>
    </w:p>
    <w:p w:rsidR="003177B7" w:rsidRPr="0085114B" w:rsidRDefault="003177B7" w:rsidP="003177B7">
      <w:pPr>
        <w:pStyle w:val="a3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Предупредив через 11-летнего внука Сергея Кузьмина воинскую часть Красной Армии, Матвей Кузьмин долго водил немцев окольной дорогой и </w:t>
      </w:r>
      <w:proofErr w:type="gramStart"/>
      <w:r w:rsidRPr="0085114B">
        <w:rPr>
          <w:color w:val="000000"/>
          <w:sz w:val="32"/>
          <w:szCs w:val="32"/>
        </w:rPr>
        <w:t>наконец</w:t>
      </w:r>
      <w:proofErr w:type="gramEnd"/>
      <w:r w:rsidRPr="0085114B">
        <w:rPr>
          <w:color w:val="000000"/>
          <w:sz w:val="32"/>
          <w:szCs w:val="32"/>
        </w:rPr>
        <w:t xml:space="preserve"> вывел вражеский отряд к засаде в деревне </w:t>
      </w:r>
      <w:proofErr w:type="spellStart"/>
      <w:r w:rsidRPr="0085114B">
        <w:rPr>
          <w:color w:val="000000"/>
          <w:sz w:val="32"/>
          <w:szCs w:val="32"/>
        </w:rPr>
        <w:t>Малкино</w:t>
      </w:r>
      <w:proofErr w:type="spellEnd"/>
      <w:r w:rsidRPr="0085114B">
        <w:rPr>
          <w:color w:val="000000"/>
          <w:sz w:val="32"/>
          <w:szCs w:val="32"/>
        </w:rPr>
        <w:t xml:space="preserve"> под пулемётный огонь советских воинов. Немецкий отряд был уничтожен, но сам Кузьмин был убит немецким командиром.</w:t>
      </w:r>
    </w:p>
    <w:p w:rsidR="003177B7" w:rsidRPr="0085114B" w:rsidRDefault="003177B7" w:rsidP="003177B7">
      <w:pPr>
        <w:pStyle w:val="a3"/>
        <w:spacing w:before="0" w:beforeAutospacing="0" w:after="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Этот подвиг был описан известным журналистом Борисом Полевым - читайте его воспоминания об этом на сайте «</w:t>
      </w:r>
      <w:hyperlink r:id="rId9" w:tgtFrame="_blank" w:history="1">
        <w:r w:rsidRPr="0085114B">
          <w:rPr>
            <w:rStyle w:val="a4"/>
            <w:color w:val="B85B5A"/>
            <w:sz w:val="32"/>
            <w:szCs w:val="32"/>
            <w:bdr w:val="none" w:sz="0" w:space="0" w:color="auto" w:frame="1"/>
          </w:rPr>
          <w:t>Герои страны</w:t>
        </w:r>
      </w:hyperlink>
      <w:r w:rsidRPr="0085114B">
        <w:rPr>
          <w:color w:val="000000"/>
          <w:sz w:val="32"/>
          <w:szCs w:val="32"/>
        </w:rPr>
        <w:t>» (но мы слышали и о других подобных подвигах).</w:t>
      </w:r>
    </w:p>
    <w:p w:rsidR="003177B7" w:rsidRPr="0085114B" w:rsidRDefault="003177B7" w:rsidP="003177B7">
      <w:pPr>
        <w:pStyle w:val="HTML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Источники: </w:t>
      </w:r>
      <w:proofErr w:type="spellStart"/>
      <w:r w:rsidRPr="0085114B">
        <w:rPr>
          <w:color w:val="000000"/>
          <w:sz w:val="32"/>
          <w:szCs w:val="32"/>
        </w:rPr>
        <w:t>Wikipedia</w:t>
      </w:r>
      <w:proofErr w:type="spellEnd"/>
      <w:r w:rsidRPr="0085114B">
        <w:rPr>
          <w:color w:val="000000"/>
          <w:sz w:val="32"/>
          <w:szCs w:val="32"/>
        </w:rPr>
        <w:t xml:space="preserve"> (Матвей Кузьмин); warheroes.ru.</w:t>
      </w:r>
    </w:p>
    <w:p w:rsidR="00454B93" w:rsidRPr="0085114B" w:rsidRDefault="00454B93">
      <w:pPr>
        <w:rPr>
          <w:rFonts w:ascii="Times New Roman" w:hAnsi="Times New Roman" w:cs="Times New Roman"/>
          <w:sz w:val="32"/>
          <w:szCs w:val="32"/>
        </w:rPr>
      </w:pPr>
    </w:p>
    <w:p w:rsidR="003177B7" w:rsidRPr="0085114B" w:rsidRDefault="00454B93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5114B">
        <w:rPr>
          <w:rFonts w:ascii="Times New Roman" w:hAnsi="Times New Roman" w:cs="Times New Roman"/>
          <w:b/>
          <w:i/>
          <w:sz w:val="32"/>
          <w:szCs w:val="32"/>
          <w:u w:val="single"/>
        </w:rPr>
        <w:t>Мария Октябрьская – механик-водитель танка</w:t>
      </w:r>
      <w:r w:rsidRPr="0085114B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325755</wp:posOffset>
            </wp:positionV>
            <wp:extent cx="1066800" cy="1066800"/>
            <wp:effectExtent l="19050" t="0" r="0" b="0"/>
            <wp:wrapTight wrapText="bothSides">
              <wp:wrapPolygon edited="0">
                <wp:start x="-386" y="0"/>
                <wp:lineTo x="-386" y="21214"/>
                <wp:lineTo x="21600" y="21214"/>
                <wp:lineTo x="21600" y="0"/>
                <wp:lineTo x="-386" y="0"/>
              </wp:wrapPolygon>
            </wp:wrapTight>
            <wp:docPr id="21" name="Рисунок 21" descr="Мария Октябрьская - Герой Советского 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ария Октябрьская - Герой Советского Союз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B93" w:rsidRPr="0085114B" w:rsidRDefault="00454B93" w:rsidP="00454B93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Мария Васильевна Октябрьская (</w:t>
      </w:r>
      <w:proofErr w:type="spellStart"/>
      <w:r w:rsidRPr="0085114B">
        <w:rPr>
          <w:color w:val="000000"/>
          <w:sz w:val="32"/>
          <w:szCs w:val="32"/>
        </w:rPr>
        <w:t>Гарагуля</w:t>
      </w:r>
      <w:proofErr w:type="spellEnd"/>
      <w:r w:rsidRPr="0085114B">
        <w:rPr>
          <w:color w:val="000000"/>
          <w:sz w:val="32"/>
          <w:szCs w:val="32"/>
        </w:rPr>
        <w:t>) (16 августа 1902 – 15 марта 1944) – Герой Советского Союза, механик-водитель танка, гвардии сержант.</w:t>
      </w:r>
    </w:p>
    <w:p w:rsidR="00454B93" w:rsidRPr="0085114B" w:rsidRDefault="00454B93" w:rsidP="00454B93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А знаете ли вы, что Мария Октябрьская – единственная женщина-Герой Советского Союза, воевавшая в бронетанковых частях. Но самое интересное то, что ее танк Т-34 «Боевая подруга» был построен на ее собственные сбережения (50 тысяч рублей!).</w:t>
      </w:r>
    </w:p>
    <w:p w:rsidR="00454B93" w:rsidRPr="0085114B" w:rsidRDefault="00454B93" w:rsidP="00454B93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17 января 1944 года Мария Октябрьская была смертельно ранена, когда пыталась под огнём противника устранить повреждения танка. Но даже после ее смерти, «Боевая подруга» (</w:t>
      </w:r>
      <w:proofErr w:type="gramStart"/>
      <w:r w:rsidRPr="0085114B">
        <w:rPr>
          <w:color w:val="000000"/>
          <w:sz w:val="32"/>
          <w:szCs w:val="32"/>
        </w:rPr>
        <w:t>правда</w:t>
      </w:r>
      <w:proofErr w:type="gramEnd"/>
      <w:r w:rsidRPr="0085114B">
        <w:rPr>
          <w:color w:val="000000"/>
          <w:sz w:val="32"/>
          <w:szCs w:val="32"/>
        </w:rPr>
        <w:t xml:space="preserve"> это уже были другие машины – всего 4) продолжала боевой путь.</w:t>
      </w:r>
    </w:p>
    <w:p w:rsidR="00454B93" w:rsidRPr="0085114B" w:rsidRDefault="00454B93" w:rsidP="00454B93">
      <w:pPr>
        <w:pStyle w:val="a3"/>
        <w:shd w:val="clear" w:color="auto" w:fill="FFFFFF"/>
        <w:spacing w:before="0" w:beforeAutospacing="0" w:after="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Биография предоставлена Сергеем Серовым - читайте ее полную версию на сайте «</w:t>
      </w:r>
      <w:hyperlink r:id="rId11" w:tgtFrame="_blank" w:history="1">
        <w:r w:rsidRPr="0085114B">
          <w:rPr>
            <w:rStyle w:val="a4"/>
            <w:color w:val="B85B5A"/>
            <w:sz w:val="32"/>
            <w:szCs w:val="32"/>
            <w:bdr w:val="none" w:sz="0" w:space="0" w:color="auto" w:frame="1"/>
          </w:rPr>
          <w:t>Герои страны</w:t>
        </w:r>
      </w:hyperlink>
      <w:r w:rsidRPr="0085114B">
        <w:rPr>
          <w:color w:val="000000"/>
          <w:sz w:val="32"/>
          <w:szCs w:val="32"/>
        </w:rPr>
        <w:t>«:</w:t>
      </w:r>
    </w:p>
    <w:p w:rsidR="00454B93" w:rsidRPr="0085114B" w:rsidRDefault="00454B93" w:rsidP="00454B93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&lt;…&gt;</w:t>
      </w:r>
      <w:r w:rsidRPr="0085114B">
        <w:rPr>
          <w:color w:val="000000"/>
          <w:sz w:val="32"/>
          <w:szCs w:val="32"/>
        </w:rPr>
        <w:br/>
        <w:t>Мария Васильевна решает продать все свои вещи и на эти деньги построить танк. Но этих денег не хватило, тогда она занялась вышивкой и трудом своим добыла недостающую сумму. Два месяца, день за днем длилась упорная и кропотливая работа. Наконец, деньги были собраны и сданы в госбанк. Мария Васильевна направила телеграмму в Кремль такого содержания:</w:t>
      </w:r>
      <w:r w:rsidRPr="0085114B">
        <w:rPr>
          <w:color w:val="000000"/>
          <w:sz w:val="32"/>
          <w:szCs w:val="32"/>
        </w:rPr>
        <w:br/>
        <w:t xml:space="preserve">Москва, Кремль, Иосифу Виссарионовичу Сталину. Дорогой Иосиф Виссарионович! В боях за родину погиб мой муж полковой комиссар Октябрьский Илья Федотович. За его смерть, за смерть </w:t>
      </w:r>
      <w:proofErr w:type="gramStart"/>
      <w:r w:rsidRPr="0085114B">
        <w:rPr>
          <w:color w:val="000000"/>
          <w:sz w:val="32"/>
          <w:szCs w:val="32"/>
        </w:rPr>
        <w:t>Советских людей, замученных фашистскими варварами хочу</w:t>
      </w:r>
      <w:proofErr w:type="gramEnd"/>
      <w:r w:rsidRPr="0085114B">
        <w:rPr>
          <w:color w:val="000000"/>
          <w:sz w:val="32"/>
          <w:szCs w:val="32"/>
        </w:rPr>
        <w:t xml:space="preserve"> отомстить фашистским собакам, для чего внесла в госбанк на построение танка все свои личные сбережения – 50 тысяч рублей. Танк прошу назвать «Боевая подруга» и направить меня на </w:t>
      </w:r>
      <w:r w:rsidRPr="0085114B">
        <w:rPr>
          <w:color w:val="000000"/>
          <w:sz w:val="32"/>
          <w:szCs w:val="32"/>
        </w:rPr>
        <w:lastRenderedPageBreak/>
        <w:t>фронт в качестве водителя этого танка. Имею специальность шофера, отлично владею пулеметом, являюсь ворошиловским стрелком. Мария Октябрьская</w:t>
      </w:r>
    </w:p>
    <w:p w:rsidR="00454B93" w:rsidRPr="0085114B" w:rsidRDefault="00454B93" w:rsidP="00454B93">
      <w:pPr>
        <w:pStyle w:val="a3"/>
        <w:shd w:val="clear" w:color="auto" w:fill="FFFFFF"/>
        <w:spacing w:before="180" w:beforeAutospacing="0" w:after="180" w:afterAutospacing="0" w:line="255" w:lineRule="atLeast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>Вскоре пришел ответ:</w:t>
      </w:r>
      <w:r w:rsidRPr="0085114B">
        <w:rPr>
          <w:color w:val="000000"/>
          <w:sz w:val="32"/>
          <w:szCs w:val="32"/>
        </w:rPr>
        <w:br/>
        <w:t>Благодарю вас, Мария Васильевна, за вашу заботу о бронетанковых силах красной армии. Ваше желание будет исполнено, примите мой привет. Верховный Главнокомандующий. Иосиф Сталин.</w:t>
      </w:r>
    </w:p>
    <w:p w:rsidR="00454B93" w:rsidRPr="0085114B" w:rsidRDefault="00454B93" w:rsidP="00454B93">
      <w:pPr>
        <w:pStyle w:val="HTML"/>
        <w:shd w:val="clear" w:color="auto" w:fill="FFFFFF"/>
        <w:textAlignment w:val="baseline"/>
        <w:rPr>
          <w:color w:val="000000"/>
          <w:sz w:val="32"/>
          <w:szCs w:val="32"/>
        </w:rPr>
      </w:pPr>
      <w:r w:rsidRPr="0085114B">
        <w:rPr>
          <w:color w:val="000000"/>
          <w:sz w:val="32"/>
          <w:szCs w:val="32"/>
        </w:rPr>
        <w:t xml:space="preserve">Источники: </w:t>
      </w:r>
      <w:proofErr w:type="spellStart"/>
      <w:r w:rsidRPr="0085114B">
        <w:rPr>
          <w:color w:val="000000"/>
          <w:sz w:val="32"/>
          <w:szCs w:val="32"/>
        </w:rPr>
        <w:t>Wikipedia</w:t>
      </w:r>
      <w:proofErr w:type="spellEnd"/>
      <w:r w:rsidRPr="0085114B">
        <w:rPr>
          <w:color w:val="000000"/>
          <w:sz w:val="32"/>
          <w:szCs w:val="32"/>
        </w:rPr>
        <w:t xml:space="preserve"> (Мария Октябрьская); warheroes.ru.</w:t>
      </w:r>
    </w:p>
    <w:p w:rsidR="00454B93" w:rsidRDefault="00454B93">
      <w:pPr>
        <w:rPr>
          <w:rFonts w:ascii="Times New Roman" w:hAnsi="Times New Roman" w:cs="Times New Roman"/>
          <w:sz w:val="32"/>
          <w:szCs w:val="32"/>
        </w:rPr>
      </w:pPr>
    </w:p>
    <w:p w:rsidR="009E609A" w:rsidRPr="009E609A" w:rsidRDefault="009E609A" w:rsidP="009E609A">
      <w:pPr>
        <w:keepNext/>
        <w:keepLines/>
        <w:shd w:val="clear" w:color="auto" w:fill="FFFFFF"/>
        <w:spacing w:before="150" w:after="150"/>
        <w:ind w:left="300"/>
        <w:outlineLvl w:val="0"/>
        <w:rPr>
          <w:rFonts w:ascii="Arial" w:eastAsiaTheme="majorEastAsia" w:hAnsi="Arial" w:cs="Arial"/>
          <w:color w:val="000000"/>
          <w:sz w:val="34"/>
          <w:szCs w:val="34"/>
        </w:rPr>
      </w:pPr>
      <w:r w:rsidRPr="009E609A">
        <w:rPr>
          <w:rFonts w:ascii="Arial" w:eastAsiaTheme="majorEastAsia" w:hAnsi="Arial" w:cs="Arial"/>
          <w:color w:val="000000"/>
          <w:sz w:val="34"/>
          <w:szCs w:val="34"/>
        </w:rPr>
        <w:t xml:space="preserve">Интересные </w:t>
      </w:r>
      <w:proofErr w:type="gramStart"/>
      <w:r w:rsidRPr="009E609A">
        <w:rPr>
          <w:rFonts w:ascii="Arial" w:eastAsiaTheme="majorEastAsia" w:hAnsi="Arial" w:cs="Arial"/>
          <w:color w:val="000000"/>
          <w:sz w:val="34"/>
          <w:szCs w:val="34"/>
        </w:rPr>
        <w:t>факты</w:t>
      </w:r>
      <w:proofErr w:type="gramEnd"/>
      <w:r w:rsidRPr="009E609A">
        <w:rPr>
          <w:rFonts w:ascii="Arial" w:eastAsiaTheme="majorEastAsia" w:hAnsi="Arial" w:cs="Arial"/>
          <w:color w:val="000000"/>
          <w:sz w:val="34"/>
          <w:szCs w:val="34"/>
        </w:rPr>
        <w:t xml:space="preserve"> о Великой Отечественной войне</w:t>
      </w:r>
    </w:p>
    <w:p w:rsidR="009E609A" w:rsidRPr="009E609A" w:rsidRDefault="009E609A" w:rsidP="009E609A">
      <w:pPr>
        <w:shd w:val="clear" w:color="auto" w:fill="FFFFFF"/>
        <w:jc w:val="center"/>
        <w:rPr>
          <w:rFonts w:ascii="Times New Roman" w:hAnsi="Times New Roman" w:cs="Times New Roman"/>
          <w:color w:val="333333"/>
        </w:rPr>
      </w:pPr>
      <w:r w:rsidRPr="009E609A">
        <w:rPr>
          <w:noProof/>
          <w:color w:val="1B3B7B"/>
          <w:lang w:eastAsia="ru-RU"/>
        </w:rPr>
        <w:drawing>
          <wp:inline distT="0" distB="0" distL="0" distR="0" wp14:anchorId="6483272E" wp14:editId="1682FC5C">
            <wp:extent cx="2381250" cy="1924050"/>
            <wp:effectExtent l="19050" t="0" r="0" b="0"/>
            <wp:docPr id="2" name="Рисунок 2" descr="Отечественная война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ечественная война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Почему Исаакиевский собор почти не пострадал в войне?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годы Великой Отечественной войны Исаакиевский собор ни разу не был подвергнут прямому артобстрелу – только однажды снаряд попал в западный угол собора. По предположениям военных, причина в том, что немцы использовали самый высокий купол города как ориентир для пристрелки. Неизвестно, руководствовалось ли этим предположением руководство города, когда решило спрятать в подвале собора ценности из других музеев, которые не успели вывезти до начала блокады. Но в результате и здание, и ценности благополучно сохранились.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уничтожать танки с помощью молотка?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1940 году англичане, опасаясь возможного сухопутного вторжения немцев и многократного их превосходства в танках, искали все возможные способы противостоять им. В одной из инструкций ополченцам для борьбы с танками рекомендовалось использовать молоток или топор. Бойцу следовало выбрать возвышение, например дерево или второй этаж здания, и там поджидать вражескую машину, а затем спрыгнуть на нее и начать бить молотком по башне. И когда оттуда покажется голова удивленного немца, бросить внутрь танка гранату.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Эдит Пиаф помогала бежать из немецких лагерей французским военнопленным?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Французская певица Эдит Пиаф в период оккупации выступала в лагерях для военнопленных на территории Германии, после которых фотографировалась на память с ними и немецкими офицерами. Затем в Париже лица военнопленных вырезали и вклеивали в фальшивые документы. Пиаф ехала в лагерь с повторным визитом и тайно провозила эти паспорта, с которыми некоторым пленным удавалось бежать.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Кому и когда медведь помогал разгружать ящики с боеприпасами?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 время Второй мировой войны польская армия Андерса нашла в Иране медвежонка, взяв его на довольствие и назвав </w:t>
      </w:r>
      <w:proofErr w:type="spellStart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Войтеком</w:t>
      </w:r>
      <w:proofErr w:type="spellEnd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Солдаты очень полюбили медведя, кормили его и даже поили пивом за особые заслуги. Специальным приказом </w:t>
      </w:r>
      <w:proofErr w:type="spellStart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Войтек</w:t>
      </w:r>
      <w:proofErr w:type="spellEnd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был зачислен в состав 22-й роты артиллерийского снабжения. Медведь дошел с армией до Италии, где отличился в битве под Монте-</w:t>
      </w:r>
      <w:proofErr w:type="spellStart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Кассино</w:t>
      </w:r>
      <w:proofErr w:type="spellEnd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помогая разгружать боеприпасы и поднося снаряды к орудиям. Изображение этого процесса 22-я рота сделала своей новой эмблемой.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Когда спроектировали и провели испытания летающего танка?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В годы Второй мировой войны в СССР велась работа над созданием летательного аппарата на базе танка А-40. В ходе летных испытаний </w:t>
      </w:r>
      <w:proofErr w:type="spellStart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танкопланер</w:t>
      </w:r>
      <w:proofErr w:type="spellEnd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буксировался самолетом ТБ-3 и смог подняться на высоту 40 метров. Предполагалось, что после отцепления буксировочного троса танк должен самостоятельно планировать в нужную точку, сбрасывать крылья и сразу вступать в бой. Проект закрыли из-за отсутствия более мощных буксировщиков, которые были необходимы для решения более важных задач.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Какой эпизод в </w:t>
      </w:r>
      <w:r w:rsidRPr="009E609A">
        <w:rPr>
          <w:rFonts w:ascii="Times New Roman" w:eastAsiaTheme="majorEastAsia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Операции </w:t>
      </w:r>
      <w:r w:rsidRPr="009E609A">
        <w:rPr>
          <w:rFonts w:ascii="Times New Roman" w:eastAsiaTheme="majorEastAsia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Ы»» был снят Гайдаем на основе личного армейского опыта?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Леонид Гайдай был призван в армию в 1942 году и сначала служил в Монголии, где объезжал лошадей для фронта. Однажды в часть приехал военком для набора пополнения в действующую армию. На вопрос офицера: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в артиллерию?» – Гайдай ответил: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Я!». Так же он отвечал на другие вопросы: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в кавалерию?»,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флот?»,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разведку?», чем вызвал недовольство начальника.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 подождите вы, Гайдай, – сказал военком, – Дайте огласить весь список». Позже режиссер адаптировал этот эпизод для фильма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Операция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Ы» и другие приключения Шурика».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чьей стороне во Второй мировой войне кроме Третьего рейха воевал Гитлер?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Великой Отечественной войне принимал участие красноармеец-пулеметчик Семен Константинович Гитлер, еврей по национальности. Сохранился наградной лист, согласно которому Гитлер был представлен к медали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боевые заслуги» за совершение подвига. Правда, в базе данных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Подвиг народа» сообщается, что медалью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 отвагу» награжден Семен Константинович </w:t>
      </w:r>
      <w:proofErr w:type="spellStart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Гитлев</w:t>
      </w:r>
      <w:proofErr w:type="spellEnd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случайно или намеренно была изменена фамилия, неизвестно.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Какой популярный газированный напиток был создан немцами в период Второй мировой войны?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начале Второй мировой войны немецкая фабрика по розливу Кока-Колы лишилась поставок ингредиентов из США. Тогда немцы приняли решение производить другой напиток из отходов пищевого производства – яблочного жмыха и молочной сыворотки – и назвали </w:t>
      </w:r>
      <w:proofErr w:type="spellStart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ег</w:t>
      </w:r>
      <w:proofErr w:type="gramStart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proofErr w:type="gramEnd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Фанта</w:t>
      </w:r>
      <w:proofErr w:type="spellEnd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(сокращение от слова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фантазия»). Директор этого завода Макс </w:t>
      </w:r>
      <w:proofErr w:type="spellStart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Кейт</w:t>
      </w:r>
      <w:proofErr w:type="spellEnd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был нацистом, поэтому распространенное мнение о том, что </w:t>
      </w:r>
      <w:r w:rsidRPr="009E609A">
        <w:rPr>
          <w:rFonts w:ascii="Times New Roman" w:eastAsiaTheme="majorEastAsia" w:hAnsi="Times New Roman" w:cs="Times New Roman"/>
          <w:color w:val="222222"/>
          <w:sz w:val="24"/>
          <w:szCs w:val="24"/>
          <w:lang w:eastAsia="ru-RU"/>
        </w:rPr>
        <w:t>«</w:t>
      </w: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Фанту» изобрели нацисты, – это заблуждение. После войны </w:t>
      </w:r>
      <w:proofErr w:type="spellStart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Кейт</w:t>
      </w:r>
      <w:proofErr w:type="spellEnd"/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связался с головной компанией, Кока-Кола восстановила свою собственность над фабрикой и не стала отказываться от нового напитка, уже успевшего завоевать популярность.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Когда были сделаны записи сводок о Второй мировой войне, продиктованных Левитаном?</w:t>
      </w:r>
    </w:p>
    <w:p w:rsidR="009E609A" w:rsidRPr="009E609A" w:rsidRDefault="009E609A" w:rsidP="009E609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E60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Сводки и сообщения Левитана во время Великой Отечественной войны не записывались. Только в 1950-х годах была организована специальная их запись для истории.</w:t>
      </w:r>
    </w:p>
    <w:p w:rsidR="009E609A" w:rsidRPr="009E609A" w:rsidRDefault="009E609A" w:rsidP="009E609A">
      <w:pPr>
        <w:shd w:val="clear" w:color="auto" w:fill="FFFFFF"/>
        <w:jc w:val="right"/>
        <w:rPr>
          <w:rFonts w:ascii="Tahoma" w:hAnsi="Tahoma" w:cs="Tahoma"/>
          <w:color w:val="333333"/>
          <w:sz w:val="16"/>
          <w:szCs w:val="16"/>
        </w:rPr>
      </w:pPr>
      <w:r w:rsidRPr="009E609A">
        <w:rPr>
          <w:rFonts w:ascii="Tahoma" w:hAnsi="Tahoma" w:cs="Tahoma"/>
          <w:color w:val="333333"/>
          <w:sz w:val="16"/>
          <w:szCs w:val="16"/>
        </w:rPr>
        <w:t>«Вокруг света</w:t>
      </w:r>
    </w:p>
    <w:p w:rsidR="009E609A" w:rsidRPr="009E609A" w:rsidRDefault="009E609A" w:rsidP="009E609A"/>
    <w:p w:rsidR="009E609A" w:rsidRDefault="009E609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E609A" w:rsidRPr="0085114B" w:rsidRDefault="009E609A">
      <w:pPr>
        <w:rPr>
          <w:rFonts w:ascii="Times New Roman" w:hAnsi="Times New Roman" w:cs="Times New Roman"/>
          <w:sz w:val="32"/>
          <w:szCs w:val="32"/>
        </w:rPr>
      </w:pPr>
    </w:p>
    <w:sectPr w:rsidR="009E609A" w:rsidRPr="0085114B" w:rsidSect="00454B9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77B7"/>
    <w:rsid w:val="002D2C82"/>
    <w:rsid w:val="003177B7"/>
    <w:rsid w:val="00454B93"/>
    <w:rsid w:val="004871F3"/>
    <w:rsid w:val="00797D19"/>
    <w:rsid w:val="0085114B"/>
    <w:rsid w:val="009E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C82"/>
  </w:style>
  <w:style w:type="paragraph" w:styleId="1">
    <w:name w:val="heading 1"/>
    <w:basedOn w:val="a"/>
    <w:next w:val="a"/>
    <w:link w:val="10"/>
    <w:uiPriority w:val="9"/>
    <w:qFormat/>
    <w:rsid w:val="00317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77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unhideWhenUsed/>
    <w:rsid w:val="003177B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3177B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77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7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177B7"/>
  </w:style>
  <w:style w:type="character" w:customStyle="1" w:styleId="20">
    <w:name w:val="Заголовок 2 Знак"/>
    <w:basedOn w:val="a0"/>
    <w:link w:val="2"/>
    <w:uiPriority w:val="9"/>
    <w:rsid w:val="003177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7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stapravda.ru/photo/interesnye_fakty_o_velikoy_otechestvennoy_voyne_6916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znaeteli.ru/ec28f4/aHR0cDovL3d3dy53YXJoZXJvZXMucnUvaGVyby9oZXJvLmFzcD9IZXJvX2lkPTM1OA==/" TargetMode="External"/><Relationship Id="rId5" Type="http://schemas.openxmlformats.org/officeDocument/2006/relationships/hyperlink" Target="http://znaeteli.ru/2010/05/fedor-poletaev-%e2%80%93-sovetskij-soldat-italyanskij-partizan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znaeteli.ru/ec28f4/aHR0cDovL3d3dy53YXJoZXJvZXMucnUvaGVyby9oZXJvLmFzcD9IZXJvX2lkPTE5MTM=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Козырева</cp:lastModifiedBy>
  <cp:revision>4</cp:revision>
  <cp:lastPrinted>2014-10-08T08:03:00Z</cp:lastPrinted>
  <dcterms:created xsi:type="dcterms:W3CDTF">2013-03-21T18:37:00Z</dcterms:created>
  <dcterms:modified xsi:type="dcterms:W3CDTF">2015-02-03T11:49:00Z</dcterms:modified>
</cp:coreProperties>
</file>