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52" w:rsidRDefault="003E2252">
      <w:pPr>
        <w:widowControl/>
        <w:autoSpaceDE/>
        <w:autoSpaceDN/>
        <w:adjustRightInd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84785" cy="8934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78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 w:type="page"/>
      </w:r>
    </w:p>
    <w:p w:rsidR="008033E2" w:rsidRPr="000D65C9" w:rsidRDefault="008033E2" w:rsidP="003E2252">
      <w:pPr>
        <w:pStyle w:val="a4"/>
        <w:shd w:val="clear" w:color="auto" w:fill="FFFFFF"/>
        <w:tabs>
          <w:tab w:val="left" w:pos="993"/>
        </w:tabs>
        <w:spacing w:line="0" w:lineRule="atLeast"/>
        <w:ind w:left="567"/>
        <w:jc w:val="both"/>
        <w:rPr>
          <w:spacing w:val="-14"/>
          <w:sz w:val="24"/>
          <w:szCs w:val="24"/>
        </w:rPr>
      </w:pPr>
      <w:r w:rsidRPr="000D65C9">
        <w:rPr>
          <w:sz w:val="24"/>
          <w:szCs w:val="24"/>
        </w:rPr>
        <w:lastRenderedPageBreak/>
        <w:t>гигиеническими требованиями.</w:t>
      </w:r>
    </w:p>
    <w:p w:rsidR="008033E2" w:rsidRPr="000D65C9" w:rsidRDefault="008033E2" w:rsidP="00125E0F">
      <w:pPr>
        <w:shd w:val="clear" w:color="auto" w:fill="FFFFFF"/>
        <w:tabs>
          <w:tab w:val="left" w:pos="590"/>
        </w:tabs>
        <w:spacing w:line="0" w:lineRule="atLeast"/>
        <w:jc w:val="both"/>
        <w:rPr>
          <w:spacing w:val="-14"/>
          <w:sz w:val="24"/>
          <w:szCs w:val="24"/>
        </w:rPr>
      </w:pPr>
    </w:p>
    <w:p w:rsidR="00DA09B7" w:rsidRPr="000D65C9" w:rsidRDefault="008033E2" w:rsidP="00125E0F">
      <w:pPr>
        <w:pStyle w:val="a4"/>
        <w:numPr>
          <w:ilvl w:val="0"/>
          <w:numId w:val="14"/>
        </w:numPr>
        <w:shd w:val="clear" w:color="auto" w:fill="FFFFFF"/>
        <w:spacing w:line="0" w:lineRule="atLeast"/>
        <w:ind w:left="0" w:firstLine="0"/>
        <w:jc w:val="center"/>
        <w:rPr>
          <w:sz w:val="24"/>
          <w:szCs w:val="24"/>
        </w:rPr>
      </w:pPr>
      <w:r w:rsidRPr="000D65C9">
        <w:rPr>
          <w:b/>
          <w:bCs/>
          <w:sz w:val="24"/>
          <w:szCs w:val="24"/>
        </w:rPr>
        <w:t>Задачи библиотеки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proofErr w:type="gramStart"/>
      <w:r w:rsidRPr="000D65C9">
        <w:rPr>
          <w:sz w:val="24"/>
          <w:szCs w:val="24"/>
        </w:rPr>
        <w:t xml:space="preserve">Обеспечение участникам образовательного процесса </w:t>
      </w:r>
      <w:r w:rsidR="00DA09B7" w:rsidRPr="000D65C9">
        <w:rPr>
          <w:sz w:val="24"/>
          <w:szCs w:val="24"/>
        </w:rPr>
        <w:t>–</w:t>
      </w:r>
      <w:r w:rsidRPr="000D65C9">
        <w:rPr>
          <w:sz w:val="24"/>
          <w:szCs w:val="24"/>
        </w:rPr>
        <w:t xml:space="preserve"> обучающимся, педагогическим работникам, родителям (иным законным представителям) обучающихся </w:t>
      </w:r>
      <w:r w:rsidR="00DA09B7" w:rsidRPr="000D65C9">
        <w:rPr>
          <w:sz w:val="24"/>
          <w:szCs w:val="24"/>
        </w:rPr>
        <w:t>–</w:t>
      </w:r>
      <w:r w:rsidRPr="000D65C9">
        <w:rPr>
          <w:sz w:val="24"/>
          <w:szCs w:val="24"/>
        </w:rPr>
        <w:t xml:space="preserve"> доступа к информации, знаниям, идеям, культурным ценностям посредством использования библиотечно-информационных ресурсов </w:t>
      </w:r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 xml:space="preserve"> на различных носителях: бумажном (книжный фонд, фонд периодических изданий), магнитном (фонд аудио- и видеокассет), цифровом (СД - диски), коммуникативном (компьютерные сети) и иных носителях.</w:t>
      </w:r>
      <w:proofErr w:type="gramEnd"/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внедрения новых информационных технологий и компьютеризации библиотечно-информационных процессов. Формирование комфортной библиотечной среды.</w:t>
      </w:r>
    </w:p>
    <w:p w:rsidR="00DA09B7" w:rsidRPr="000D65C9" w:rsidRDefault="00DA09B7" w:rsidP="00125E0F">
      <w:pPr>
        <w:pStyle w:val="a4"/>
        <w:shd w:val="clear" w:color="auto" w:fill="FFFFFF"/>
        <w:spacing w:line="0" w:lineRule="atLeast"/>
        <w:ind w:left="567"/>
        <w:jc w:val="both"/>
        <w:rPr>
          <w:sz w:val="24"/>
          <w:szCs w:val="24"/>
        </w:rPr>
      </w:pPr>
    </w:p>
    <w:p w:rsidR="00DA09B7" w:rsidRPr="000D65C9" w:rsidRDefault="008033E2" w:rsidP="00125E0F">
      <w:pPr>
        <w:pStyle w:val="a4"/>
        <w:numPr>
          <w:ilvl w:val="0"/>
          <w:numId w:val="14"/>
        </w:numPr>
        <w:shd w:val="clear" w:color="auto" w:fill="FFFFFF"/>
        <w:spacing w:line="0" w:lineRule="atLeast"/>
        <w:ind w:left="0" w:firstLine="0"/>
        <w:jc w:val="center"/>
        <w:rPr>
          <w:b/>
          <w:bCs/>
          <w:sz w:val="24"/>
          <w:szCs w:val="24"/>
          <w:lang w:val="en-US"/>
        </w:rPr>
      </w:pPr>
      <w:r w:rsidRPr="000D65C9">
        <w:rPr>
          <w:b/>
          <w:bCs/>
          <w:sz w:val="24"/>
          <w:szCs w:val="24"/>
        </w:rPr>
        <w:t>Основные функции библиотеки</w:t>
      </w:r>
    </w:p>
    <w:p w:rsidR="008033E2" w:rsidRPr="000D65C9" w:rsidRDefault="00DA09B7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Основные функции библиотеки: образовательная, информационная, культурная. </w:t>
      </w:r>
      <w:r w:rsidR="008033E2" w:rsidRPr="000D65C9">
        <w:rPr>
          <w:sz w:val="24"/>
          <w:szCs w:val="24"/>
        </w:rPr>
        <w:t>Распространение знаний и другой информации, формирующей библиотечно</w:t>
      </w:r>
      <w:r w:rsidRPr="000D65C9">
        <w:rPr>
          <w:sz w:val="24"/>
          <w:szCs w:val="24"/>
        </w:rPr>
        <w:t>-</w:t>
      </w:r>
      <w:r w:rsidR="008033E2" w:rsidRPr="000D65C9">
        <w:rPr>
          <w:sz w:val="24"/>
          <w:szCs w:val="24"/>
        </w:rPr>
        <w:t xml:space="preserve">библиографическую и информационную культуру учащихся, участие в образовательном процессе. </w:t>
      </w:r>
    </w:p>
    <w:p w:rsidR="00DA09B7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Формирование фонда библиотечно-информационных ресурсов в соответствии с образовательными программами общеобразовательного учреждения:</w:t>
      </w:r>
      <w:r w:rsidR="003E4DB6">
        <w:rPr>
          <w:sz w:val="24"/>
          <w:szCs w:val="24"/>
        </w:rPr>
        <w:t xml:space="preserve"> </w:t>
      </w:r>
      <w:r w:rsidRPr="000D65C9">
        <w:rPr>
          <w:sz w:val="24"/>
          <w:szCs w:val="24"/>
        </w:rPr>
        <w:t xml:space="preserve">комплектование универсального фонда: </w:t>
      </w:r>
    </w:p>
    <w:p w:rsidR="00DA09B7" w:rsidRPr="000D65C9" w:rsidRDefault="008033E2" w:rsidP="00125E0F">
      <w:pPr>
        <w:pStyle w:val="a4"/>
        <w:numPr>
          <w:ilvl w:val="0"/>
          <w:numId w:val="16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учебной, художественной, справочной, научно-популярной литературы, периодических изданий для учащихся; </w:t>
      </w:r>
    </w:p>
    <w:p w:rsidR="00DA09B7" w:rsidRPr="000D65C9" w:rsidRDefault="008033E2" w:rsidP="00125E0F">
      <w:pPr>
        <w:pStyle w:val="a4"/>
        <w:numPr>
          <w:ilvl w:val="0"/>
          <w:numId w:val="16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научно-педагогической, методической, справочной литературы, периодических изданий для педагогических работников; </w:t>
      </w:r>
    </w:p>
    <w:p w:rsidR="008033E2" w:rsidRPr="000D65C9" w:rsidRDefault="008033E2" w:rsidP="00125E0F">
      <w:pPr>
        <w:pStyle w:val="a4"/>
        <w:numPr>
          <w:ilvl w:val="0"/>
          <w:numId w:val="16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профессиональной литературы для библиотечных работников на традиционных и нетрадиционных носителях информации.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Размещение, организация и сохранность библиотечного фонда.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Обслуживание читателей на абонементе, в читальном зале и по межбиблиотечному абонементу.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Ведение справочно-библиографического аппарата с учетом возрастных особенностей читателей: каталогов и картотек на </w:t>
      </w:r>
      <w:r w:rsidR="00DA09B7" w:rsidRPr="000D65C9">
        <w:rPr>
          <w:sz w:val="24"/>
          <w:szCs w:val="24"/>
        </w:rPr>
        <w:t>бумажных и электронных</w:t>
      </w:r>
      <w:r w:rsidRPr="000D65C9">
        <w:rPr>
          <w:sz w:val="24"/>
          <w:szCs w:val="24"/>
        </w:rPr>
        <w:t xml:space="preserve"> носителях, справочно-информационного фонда.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Информационно-библиографическое обслуживание учащихся, педагогов, родителей, консультирование читателей при поиске и выборе книг, проведение с учащимися занятий по основам библиотечно-информационных знаний, по воспитанию культуры и творческого чтения, привитие навыков и умения поиска информации.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Аналитическая и методическая работа по совершенствованию основных направлений деятельности библиотеки с целью внедрения новых информационных и библиотечных технологий, организационных форм и методов работы.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Организация дифференцированного, персонифицированного обслуживания читателей с максимальным учетом интересов пользователя.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Содействие членам педагогического коллектива и администрации </w:t>
      </w:r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 xml:space="preserve"> в организации образовательного процесса и досуга учащихся. Содействие профессиональной компетенции сотрудников, повышению квалификации, проведению аттестации.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lastRenderedPageBreak/>
        <w:t>Популяризация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Обеспечение соответствующего санитарно-гигиенического режима и благоприятных условий для обслуживания читателей.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Участие в работе ведомственных (межведомственных) библиотечно-информационных объединений, взаимодействие с библиотеками региона с целью эффективного использования библиотечных ресурсов.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Формирование библиотечного актива, привлечение читателей (в т.ч. учащихся) к управлению библиотекой, их участие в работе совещательного органа - библиотечного совета и актива читателей.</w:t>
      </w:r>
    </w:p>
    <w:p w:rsidR="00E27DE1" w:rsidRPr="000D65C9" w:rsidRDefault="00E27DE1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Обеспечение учебной литературой регулируется Положением о порядке обеспечения учебной литературой.</w:t>
      </w:r>
    </w:p>
    <w:p w:rsidR="008033E2" w:rsidRPr="000D65C9" w:rsidRDefault="008033E2" w:rsidP="00125E0F">
      <w:pPr>
        <w:shd w:val="clear" w:color="auto" w:fill="FFFFFF"/>
        <w:tabs>
          <w:tab w:val="left" w:pos="612"/>
        </w:tabs>
        <w:spacing w:line="0" w:lineRule="atLeast"/>
        <w:jc w:val="both"/>
        <w:rPr>
          <w:spacing w:val="-5"/>
          <w:sz w:val="24"/>
          <w:szCs w:val="24"/>
        </w:rPr>
      </w:pPr>
    </w:p>
    <w:p w:rsidR="00E27DE1" w:rsidRPr="000D65C9" w:rsidRDefault="008033E2" w:rsidP="00125E0F">
      <w:pPr>
        <w:pStyle w:val="a4"/>
        <w:numPr>
          <w:ilvl w:val="0"/>
          <w:numId w:val="14"/>
        </w:numPr>
        <w:shd w:val="clear" w:color="auto" w:fill="FFFFFF"/>
        <w:spacing w:line="0" w:lineRule="atLeast"/>
        <w:ind w:left="0" w:firstLine="0"/>
        <w:jc w:val="center"/>
        <w:rPr>
          <w:b/>
          <w:bCs/>
          <w:sz w:val="24"/>
          <w:szCs w:val="24"/>
        </w:rPr>
      </w:pPr>
      <w:r w:rsidRPr="000D65C9">
        <w:rPr>
          <w:b/>
          <w:bCs/>
          <w:sz w:val="24"/>
          <w:szCs w:val="24"/>
        </w:rPr>
        <w:t>Организация деятельности библиотеки, управление, штаты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Основные условия открытия библиотеки </w:t>
      </w:r>
      <w:r w:rsidR="00E27DE1" w:rsidRPr="000D65C9">
        <w:rPr>
          <w:sz w:val="24"/>
          <w:szCs w:val="24"/>
        </w:rPr>
        <w:t>–</w:t>
      </w:r>
      <w:r w:rsidRPr="000D65C9">
        <w:rPr>
          <w:sz w:val="24"/>
          <w:szCs w:val="24"/>
        </w:rPr>
        <w:t xml:space="preserve">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читателей, а также соответствующих санитарным нормам помещения и оборудования.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Управление библиотекой осуществляется в соответствии с законодательством Российской Федерации, субъектов Российской Федерации и уставом </w:t>
      </w:r>
      <w:r w:rsidR="00125E0F" w:rsidRPr="000D65C9">
        <w:rPr>
          <w:sz w:val="24"/>
          <w:szCs w:val="24"/>
        </w:rPr>
        <w:t>гимназии</w:t>
      </w:r>
      <w:r w:rsidR="00E27DE1" w:rsidRPr="000D65C9">
        <w:rPr>
          <w:sz w:val="24"/>
          <w:szCs w:val="24"/>
        </w:rPr>
        <w:t>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Общее руководство библиотекой и </w:t>
      </w:r>
      <w:proofErr w:type="gramStart"/>
      <w:r w:rsidRPr="000D65C9">
        <w:rPr>
          <w:sz w:val="24"/>
          <w:szCs w:val="24"/>
        </w:rPr>
        <w:t>контроль за</w:t>
      </w:r>
      <w:proofErr w:type="gramEnd"/>
      <w:r w:rsidRPr="000D65C9">
        <w:rPr>
          <w:sz w:val="24"/>
          <w:szCs w:val="24"/>
        </w:rPr>
        <w:t xml:space="preserve"> ее деятельностью осуществляет директор </w:t>
      </w:r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>, который утверждает нормативные и технологические документы, планы и отчеты о работе библиотеки.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Ряд функций управления библиотекой делегируются директором </w:t>
      </w:r>
      <w:proofErr w:type="spellStart"/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>штатному</w:t>
      </w:r>
      <w:proofErr w:type="spellEnd"/>
      <w:r w:rsidRPr="000D65C9">
        <w:rPr>
          <w:sz w:val="24"/>
          <w:szCs w:val="24"/>
        </w:rPr>
        <w:t xml:space="preserve"> работнику библиотеки (заведующему, библиотекарю)</w:t>
      </w:r>
      <w:proofErr w:type="gramStart"/>
      <w:r w:rsidRPr="000D65C9">
        <w:rPr>
          <w:sz w:val="24"/>
          <w:szCs w:val="24"/>
        </w:rPr>
        <w:t>.З</w:t>
      </w:r>
      <w:proofErr w:type="gramEnd"/>
      <w:r w:rsidRPr="000D65C9">
        <w:rPr>
          <w:sz w:val="24"/>
          <w:szCs w:val="24"/>
        </w:rPr>
        <w:t>а организацию работы и результаты деятельности библиотеки отвечает заведующий библиотекой (библиотекарь), который может являться членом педагог</w:t>
      </w:r>
      <w:r w:rsidR="00E27DE1" w:rsidRPr="000D65C9">
        <w:rPr>
          <w:sz w:val="24"/>
          <w:szCs w:val="24"/>
        </w:rPr>
        <w:t xml:space="preserve">ического коллектива и входить в </w:t>
      </w:r>
      <w:r w:rsidRPr="000D65C9">
        <w:rPr>
          <w:sz w:val="24"/>
          <w:szCs w:val="24"/>
        </w:rPr>
        <w:t xml:space="preserve">состав педагогического совета </w:t>
      </w:r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>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Методическое сопровождение деятельности библиотеки обеспечивает специалист</w:t>
      </w:r>
      <w:r w:rsidR="00E27DE1" w:rsidRPr="000D65C9">
        <w:rPr>
          <w:sz w:val="24"/>
          <w:szCs w:val="24"/>
        </w:rPr>
        <w:t>-</w:t>
      </w:r>
      <w:r w:rsidRPr="000D65C9">
        <w:rPr>
          <w:sz w:val="24"/>
          <w:szCs w:val="24"/>
        </w:rPr>
        <w:t xml:space="preserve">методист по учебным фондам и школьным библиотекам </w:t>
      </w:r>
      <w:r w:rsidR="00E27DE1" w:rsidRPr="000D65C9">
        <w:rPr>
          <w:sz w:val="24"/>
          <w:szCs w:val="24"/>
        </w:rPr>
        <w:t>муниципального учреждения "Информационно-методический центр"</w:t>
      </w:r>
      <w:r w:rsidRPr="000D65C9">
        <w:rPr>
          <w:sz w:val="24"/>
          <w:szCs w:val="24"/>
        </w:rPr>
        <w:t>, учреждения системы переподготовки и повышения квалификации, ре</w:t>
      </w:r>
      <w:r w:rsidR="00E27DE1" w:rsidRPr="000D65C9">
        <w:rPr>
          <w:sz w:val="24"/>
          <w:szCs w:val="24"/>
        </w:rPr>
        <w:t>спубликанского</w:t>
      </w:r>
      <w:r w:rsidRPr="000D65C9">
        <w:rPr>
          <w:sz w:val="24"/>
          <w:szCs w:val="24"/>
        </w:rPr>
        <w:t xml:space="preserve"> информационного центра.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Заведующий библиотекой (библиотекарь) разрабатывает и представляет </w:t>
      </w:r>
      <w:r w:rsidR="00E27DE1" w:rsidRPr="000D65C9">
        <w:rPr>
          <w:sz w:val="24"/>
          <w:szCs w:val="24"/>
        </w:rPr>
        <w:t xml:space="preserve">директора </w:t>
      </w:r>
      <w:proofErr w:type="gramStart"/>
      <w:r w:rsidR="00125E0F" w:rsidRPr="000D65C9">
        <w:rPr>
          <w:sz w:val="24"/>
          <w:szCs w:val="24"/>
        </w:rPr>
        <w:t>гимназии</w:t>
      </w:r>
      <w:proofErr w:type="gramEnd"/>
      <w:r w:rsidR="003E4DB6">
        <w:rPr>
          <w:sz w:val="24"/>
          <w:szCs w:val="24"/>
        </w:rPr>
        <w:t xml:space="preserve"> </w:t>
      </w:r>
      <w:r w:rsidRPr="000D65C9">
        <w:rPr>
          <w:sz w:val="24"/>
          <w:szCs w:val="24"/>
        </w:rPr>
        <w:t>на утверждение следующие документы:</w:t>
      </w:r>
    </w:p>
    <w:p w:rsidR="008033E2" w:rsidRPr="000D65C9" w:rsidRDefault="008033E2" w:rsidP="00125E0F">
      <w:pPr>
        <w:pStyle w:val="a4"/>
        <w:numPr>
          <w:ilvl w:val="0"/>
          <w:numId w:val="17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положение о библиотеке, правила пользования библиотекой;</w:t>
      </w:r>
    </w:p>
    <w:p w:rsidR="008033E2" w:rsidRPr="000D65C9" w:rsidRDefault="008033E2" w:rsidP="00125E0F">
      <w:pPr>
        <w:pStyle w:val="a4"/>
        <w:numPr>
          <w:ilvl w:val="0"/>
          <w:numId w:val="17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планово-отчетную документацию;</w:t>
      </w:r>
    </w:p>
    <w:p w:rsidR="008033E2" w:rsidRPr="000D65C9" w:rsidRDefault="008033E2" w:rsidP="00125E0F">
      <w:pPr>
        <w:pStyle w:val="a4"/>
        <w:numPr>
          <w:ilvl w:val="0"/>
          <w:numId w:val="17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технологическую документацию.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color w:val="FF0000"/>
          <w:sz w:val="24"/>
          <w:szCs w:val="24"/>
        </w:rPr>
      </w:pPr>
      <w:r w:rsidRPr="000D65C9">
        <w:rPr>
          <w:sz w:val="24"/>
          <w:szCs w:val="24"/>
        </w:rPr>
        <w:t xml:space="preserve">Порядок комплектования штата библиотеки </w:t>
      </w:r>
      <w:r w:rsidR="00125E0F" w:rsidRPr="000D65C9">
        <w:rPr>
          <w:sz w:val="24"/>
          <w:szCs w:val="24"/>
        </w:rPr>
        <w:t>гимназии</w:t>
      </w:r>
      <w:r w:rsidR="003E4DB6">
        <w:rPr>
          <w:sz w:val="24"/>
          <w:szCs w:val="24"/>
        </w:rPr>
        <w:t xml:space="preserve"> </w:t>
      </w:r>
      <w:r w:rsidRPr="000D65C9">
        <w:rPr>
          <w:sz w:val="24"/>
          <w:szCs w:val="24"/>
        </w:rPr>
        <w:t xml:space="preserve">регламентируется </w:t>
      </w:r>
      <w:r w:rsidR="00631154" w:rsidRPr="000D65C9">
        <w:rPr>
          <w:sz w:val="24"/>
          <w:szCs w:val="24"/>
        </w:rPr>
        <w:t>штатным расписанием</w:t>
      </w:r>
      <w:r w:rsidR="003E4DB6">
        <w:rPr>
          <w:sz w:val="24"/>
          <w:szCs w:val="24"/>
        </w:rPr>
        <w:t xml:space="preserve"> </w:t>
      </w:r>
      <w:r w:rsidR="00125E0F" w:rsidRPr="000D65C9">
        <w:rPr>
          <w:sz w:val="24"/>
          <w:szCs w:val="24"/>
        </w:rPr>
        <w:t>гимназии</w:t>
      </w:r>
      <w:r w:rsidR="00631154" w:rsidRPr="000D65C9">
        <w:rPr>
          <w:sz w:val="24"/>
          <w:szCs w:val="24"/>
        </w:rPr>
        <w:t xml:space="preserve"> и приказом Министерства здравоохранения и социального развития Российской Федерации (</w:t>
      </w:r>
      <w:proofErr w:type="spellStart"/>
      <w:r w:rsidR="00631154" w:rsidRPr="000D65C9">
        <w:rPr>
          <w:sz w:val="24"/>
          <w:szCs w:val="24"/>
        </w:rPr>
        <w:t>Минздравсоцразвития</w:t>
      </w:r>
      <w:proofErr w:type="spellEnd"/>
      <w:r w:rsidR="00631154" w:rsidRPr="000D65C9">
        <w:rPr>
          <w:sz w:val="24"/>
          <w:szCs w:val="24"/>
        </w:rPr>
        <w:t xml:space="preserve"> России) от 31 мая 2011 г. N 448н "О внесении изменения в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</w:t>
      </w:r>
      <w:r w:rsidRPr="000D65C9">
        <w:rPr>
          <w:color w:val="FF0000"/>
          <w:sz w:val="24"/>
          <w:szCs w:val="24"/>
        </w:rPr>
        <w:t>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Трудовые отношения работников библиотеки и </w:t>
      </w:r>
      <w:r w:rsidR="00125E0F" w:rsidRPr="000D65C9">
        <w:rPr>
          <w:sz w:val="24"/>
          <w:szCs w:val="24"/>
        </w:rPr>
        <w:t>гимназии</w:t>
      </w:r>
      <w:r w:rsidR="003E4DB6">
        <w:rPr>
          <w:sz w:val="24"/>
          <w:szCs w:val="24"/>
        </w:rPr>
        <w:t xml:space="preserve"> </w:t>
      </w:r>
      <w:r w:rsidRPr="000D65C9">
        <w:rPr>
          <w:sz w:val="24"/>
          <w:szCs w:val="24"/>
        </w:rPr>
        <w:t>регулируются трудовым договором, условия которого не должны противоречить законодательству Российской Федерации о труде.</w:t>
      </w:r>
    </w:p>
    <w:p w:rsidR="00631154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График работы библиотеки устанавливается в соответствии с расписанием работы </w:t>
      </w:r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>, а также правилами внутреннего трудового распорядка. При определении режима работы библиотеки предусматривается выделение:</w:t>
      </w:r>
    </w:p>
    <w:p w:rsidR="00631154" w:rsidRPr="000D65C9" w:rsidRDefault="008033E2" w:rsidP="00125E0F">
      <w:pPr>
        <w:pStyle w:val="a4"/>
        <w:numPr>
          <w:ilvl w:val="0"/>
          <w:numId w:val="18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двух часов рабочего времени ежедневно на выполнение </w:t>
      </w:r>
      <w:proofErr w:type="spellStart"/>
      <w:r w:rsidRPr="000D65C9">
        <w:rPr>
          <w:sz w:val="24"/>
          <w:szCs w:val="24"/>
        </w:rPr>
        <w:t>внутрибиблиотечной</w:t>
      </w:r>
      <w:proofErr w:type="spellEnd"/>
      <w:r w:rsidRPr="000D65C9">
        <w:rPr>
          <w:sz w:val="24"/>
          <w:szCs w:val="24"/>
        </w:rPr>
        <w:t xml:space="preserve"> работы;</w:t>
      </w:r>
    </w:p>
    <w:p w:rsidR="00631154" w:rsidRPr="000D65C9" w:rsidRDefault="008033E2" w:rsidP="00125E0F">
      <w:pPr>
        <w:pStyle w:val="a4"/>
        <w:numPr>
          <w:ilvl w:val="0"/>
          <w:numId w:val="18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lastRenderedPageBreak/>
        <w:t xml:space="preserve">одного раза в месяц </w:t>
      </w:r>
      <w:r w:rsidR="00631154" w:rsidRPr="000D65C9">
        <w:rPr>
          <w:sz w:val="24"/>
          <w:szCs w:val="24"/>
        </w:rPr>
        <w:t>–</w:t>
      </w:r>
      <w:r w:rsidRPr="000D65C9">
        <w:rPr>
          <w:sz w:val="24"/>
          <w:szCs w:val="24"/>
        </w:rPr>
        <w:t xml:space="preserve"> санитарного дня, в который обслуживание пользователей не производится;</w:t>
      </w:r>
    </w:p>
    <w:p w:rsidR="008033E2" w:rsidRPr="000D65C9" w:rsidRDefault="008033E2" w:rsidP="00125E0F">
      <w:pPr>
        <w:pStyle w:val="a4"/>
        <w:numPr>
          <w:ilvl w:val="0"/>
          <w:numId w:val="18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не менее одного раза в месяц </w:t>
      </w:r>
      <w:r w:rsidR="00631154" w:rsidRPr="000D65C9">
        <w:rPr>
          <w:sz w:val="24"/>
          <w:szCs w:val="24"/>
        </w:rPr>
        <w:t>–</w:t>
      </w:r>
      <w:r w:rsidRPr="000D65C9">
        <w:rPr>
          <w:sz w:val="24"/>
          <w:szCs w:val="24"/>
        </w:rPr>
        <w:t xml:space="preserve"> методического дня.</w:t>
      </w:r>
    </w:p>
    <w:p w:rsidR="008033E2" w:rsidRPr="000D65C9" w:rsidRDefault="008033E2" w:rsidP="00125E0F">
      <w:pPr>
        <w:shd w:val="clear" w:color="auto" w:fill="FFFFFF"/>
        <w:tabs>
          <w:tab w:val="left" w:pos="698"/>
        </w:tabs>
        <w:spacing w:line="0" w:lineRule="atLeast"/>
        <w:ind w:left="284" w:firstLine="425"/>
        <w:jc w:val="both"/>
        <w:rPr>
          <w:sz w:val="24"/>
          <w:szCs w:val="24"/>
        </w:rPr>
      </w:pPr>
    </w:p>
    <w:p w:rsidR="00C37A8A" w:rsidRPr="000D65C9" w:rsidRDefault="008033E2" w:rsidP="00125E0F">
      <w:pPr>
        <w:pStyle w:val="a4"/>
        <w:numPr>
          <w:ilvl w:val="0"/>
          <w:numId w:val="14"/>
        </w:numPr>
        <w:shd w:val="clear" w:color="auto" w:fill="FFFFFF"/>
        <w:spacing w:line="0" w:lineRule="atLeast"/>
        <w:ind w:left="0" w:firstLine="0"/>
        <w:jc w:val="center"/>
        <w:rPr>
          <w:sz w:val="24"/>
          <w:szCs w:val="24"/>
        </w:rPr>
      </w:pPr>
      <w:r w:rsidRPr="000D65C9">
        <w:rPr>
          <w:b/>
          <w:bCs/>
          <w:sz w:val="24"/>
          <w:szCs w:val="24"/>
        </w:rPr>
        <w:t xml:space="preserve">Права </w:t>
      </w:r>
      <w:r w:rsidRPr="000D65C9">
        <w:rPr>
          <w:sz w:val="24"/>
          <w:szCs w:val="24"/>
        </w:rPr>
        <w:t xml:space="preserve">и </w:t>
      </w:r>
      <w:r w:rsidRPr="000D65C9">
        <w:rPr>
          <w:b/>
          <w:bCs/>
          <w:sz w:val="24"/>
          <w:szCs w:val="24"/>
        </w:rPr>
        <w:t>обязанности библиотеки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Работники библиотек</w:t>
      </w:r>
      <w:r w:rsidR="00C37A8A" w:rsidRPr="000D65C9">
        <w:rPr>
          <w:sz w:val="24"/>
          <w:szCs w:val="24"/>
        </w:rPr>
        <w:t>и</w:t>
      </w:r>
      <w:r w:rsidRPr="000D65C9">
        <w:rPr>
          <w:sz w:val="24"/>
          <w:szCs w:val="24"/>
        </w:rPr>
        <w:t xml:space="preserve"> имеют право: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самостоятельно выбирать формы, средства и методы библиотечно-информационного обслуживания образовательного и воспитательного процессов в </w:t>
      </w:r>
      <w:r w:rsidR="00C37A8A" w:rsidRPr="000D65C9">
        <w:rPr>
          <w:sz w:val="24"/>
          <w:szCs w:val="24"/>
        </w:rPr>
        <w:t xml:space="preserve">соответствии с целями и </w:t>
      </w:r>
      <w:r w:rsidRPr="000D65C9">
        <w:rPr>
          <w:sz w:val="24"/>
          <w:szCs w:val="24"/>
        </w:rPr>
        <w:t xml:space="preserve">задачами, указанными в уставе </w:t>
      </w:r>
      <w:r w:rsidR="00125E0F" w:rsidRPr="000D65C9">
        <w:rPr>
          <w:sz w:val="24"/>
          <w:szCs w:val="24"/>
        </w:rPr>
        <w:t>гимназии и положении о</w:t>
      </w:r>
      <w:r w:rsidR="00C37A8A" w:rsidRPr="000D65C9">
        <w:rPr>
          <w:sz w:val="24"/>
          <w:szCs w:val="24"/>
        </w:rPr>
        <w:t xml:space="preserve"> библиотеке</w:t>
      </w:r>
      <w:r w:rsidR="00125E0F" w:rsidRPr="000D65C9">
        <w:rPr>
          <w:sz w:val="24"/>
          <w:szCs w:val="24"/>
        </w:rPr>
        <w:t xml:space="preserve"> гимназии;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разрабатывать правила пользования библиотекой и другую регламентирующую документацию;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проводить в установленном порядке </w:t>
      </w:r>
      <w:r w:rsidR="00C37A8A" w:rsidRPr="000D65C9">
        <w:rPr>
          <w:sz w:val="24"/>
          <w:szCs w:val="24"/>
        </w:rPr>
        <w:t>внеурочные меропри</w:t>
      </w:r>
      <w:r w:rsidRPr="000D65C9">
        <w:rPr>
          <w:sz w:val="24"/>
          <w:szCs w:val="24"/>
        </w:rPr>
        <w:t>ятия, уроки и кружки библиотечно-библиографических знаний и информационной культуры;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определять источники комплектования информационных ресурсов;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изымать и реализовывать документы из фондов в соответствии </w:t>
      </w:r>
      <w:r w:rsidR="00C37A8A" w:rsidRPr="000D65C9">
        <w:rPr>
          <w:sz w:val="24"/>
          <w:szCs w:val="24"/>
        </w:rPr>
        <w:t>с</w:t>
      </w:r>
      <w:r w:rsidRPr="000D65C9">
        <w:rPr>
          <w:sz w:val="24"/>
          <w:szCs w:val="24"/>
        </w:rPr>
        <w:t xml:space="preserve"> инструкцией по учету библиотечного фонда;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определять в соответствии с правилами пользования библиотекой </w:t>
      </w:r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 xml:space="preserve">, утвержденными </w:t>
      </w:r>
      <w:r w:rsidR="00125E0F" w:rsidRPr="000D65C9">
        <w:rPr>
          <w:sz w:val="24"/>
          <w:szCs w:val="24"/>
        </w:rPr>
        <w:t>директором гимназии</w:t>
      </w:r>
      <w:r w:rsidRPr="000D65C9">
        <w:rPr>
          <w:sz w:val="24"/>
          <w:szCs w:val="24"/>
        </w:rPr>
        <w:t>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участвовать в управлении </w:t>
      </w:r>
      <w:r w:rsidR="00125E0F" w:rsidRPr="000D65C9">
        <w:rPr>
          <w:sz w:val="24"/>
          <w:szCs w:val="24"/>
        </w:rPr>
        <w:t>гимназией</w:t>
      </w:r>
      <w:r w:rsidR="003E4DB6">
        <w:rPr>
          <w:sz w:val="24"/>
          <w:szCs w:val="24"/>
        </w:rPr>
        <w:t xml:space="preserve"> </w:t>
      </w:r>
      <w:r w:rsidRPr="000D65C9">
        <w:rPr>
          <w:sz w:val="24"/>
          <w:szCs w:val="24"/>
        </w:rPr>
        <w:t xml:space="preserve">в порядке, определяемом уставом </w:t>
      </w:r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>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быть представленными к различным формам поощрения</w:t>
      </w:r>
      <w:r w:rsidR="006B017C" w:rsidRPr="000D65C9">
        <w:rPr>
          <w:sz w:val="24"/>
          <w:szCs w:val="24"/>
        </w:rPr>
        <w:t>, н</w:t>
      </w:r>
      <w:r w:rsidRPr="000D65C9">
        <w:rPr>
          <w:sz w:val="24"/>
          <w:szCs w:val="24"/>
        </w:rPr>
        <w:t>аградам и знакам отличия, предусмотренным для работников образования и культуры;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- участвовать в соответствии с законодательством Российской Федерации в работе библиотечных ассоциаций или союзов.</w:t>
      </w:r>
    </w:p>
    <w:p w:rsidR="008033E2" w:rsidRPr="000D65C9" w:rsidRDefault="008033E2" w:rsidP="00125E0F">
      <w:pPr>
        <w:pStyle w:val="a4"/>
        <w:numPr>
          <w:ilvl w:val="1"/>
          <w:numId w:val="14"/>
        </w:numPr>
        <w:shd w:val="clear" w:color="auto" w:fill="FFFFFF"/>
        <w:spacing w:line="0" w:lineRule="atLeast"/>
        <w:ind w:left="0" w:firstLine="567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Работники библиотек</w:t>
      </w:r>
      <w:r w:rsidR="006B017C" w:rsidRPr="000D65C9">
        <w:rPr>
          <w:sz w:val="24"/>
          <w:szCs w:val="24"/>
        </w:rPr>
        <w:t>и</w:t>
      </w:r>
      <w:r w:rsidRPr="000D65C9">
        <w:rPr>
          <w:sz w:val="24"/>
          <w:szCs w:val="24"/>
        </w:rPr>
        <w:t xml:space="preserve"> обязаны: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обеспечить пользователям возможность работы с информационными ресурсами библиотеки;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информировать пользователей о видах предоставляемых библиотекой услуг;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обеспечить научную организацию фондов и каталогов;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формировать фонды в соответствии с утвержденными федеральными перечнями учебных изданий, образовательными программами </w:t>
      </w:r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>, интересами, потребностями и запросами всех категорий пользователей;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совершенствовать информационно-библиографическое и библиотечное обслуживание пользователей;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обеспечивать сохранность использования носителей информации, их систематизацию, размещение и хранение;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обеспечивать режим работы в соответствии с потребностями пользователей и работой </w:t>
      </w:r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>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 xml:space="preserve">отчитываться в установленном порядке перед </w:t>
      </w:r>
      <w:r w:rsidR="006B017C" w:rsidRPr="000D65C9">
        <w:rPr>
          <w:sz w:val="24"/>
          <w:szCs w:val="24"/>
        </w:rPr>
        <w:t xml:space="preserve">директором </w:t>
      </w:r>
      <w:r w:rsidR="00125E0F" w:rsidRPr="000D65C9">
        <w:rPr>
          <w:sz w:val="24"/>
          <w:szCs w:val="24"/>
        </w:rPr>
        <w:t>гимназии</w:t>
      </w:r>
      <w:r w:rsidRPr="000D65C9">
        <w:rPr>
          <w:sz w:val="24"/>
          <w:szCs w:val="24"/>
        </w:rPr>
        <w:t>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нести ответственность за сохранность библиотечных фондов в порядке, предусмотренном действующим законодательством;</w:t>
      </w:r>
    </w:p>
    <w:p w:rsidR="008033E2" w:rsidRPr="000D65C9" w:rsidRDefault="008033E2" w:rsidP="00125E0F">
      <w:pPr>
        <w:pStyle w:val="a4"/>
        <w:numPr>
          <w:ilvl w:val="2"/>
          <w:numId w:val="14"/>
        </w:numPr>
        <w:shd w:val="clear" w:color="auto" w:fill="FFFFFF"/>
        <w:spacing w:line="0" w:lineRule="atLeast"/>
        <w:ind w:left="0" w:firstLine="1418"/>
        <w:jc w:val="both"/>
        <w:rPr>
          <w:sz w:val="24"/>
          <w:szCs w:val="24"/>
        </w:rPr>
      </w:pPr>
      <w:r w:rsidRPr="000D65C9">
        <w:rPr>
          <w:sz w:val="24"/>
          <w:szCs w:val="24"/>
        </w:rPr>
        <w:t>повышать квалификацию.</w:t>
      </w:r>
    </w:p>
    <w:sectPr w:rsidR="008033E2" w:rsidRPr="000D65C9" w:rsidSect="00E27DE1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E6C5A6"/>
    <w:lvl w:ilvl="0">
      <w:numFmt w:val="bullet"/>
      <w:lvlText w:val="*"/>
      <w:lvlJc w:val="left"/>
    </w:lvl>
  </w:abstractNum>
  <w:abstractNum w:abstractNumId="1">
    <w:nsid w:val="016D64D9"/>
    <w:multiLevelType w:val="singleLevel"/>
    <w:tmpl w:val="549C78FC"/>
    <w:lvl w:ilvl="0">
      <w:start w:val="11"/>
      <w:numFmt w:val="decimal"/>
      <w:lvlText w:val="4.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2">
    <w:nsid w:val="0ED81CED"/>
    <w:multiLevelType w:val="multilevel"/>
    <w:tmpl w:val="92CAC3F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D476AF1"/>
    <w:multiLevelType w:val="multilevel"/>
    <w:tmpl w:val="1A8AA5D6"/>
    <w:lvl w:ilvl="0">
      <w:start w:val="4"/>
      <w:numFmt w:val="none"/>
      <w:pStyle w:val="1"/>
      <w:lvlText w:val="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12838A8"/>
    <w:multiLevelType w:val="hybridMultilevel"/>
    <w:tmpl w:val="76B43FA6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778CA"/>
    <w:multiLevelType w:val="singleLevel"/>
    <w:tmpl w:val="5AB8B2FA"/>
    <w:lvl w:ilvl="0">
      <w:start w:val="4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>
    <w:nsid w:val="49737A55"/>
    <w:multiLevelType w:val="singleLevel"/>
    <w:tmpl w:val="B4FEE450"/>
    <w:lvl w:ilvl="0">
      <w:start w:val="1"/>
      <w:numFmt w:val="decimal"/>
      <w:lvlText w:val="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7">
    <w:nsid w:val="5B576C37"/>
    <w:multiLevelType w:val="singleLevel"/>
    <w:tmpl w:val="AAE0C53A"/>
    <w:lvl w:ilvl="0">
      <w:start w:val="12"/>
      <w:numFmt w:val="decimal"/>
      <w:lvlText w:val="3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abstractNum w:abstractNumId="8">
    <w:nsid w:val="5B6F717C"/>
    <w:multiLevelType w:val="hybridMultilevel"/>
    <w:tmpl w:val="E070DA16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922613"/>
    <w:multiLevelType w:val="singleLevel"/>
    <w:tmpl w:val="A3101DF6"/>
    <w:lvl w:ilvl="0">
      <w:start w:val="3"/>
      <w:numFmt w:val="decimal"/>
      <w:lvlText w:val="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10">
    <w:nsid w:val="60FD0251"/>
    <w:multiLevelType w:val="hybridMultilevel"/>
    <w:tmpl w:val="0C988A20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BE4DE6"/>
    <w:multiLevelType w:val="singleLevel"/>
    <w:tmpl w:val="913EA1E8"/>
    <w:lvl w:ilvl="0">
      <w:start w:val="9"/>
      <w:numFmt w:val="decimal"/>
      <w:lvlText w:val="3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12">
    <w:nsid w:val="6C887099"/>
    <w:multiLevelType w:val="singleLevel"/>
    <w:tmpl w:val="E5A82332"/>
    <w:lvl w:ilvl="0">
      <w:start w:val="8"/>
      <w:numFmt w:val="decimal"/>
      <w:lvlText w:val="1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3">
    <w:nsid w:val="6CC502A2"/>
    <w:multiLevelType w:val="hybridMultilevel"/>
    <w:tmpl w:val="498002D0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0C5D82"/>
    <w:multiLevelType w:val="singleLevel"/>
    <w:tmpl w:val="00E6B11E"/>
    <w:lvl w:ilvl="0">
      <w:start w:val="4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5"/>
  </w:num>
  <w:num w:numId="5">
    <w:abstractNumId w:val="11"/>
  </w:num>
  <w:num w:numId="6">
    <w:abstractNumId w:val="7"/>
  </w:num>
  <w:num w:numId="7">
    <w:abstractNumId w:val="14"/>
  </w:num>
  <w:num w:numId="8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Times New Roman" w:hAnsi="Times New Roman" w:hint="default"/>
        </w:rPr>
      </w:lvl>
    </w:lvlOverride>
  </w:num>
  <w:num w:numId="9">
    <w:abstractNumId w:val="1"/>
  </w:num>
  <w:num w:numId="10">
    <w:abstractNumId w:val="0"/>
    <w:lvlOverride w:ilvl="0">
      <w:lvl w:ilvl="0">
        <w:numFmt w:val="bullet"/>
        <w:lvlText w:val="-"/>
        <w:legacy w:legacy="1" w:legacySpace="0" w:legacyIndent="194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870F6"/>
    <w:rsid w:val="0004677A"/>
    <w:rsid w:val="00050443"/>
    <w:rsid w:val="000870F6"/>
    <w:rsid w:val="000D65C9"/>
    <w:rsid w:val="000F50A8"/>
    <w:rsid w:val="00125E0F"/>
    <w:rsid w:val="00155F7A"/>
    <w:rsid w:val="001759A3"/>
    <w:rsid w:val="001A12AA"/>
    <w:rsid w:val="001C3635"/>
    <w:rsid w:val="0030573A"/>
    <w:rsid w:val="003A72E4"/>
    <w:rsid w:val="003E14FB"/>
    <w:rsid w:val="003E2252"/>
    <w:rsid w:val="003E4DB6"/>
    <w:rsid w:val="00403AA8"/>
    <w:rsid w:val="004048FF"/>
    <w:rsid w:val="00424B3C"/>
    <w:rsid w:val="00432F43"/>
    <w:rsid w:val="005E4E10"/>
    <w:rsid w:val="006239F3"/>
    <w:rsid w:val="00631154"/>
    <w:rsid w:val="006556F1"/>
    <w:rsid w:val="006B017C"/>
    <w:rsid w:val="006B1C08"/>
    <w:rsid w:val="006C0DBA"/>
    <w:rsid w:val="006E0E47"/>
    <w:rsid w:val="006F666E"/>
    <w:rsid w:val="007D0FB1"/>
    <w:rsid w:val="008033E2"/>
    <w:rsid w:val="0084328B"/>
    <w:rsid w:val="00927B13"/>
    <w:rsid w:val="00C1331F"/>
    <w:rsid w:val="00C37A8A"/>
    <w:rsid w:val="00C91FEC"/>
    <w:rsid w:val="00D00C73"/>
    <w:rsid w:val="00DA09B7"/>
    <w:rsid w:val="00E27DE1"/>
    <w:rsid w:val="00E52BAA"/>
    <w:rsid w:val="00E94304"/>
    <w:rsid w:val="00ED60BE"/>
    <w:rsid w:val="00FF1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EC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1759A3"/>
    <w:pPr>
      <w:keepNext/>
      <w:widowControl/>
      <w:numPr>
        <w:numId w:val="13"/>
      </w:numPr>
      <w:autoSpaceDE/>
      <w:autoSpaceDN/>
      <w:adjustRightInd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1759A3"/>
    <w:pPr>
      <w:keepNext/>
      <w:widowControl/>
      <w:numPr>
        <w:ilvl w:val="1"/>
        <w:numId w:val="13"/>
      </w:numPr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1759A3"/>
    <w:pPr>
      <w:keepNext/>
      <w:widowControl/>
      <w:numPr>
        <w:ilvl w:val="2"/>
        <w:numId w:val="13"/>
      </w:numPr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1759A3"/>
    <w:pPr>
      <w:keepNext/>
      <w:widowControl/>
      <w:numPr>
        <w:ilvl w:val="3"/>
        <w:numId w:val="13"/>
      </w:numPr>
      <w:autoSpaceDE/>
      <w:autoSpaceDN/>
      <w:adjustRightInd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1759A3"/>
    <w:pPr>
      <w:widowControl/>
      <w:numPr>
        <w:ilvl w:val="4"/>
        <w:numId w:val="13"/>
      </w:numPr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locked/>
    <w:rsid w:val="001759A3"/>
    <w:pPr>
      <w:widowControl/>
      <w:numPr>
        <w:ilvl w:val="5"/>
        <w:numId w:val="13"/>
      </w:numPr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locked/>
    <w:rsid w:val="001759A3"/>
    <w:pPr>
      <w:widowControl/>
      <w:numPr>
        <w:ilvl w:val="6"/>
        <w:numId w:val="13"/>
      </w:numPr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locked/>
    <w:rsid w:val="001759A3"/>
    <w:pPr>
      <w:widowControl/>
      <w:numPr>
        <w:ilvl w:val="7"/>
        <w:numId w:val="13"/>
      </w:numPr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locked/>
    <w:rsid w:val="001759A3"/>
    <w:pPr>
      <w:widowControl/>
      <w:numPr>
        <w:ilvl w:val="8"/>
        <w:numId w:val="13"/>
      </w:numPr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59A3"/>
    <w:rPr>
      <w:rFonts w:ascii="Times New Roman" w:hAnsi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1759A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759A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759A3"/>
    <w:rPr>
      <w:rFonts w:ascii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1759A3"/>
    <w:rPr>
      <w:rFonts w:ascii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759A3"/>
    <w:rPr>
      <w:rFonts w:ascii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1759A3"/>
    <w:rPr>
      <w:rFonts w:ascii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1759A3"/>
    <w:rPr>
      <w:rFonts w:ascii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1759A3"/>
    <w:rPr>
      <w:rFonts w:ascii="Arial" w:hAnsi="Arial" w:cs="Arial"/>
      <w:sz w:val="22"/>
      <w:szCs w:val="22"/>
    </w:rPr>
  </w:style>
  <w:style w:type="character" w:styleId="a3">
    <w:name w:val="Strong"/>
    <w:basedOn w:val="a0"/>
    <w:uiPriority w:val="22"/>
    <w:qFormat/>
    <w:locked/>
    <w:rsid w:val="001759A3"/>
    <w:rPr>
      <w:b/>
      <w:bCs/>
    </w:rPr>
  </w:style>
  <w:style w:type="paragraph" w:styleId="a4">
    <w:name w:val="List Paragraph"/>
    <w:basedOn w:val="a"/>
    <w:uiPriority w:val="34"/>
    <w:qFormat/>
    <w:rsid w:val="005E4E10"/>
    <w:pPr>
      <w:ind w:left="720"/>
      <w:contextualSpacing/>
    </w:pPr>
  </w:style>
  <w:style w:type="character" w:customStyle="1" w:styleId="11">
    <w:name w:val="Заголовок №1"/>
    <w:basedOn w:val="a0"/>
    <w:link w:val="110"/>
    <w:uiPriority w:val="99"/>
    <w:locked/>
    <w:rsid w:val="00125E0F"/>
    <w:rPr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125E0F"/>
    <w:pPr>
      <w:widowControl/>
      <w:shd w:val="clear" w:color="auto" w:fill="FFFFFF"/>
      <w:autoSpaceDE/>
      <w:autoSpaceDN/>
      <w:adjustRightInd/>
      <w:spacing w:after="60" w:line="240" w:lineRule="atLeast"/>
      <w:outlineLvl w:val="0"/>
    </w:pPr>
    <w:rPr>
      <w:rFonts w:ascii="Calibri" w:hAnsi="Calibri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33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AEA28-8151-4CC7-B9E2-AC3DE35F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983</Words>
  <Characters>7908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3</cp:revision>
  <cp:lastPrinted>2015-03-11T06:12:00Z</cp:lastPrinted>
  <dcterms:created xsi:type="dcterms:W3CDTF">2021-02-21T10:30:00Z</dcterms:created>
  <dcterms:modified xsi:type="dcterms:W3CDTF">2021-02-22T10:53:00Z</dcterms:modified>
</cp:coreProperties>
</file>