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69A" w:rsidRPr="00FF2BBC" w:rsidRDefault="00BE4365" w:rsidP="0082769A">
      <w:pPr>
        <w:jc w:val="right"/>
        <w:rPr>
          <w:color w:val="000000"/>
          <w:sz w:val="24"/>
          <w:szCs w:val="24"/>
        </w:rPr>
      </w:pPr>
      <w:bookmarkStart w:id="0" w:name="_GoBack"/>
      <w:r w:rsidRPr="0048195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6649EB5" wp14:editId="6D296A15">
            <wp:simplePos x="0" y="0"/>
            <wp:positionH relativeFrom="column">
              <wp:posOffset>8104505</wp:posOffset>
            </wp:positionH>
            <wp:positionV relativeFrom="paragraph">
              <wp:posOffset>-384175</wp:posOffset>
            </wp:positionV>
            <wp:extent cx="1447800" cy="1338117"/>
            <wp:effectExtent l="0" t="0" r="0" b="0"/>
            <wp:wrapNone/>
            <wp:docPr id="2" name="Рисунок 2" descr="C:\Users\!\Pictures\2023-09-0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Pictures\2023-09-07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45" t="4777" r="21589" b="81009"/>
                    <a:stretch/>
                  </pic:blipFill>
                  <pic:spPr bwMode="auto">
                    <a:xfrm>
                      <a:off x="0" y="0"/>
                      <a:ext cx="1447800" cy="133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2769A" w:rsidRPr="00FF2BBC">
        <w:rPr>
          <w:color w:val="000000"/>
          <w:sz w:val="24"/>
          <w:szCs w:val="24"/>
        </w:rPr>
        <w:t>УТВЕРЖДЕНО</w:t>
      </w:r>
      <w:r w:rsidR="0082769A" w:rsidRPr="00FF2BBC">
        <w:rPr>
          <w:sz w:val="24"/>
          <w:szCs w:val="24"/>
        </w:rPr>
        <w:br/>
      </w:r>
      <w:r w:rsidR="0082769A" w:rsidRPr="00FF2BBC">
        <w:rPr>
          <w:color w:val="000000"/>
          <w:sz w:val="24"/>
          <w:szCs w:val="24"/>
        </w:rPr>
        <w:t>приказом МБОУ «Средняя школа № </w:t>
      </w:r>
      <w:r w:rsidR="0082769A">
        <w:rPr>
          <w:color w:val="000000"/>
          <w:sz w:val="24"/>
          <w:szCs w:val="24"/>
        </w:rPr>
        <w:t>3</w:t>
      </w:r>
      <w:r w:rsidR="0082769A" w:rsidRPr="00FF2BBC">
        <w:rPr>
          <w:color w:val="000000"/>
          <w:sz w:val="24"/>
          <w:szCs w:val="24"/>
        </w:rPr>
        <w:t>»</w:t>
      </w:r>
      <w:r w:rsidR="0082769A">
        <w:rPr>
          <w:color w:val="000000"/>
          <w:sz w:val="24"/>
          <w:szCs w:val="24"/>
        </w:rPr>
        <w:t xml:space="preserve"> ЕМР РТ</w:t>
      </w:r>
      <w:r w:rsidR="0082769A" w:rsidRPr="00FF2BBC">
        <w:rPr>
          <w:sz w:val="24"/>
          <w:szCs w:val="24"/>
        </w:rPr>
        <w:br/>
      </w:r>
      <w:r w:rsidR="0082769A" w:rsidRPr="00FF2BBC">
        <w:rPr>
          <w:color w:val="000000"/>
          <w:sz w:val="24"/>
          <w:szCs w:val="24"/>
        </w:rPr>
        <w:t xml:space="preserve">от </w:t>
      </w:r>
      <w:r>
        <w:rPr>
          <w:color w:val="000000"/>
          <w:sz w:val="24"/>
          <w:szCs w:val="24"/>
        </w:rPr>
        <w:t>01</w:t>
      </w:r>
      <w:r w:rsidR="0082769A" w:rsidRPr="00FF2BBC">
        <w:rPr>
          <w:color w:val="000000"/>
          <w:sz w:val="24"/>
          <w:szCs w:val="24"/>
        </w:rPr>
        <w:t>.0</w:t>
      </w:r>
      <w:r>
        <w:rPr>
          <w:color w:val="000000"/>
          <w:sz w:val="24"/>
          <w:szCs w:val="24"/>
        </w:rPr>
        <w:t>9</w:t>
      </w:r>
      <w:r w:rsidR="0082769A" w:rsidRPr="00FF2BBC">
        <w:rPr>
          <w:color w:val="000000"/>
          <w:sz w:val="24"/>
          <w:szCs w:val="24"/>
        </w:rPr>
        <w:t>.202</w:t>
      </w:r>
      <w:r w:rsidR="0082769A">
        <w:rPr>
          <w:color w:val="000000"/>
          <w:sz w:val="24"/>
          <w:szCs w:val="24"/>
        </w:rPr>
        <w:t>5</w:t>
      </w:r>
      <w:r w:rsidR="0082769A" w:rsidRPr="00FF2BBC">
        <w:rPr>
          <w:color w:val="000000"/>
          <w:sz w:val="24"/>
          <w:szCs w:val="24"/>
        </w:rPr>
        <w:t xml:space="preserve"> № </w:t>
      </w:r>
      <w:r>
        <w:rPr>
          <w:color w:val="000000"/>
          <w:sz w:val="24"/>
          <w:szCs w:val="24"/>
        </w:rPr>
        <w:t>185</w:t>
      </w:r>
    </w:p>
    <w:p w:rsidR="0082769A" w:rsidRDefault="0082769A">
      <w:pPr>
        <w:pStyle w:val="a3"/>
        <w:spacing w:before="358"/>
        <w:ind w:right="142"/>
        <w:jc w:val="center"/>
      </w:pPr>
    </w:p>
    <w:p w:rsidR="000669BE" w:rsidRDefault="00506B96">
      <w:pPr>
        <w:pStyle w:val="a3"/>
        <w:spacing w:before="358"/>
        <w:ind w:right="142"/>
        <w:jc w:val="center"/>
      </w:pPr>
      <w:r>
        <w:t>Инструкция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алгоритме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угрозе</w:t>
      </w:r>
      <w:r>
        <w:rPr>
          <w:spacing w:val="-2"/>
        </w:rPr>
        <w:t xml:space="preserve"> </w:t>
      </w:r>
      <w:r>
        <w:t>ракетной</w:t>
      </w:r>
      <w:r>
        <w:rPr>
          <w:spacing w:val="-6"/>
        </w:rPr>
        <w:t xml:space="preserve"> </w:t>
      </w:r>
      <w:r>
        <w:rPr>
          <w:spacing w:val="-2"/>
        </w:rPr>
        <w:t>опасности</w:t>
      </w:r>
    </w:p>
    <w:p w:rsidR="000669BE" w:rsidRDefault="00DF22A9">
      <w:pPr>
        <w:pStyle w:val="a3"/>
        <w:spacing w:before="260"/>
        <w:ind w:left="1691"/>
      </w:pPr>
      <w:r>
        <w:t>МБОУ «Средняя общеобразовательная школа № 3» ЕМР РТ</w:t>
      </w:r>
    </w:p>
    <w:p w:rsidR="000669BE" w:rsidRDefault="000669BE">
      <w:pPr>
        <w:spacing w:before="30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1911"/>
      </w:tblGrid>
      <w:tr w:rsidR="000669BE">
        <w:trPr>
          <w:trHeight w:val="321"/>
        </w:trPr>
        <w:tc>
          <w:tcPr>
            <w:tcW w:w="2943" w:type="dxa"/>
          </w:tcPr>
          <w:p w:rsidR="000669BE" w:rsidRDefault="00506B96">
            <w:pPr>
              <w:pStyle w:val="TableParagraph"/>
              <w:spacing w:line="301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Категория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персонала</w:t>
            </w:r>
          </w:p>
        </w:tc>
        <w:tc>
          <w:tcPr>
            <w:tcW w:w="11911" w:type="dxa"/>
          </w:tcPr>
          <w:p w:rsidR="000669BE" w:rsidRDefault="00506B96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Действия</w:t>
            </w:r>
          </w:p>
        </w:tc>
      </w:tr>
      <w:tr w:rsidR="000669BE">
        <w:trPr>
          <w:trHeight w:val="5153"/>
        </w:trPr>
        <w:tc>
          <w:tcPr>
            <w:tcW w:w="2943" w:type="dxa"/>
          </w:tcPr>
          <w:p w:rsidR="00EF0496" w:rsidRDefault="00506B96" w:rsidP="00EF0496">
            <w:pPr>
              <w:pStyle w:val="TableParagraph"/>
              <w:spacing w:before="2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Руководство </w:t>
            </w:r>
          </w:p>
          <w:p w:rsidR="000669BE" w:rsidRDefault="00506B96" w:rsidP="00EF0496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(</w:t>
            </w:r>
            <w:r w:rsidR="00EF0496">
              <w:rPr>
                <w:sz w:val="28"/>
              </w:rPr>
              <w:t>директор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заместители)</w:t>
            </w:r>
          </w:p>
        </w:tc>
        <w:tc>
          <w:tcPr>
            <w:tcW w:w="11911" w:type="dxa"/>
          </w:tcPr>
          <w:p w:rsidR="000669BE" w:rsidRDefault="00506B9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Получить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оповещение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средствам: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сирены-сигнал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оповещения</w:t>
            </w:r>
          </w:p>
          <w:p w:rsidR="000669BE" w:rsidRDefault="00506B9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«ВНИМАНИЕ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ВСЕМ»,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дежурно-диспетчерской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службы,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приложении</w:t>
            </w:r>
          </w:p>
          <w:p w:rsidR="000669BE" w:rsidRDefault="00506B9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«МЧС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России»:</w:t>
            </w:r>
          </w:p>
          <w:p w:rsidR="000669BE" w:rsidRDefault="00506B96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960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</w:t>
            </w:r>
            <w:r w:rsidR="00DF22A9">
              <w:rPr>
                <w:sz w:val="28"/>
              </w:rPr>
              <w:t>анизации об опасности (</w:t>
            </w:r>
            <w:r>
              <w:rPr>
                <w:sz w:val="28"/>
              </w:rPr>
              <w:t>подача 3 звонков либо по средствам речевого или звукового оповещения);</w:t>
            </w:r>
          </w:p>
          <w:p w:rsidR="000669BE" w:rsidRDefault="00506B96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1"/>
              <w:ind w:right="130" w:firstLine="0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 (</w:t>
            </w:r>
            <w:r w:rsidR="00DF22A9">
              <w:rPr>
                <w:sz w:val="28"/>
              </w:rPr>
              <w:t>временно прекратит</w:t>
            </w:r>
            <w:r>
              <w:rPr>
                <w:sz w:val="28"/>
              </w:rPr>
              <w:t>ь</w:t>
            </w:r>
            <w:r w:rsidR="00DF22A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4"/>
                <w:sz w:val="28"/>
              </w:rPr>
              <w:t xml:space="preserve"> </w:t>
            </w:r>
            <w:r w:rsidR="00DF22A9">
              <w:rPr>
                <w:sz w:val="28"/>
              </w:rPr>
              <w:t>учебный процесс</w:t>
            </w:r>
            <w:r>
              <w:rPr>
                <w:sz w:val="28"/>
              </w:rPr>
              <w:t>);</w:t>
            </w:r>
          </w:p>
          <w:p w:rsidR="000669BE" w:rsidRDefault="00506B96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1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укрытие;</w:t>
            </w:r>
          </w:p>
          <w:p w:rsidR="000669BE" w:rsidRDefault="00506B96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1738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(законных представителей) о временном прекращении учебного процесса;</w:t>
            </w:r>
          </w:p>
          <w:p w:rsidR="000669BE" w:rsidRDefault="00506B96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1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ожидать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отмене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укрытии;</w:t>
            </w:r>
          </w:p>
          <w:p w:rsidR="000669BE" w:rsidRDefault="00506B96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567" w:firstLine="0"/>
              <w:rPr>
                <w:sz w:val="28"/>
              </w:rPr>
            </w:pPr>
            <w:r>
              <w:rPr>
                <w:sz w:val="28"/>
              </w:rPr>
              <w:t>действовать по ситуации: направить к месту сбора назначенных лиц для осуществления 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представителям)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возобновить учебный процесс.</w:t>
            </w:r>
          </w:p>
        </w:tc>
      </w:tr>
      <w:tr w:rsidR="000669BE">
        <w:trPr>
          <w:trHeight w:val="2256"/>
        </w:trPr>
        <w:tc>
          <w:tcPr>
            <w:tcW w:w="2943" w:type="dxa"/>
          </w:tcPr>
          <w:p w:rsidR="000669BE" w:rsidRDefault="00506B96">
            <w:pPr>
              <w:pStyle w:val="TableParagraph"/>
              <w:ind w:left="107" w:right="50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Персонал (педагогический состав)</w:t>
            </w:r>
          </w:p>
        </w:tc>
        <w:tc>
          <w:tcPr>
            <w:tcW w:w="11911" w:type="dxa"/>
          </w:tcPr>
          <w:p w:rsidR="000669BE" w:rsidRDefault="00506B9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Получить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оповещение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средствам: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сирены-сигнал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оповещения</w:t>
            </w:r>
          </w:p>
          <w:p w:rsidR="000669BE" w:rsidRDefault="00506B9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«ВНИМАНИЕ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ВСЕМ»,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дежурно-диспетчерской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службы,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приложении</w:t>
            </w:r>
          </w:p>
          <w:p w:rsidR="000669BE" w:rsidRDefault="00506B96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«МЧС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России»:</w:t>
            </w:r>
          </w:p>
          <w:p w:rsidR="00DF22A9" w:rsidRDefault="00DF22A9" w:rsidP="00EF0496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прервать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уроки/занятия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DF22A9">
              <w:rPr>
                <w:sz w:val="28"/>
              </w:rPr>
              <w:t>;</w:t>
            </w:r>
          </w:p>
          <w:p w:rsidR="00EF0496" w:rsidRDefault="00EF0496" w:rsidP="00EF0496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242" w:lineRule="auto"/>
              <w:ind w:right="499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получении сигнала о уже летящих в непосредственной близости БПЛА, либо о работе систем ПВО;</w:t>
            </w:r>
          </w:p>
          <w:p w:rsidR="00EF0496" w:rsidRPr="00BE4365" w:rsidRDefault="00EF0496" w:rsidP="00BE4365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ind w:right="24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представителей) о временном прекращении учебного процесса;</w:t>
            </w:r>
          </w:p>
          <w:p w:rsidR="00DF22A9" w:rsidRDefault="00EF0496" w:rsidP="00BE4365">
            <w:pPr>
              <w:pStyle w:val="TableParagraph"/>
              <w:tabs>
                <w:tab w:val="left" w:pos="272"/>
              </w:tabs>
              <w:ind w:right="249"/>
              <w:rPr>
                <w:spacing w:val="-2"/>
                <w:sz w:val="28"/>
              </w:rPr>
            </w:pPr>
            <w:r w:rsidRPr="00BE4365">
              <w:rPr>
                <w:sz w:val="28"/>
              </w:rPr>
              <w:t>- обеспечить</w:t>
            </w:r>
            <w:r w:rsidRPr="00BE4365">
              <w:rPr>
                <w:spacing w:val="-13"/>
                <w:sz w:val="28"/>
              </w:rPr>
              <w:t xml:space="preserve"> </w:t>
            </w:r>
            <w:r w:rsidRPr="00BE4365">
              <w:rPr>
                <w:sz w:val="28"/>
              </w:rPr>
              <w:t>проведение</w:t>
            </w:r>
            <w:r w:rsidRPr="00BE4365">
              <w:rPr>
                <w:spacing w:val="-6"/>
                <w:sz w:val="28"/>
              </w:rPr>
              <w:t xml:space="preserve"> </w:t>
            </w:r>
            <w:r w:rsidRPr="00BE4365">
              <w:rPr>
                <w:sz w:val="28"/>
              </w:rPr>
              <w:t>эвакуации</w:t>
            </w:r>
            <w:r w:rsidRPr="00BE4365">
              <w:rPr>
                <w:spacing w:val="-2"/>
                <w:sz w:val="28"/>
              </w:rPr>
              <w:t xml:space="preserve"> </w:t>
            </w:r>
            <w:r w:rsidRPr="00BE4365">
              <w:rPr>
                <w:sz w:val="28"/>
              </w:rPr>
              <w:t>в</w:t>
            </w:r>
            <w:r w:rsidRPr="00BE4365">
              <w:rPr>
                <w:spacing w:val="-10"/>
                <w:sz w:val="28"/>
              </w:rPr>
              <w:t xml:space="preserve"> </w:t>
            </w:r>
            <w:r w:rsidRPr="00BE4365">
              <w:rPr>
                <w:sz w:val="28"/>
              </w:rPr>
              <w:t>укрытие</w:t>
            </w:r>
            <w:r w:rsidRPr="00BE4365">
              <w:rPr>
                <w:spacing w:val="-6"/>
                <w:sz w:val="28"/>
              </w:rPr>
              <w:t xml:space="preserve"> </w:t>
            </w:r>
            <w:r w:rsidRPr="00BE4365">
              <w:rPr>
                <w:sz w:val="28"/>
              </w:rPr>
              <w:t>обучающихся,</w:t>
            </w:r>
            <w:r w:rsidRPr="00BE4365">
              <w:rPr>
                <w:spacing w:val="-7"/>
                <w:sz w:val="28"/>
              </w:rPr>
              <w:t xml:space="preserve"> </w:t>
            </w:r>
            <w:r w:rsidRPr="00BE4365">
              <w:rPr>
                <w:sz w:val="28"/>
              </w:rPr>
              <w:t>при</w:t>
            </w:r>
            <w:r w:rsidRPr="00BE4365">
              <w:rPr>
                <w:spacing w:val="-6"/>
                <w:sz w:val="28"/>
              </w:rPr>
              <w:t xml:space="preserve"> </w:t>
            </w:r>
            <w:r w:rsidRPr="00BE4365">
              <w:rPr>
                <w:sz w:val="28"/>
              </w:rPr>
              <w:t>возможности</w:t>
            </w:r>
            <w:r w:rsidRPr="00BE4365">
              <w:rPr>
                <w:spacing w:val="-6"/>
                <w:sz w:val="28"/>
              </w:rPr>
              <w:t xml:space="preserve"> </w:t>
            </w:r>
            <w:r w:rsidRPr="00BE4365">
              <w:rPr>
                <w:sz w:val="28"/>
              </w:rPr>
              <w:t>с</w:t>
            </w:r>
            <w:r w:rsidRPr="00BE4365">
              <w:rPr>
                <w:spacing w:val="-8"/>
                <w:sz w:val="28"/>
              </w:rPr>
              <w:t xml:space="preserve"> </w:t>
            </w:r>
            <w:r w:rsidRPr="00BE4365">
              <w:rPr>
                <w:spacing w:val="-2"/>
                <w:sz w:val="28"/>
              </w:rPr>
              <w:t>личными</w:t>
            </w:r>
            <w:r w:rsidRPr="00BE4365">
              <w:rPr>
                <w:sz w:val="28"/>
              </w:rPr>
              <w:t>(ценными)</w:t>
            </w:r>
            <w:r w:rsidRPr="00BE4365">
              <w:rPr>
                <w:spacing w:val="-3"/>
                <w:sz w:val="28"/>
              </w:rPr>
              <w:t xml:space="preserve"> </w:t>
            </w:r>
            <w:r w:rsidRPr="00BE4365">
              <w:rPr>
                <w:sz w:val="28"/>
              </w:rPr>
              <w:t>вещами,</w:t>
            </w:r>
            <w:r w:rsidRPr="00BE4365">
              <w:rPr>
                <w:spacing w:val="-4"/>
                <w:sz w:val="28"/>
              </w:rPr>
              <w:t xml:space="preserve"> </w:t>
            </w:r>
            <w:r w:rsidRPr="00BE4365">
              <w:rPr>
                <w:sz w:val="28"/>
              </w:rPr>
              <w:t>теплой</w:t>
            </w:r>
            <w:r w:rsidRPr="00BE4365">
              <w:rPr>
                <w:spacing w:val="-3"/>
                <w:sz w:val="28"/>
              </w:rPr>
              <w:t xml:space="preserve"> </w:t>
            </w:r>
            <w:r w:rsidRPr="00BE4365">
              <w:rPr>
                <w:sz w:val="28"/>
              </w:rPr>
              <w:t>одеждой</w:t>
            </w:r>
            <w:r w:rsidRPr="00BE4365">
              <w:rPr>
                <w:spacing w:val="-6"/>
                <w:sz w:val="28"/>
              </w:rPr>
              <w:t xml:space="preserve"> </w:t>
            </w:r>
            <w:r w:rsidRPr="00BE4365">
              <w:rPr>
                <w:sz w:val="28"/>
              </w:rPr>
              <w:t>к</w:t>
            </w:r>
            <w:r w:rsidRPr="00BE4365">
              <w:rPr>
                <w:spacing w:val="-3"/>
                <w:sz w:val="28"/>
              </w:rPr>
              <w:t xml:space="preserve"> </w:t>
            </w:r>
            <w:r w:rsidRPr="00BE4365">
              <w:rPr>
                <w:sz w:val="28"/>
              </w:rPr>
              <w:t>месту</w:t>
            </w:r>
            <w:r w:rsidRPr="00BE4365">
              <w:rPr>
                <w:spacing w:val="-6"/>
                <w:sz w:val="28"/>
              </w:rPr>
              <w:t xml:space="preserve"> </w:t>
            </w:r>
            <w:r w:rsidRPr="00BE4365">
              <w:rPr>
                <w:sz w:val="28"/>
              </w:rPr>
              <w:t>укрытия</w:t>
            </w:r>
            <w:r w:rsidRPr="00BE4365">
              <w:rPr>
                <w:spacing w:val="-3"/>
                <w:sz w:val="28"/>
              </w:rPr>
              <w:t xml:space="preserve"> </w:t>
            </w:r>
            <w:r w:rsidRPr="00BE4365">
              <w:rPr>
                <w:sz w:val="28"/>
              </w:rPr>
              <w:t>в</w:t>
            </w:r>
            <w:r w:rsidRPr="00BE4365">
              <w:rPr>
                <w:spacing w:val="-5"/>
                <w:sz w:val="28"/>
              </w:rPr>
              <w:t xml:space="preserve"> </w:t>
            </w:r>
            <w:r w:rsidRPr="00BE4365">
              <w:rPr>
                <w:sz w:val="28"/>
              </w:rPr>
              <w:t>соответствии</w:t>
            </w:r>
            <w:r w:rsidRPr="00BE4365">
              <w:rPr>
                <w:spacing w:val="-2"/>
                <w:sz w:val="28"/>
              </w:rPr>
              <w:t xml:space="preserve"> </w:t>
            </w:r>
            <w:r w:rsidRPr="00BE4365">
              <w:rPr>
                <w:sz w:val="28"/>
              </w:rPr>
              <w:t>с</w:t>
            </w:r>
            <w:r w:rsidRPr="00BE4365">
              <w:rPr>
                <w:spacing w:val="-7"/>
                <w:sz w:val="28"/>
              </w:rPr>
              <w:t xml:space="preserve"> </w:t>
            </w:r>
            <w:r w:rsidRPr="00BE4365">
              <w:rPr>
                <w:sz w:val="28"/>
              </w:rPr>
              <w:t>планом</w:t>
            </w:r>
            <w:r w:rsidRPr="00BE4365">
              <w:rPr>
                <w:spacing w:val="-3"/>
                <w:sz w:val="28"/>
              </w:rPr>
              <w:t xml:space="preserve"> </w:t>
            </w:r>
            <w:r w:rsidRPr="00BE4365">
              <w:rPr>
                <w:sz w:val="28"/>
              </w:rPr>
              <w:t>эвакуации</w:t>
            </w:r>
            <w:r w:rsidRPr="00BE4365">
              <w:rPr>
                <w:spacing w:val="-3"/>
                <w:sz w:val="28"/>
              </w:rPr>
              <w:t xml:space="preserve"> </w:t>
            </w:r>
            <w:r w:rsidRPr="00BE4365">
              <w:rPr>
                <w:sz w:val="28"/>
              </w:rPr>
              <w:t xml:space="preserve">(в зимний период принять все возможные меры к исключению случаев обморожения </w:t>
            </w:r>
            <w:r w:rsidRPr="00BE4365">
              <w:rPr>
                <w:spacing w:val="-2"/>
                <w:sz w:val="28"/>
              </w:rPr>
              <w:t>обучающихся);</w:t>
            </w:r>
          </w:p>
          <w:tbl>
            <w:tblPr>
              <w:tblStyle w:val="a5"/>
              <w:tblW w:w="0" w:type="auto"/>
              <w:tblInd w:w="534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5988"/>
            </w:tblGrid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к</w:t>
                  </w:r>
                  <w:r w:rsidRPr="00155A38">
                    <w:rPr>
                      <w:sz w:val="24"/>
                      <w:szCs w:val="24"/>
                    </w:rPr>
                    <w:t>абинет</w:t>
                  </w:r>
                  <w:r>
                    <w:rPr>
                      <w:sz w:val="24"/>
                      <w:szCs w:val="24"/>
                    </w:rPr>
                    <w:t>ы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Место для укрытия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ind w:left="14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пожарный выход №2 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ind w:left="14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№2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№2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№5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№8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пожарный выход №1 (под лестницей)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пожарный выход №1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№11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№11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зал хореографии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 xml:space="preserve">коридор перед </w:t>
                  </w:r>
                  <w:r>
                    <w:rPr>
                      <w:sz w:val="24"/>
                      <w:szCs w:val="24"/>
                    </w:rPr>
                    <w:t>спортзалом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 xml:space="preserve">коридор перед </w:t>
                  </w:r>
                  <w:r>
                    <w:rPr>
                      <w:sz w:val="24"/>
                      <w:szCs w:val="24"/>
                    </w:rPr>
                    <w:t>спортзалом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№18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спортзал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раздевалки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№22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№21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пожарный выход №2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пожарный выход №2 (под лестницей)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№22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№21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пожарный выход №3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29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№28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№28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5988" w:type="dxa"/>
                </w:tcPr>
                <w:p w:rsidR="00DF22A9" w:rsidRDefault="00DF22A9" w:rsidP="00DF22A9">
                  <w:r w:rsidRPr="00AC66DB">
                    <w:rPr>
                      <w:sz w:val="24"/>
                      <w:szCs w:val="24"/>
                    </w:rPr>
                    <w:t>пожарный выход №1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5988" w:type="dxa"/>
                </w:tcPr>
                <w:p w:rsidR="00DF22A9" w:rsidRDefault="00DF22A9" w:rsidP="00DF22A9">
                  <w:r w:rsidRPr="00AC66DB">
                    <w:rPr>
                      <w:sz w:val="24"/>
                      <w:szCs w:val="24"/>
                    </w:rPr>
                    <w:t>пожарный выход №1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№34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№39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пожарный выход №2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раздевалка в кабинете №38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раздевалка в кабинете №39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№40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№41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раздевалка в кабинете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№43</w:t>
                  </w:r>
                </w:p>
              </w:tc>
            </w:tr>
            <w:tr w:rsidR="00DF22A9" w:rsidRPr="00155A38" w:rsidTr="00B1170E">
              <w:tc>
                <w:tcPr>
                  <w:tcW w:w="2835" w:type="dxa"/>
                </w:tcPr>
                <w:p w:rsidR="00DF22A9" w:rsidRPr="00155A38" w:rsidRDefault="00DF22A9" w:rsidP="00DF22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5988" w:type="dxa"/>
                </w:tcPr>
                <w:p w:rsidR="00DF22A9" w:rsidRPr="00155A38" w:rsidRDefault="00DF22A9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  <w:r w:rsidRPr="00155A38">
                    <w:rPr>
                      <w:sz w:val="24"/>
                      <w:szCs w:val="24"/>
                    </w:rPr>
                    <w:t>коридор перед кабинетом</w:t>
                  </w:r>
                  <w:r>
                    <w:rPr>
                      <w:sz w:val="24"/>
                      <w:szCs w:val="24"/>
                    </w:rPr>
                    <w:t xml:space="preserve"> №45</w:t>
                  </w:r>
                </w:p>
              </w:tc>
            </w:tr>
            <w:tr w:rsidR="00EF0496" w:rsidRPr="00155A38" w:rsidTr="00B1170E">
              <w:tc>
                <w:tcPr>
                  <w:tcW w:w="2835" w:type="dxa"/>
                </w:tcPr>
                <w:p w:rsidR="00EF0496" w:rsidRDefault="00EF0496" w:rsidP="00EF049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988" w:type="dxa"/>
                </w:tcPr>
                <w:p w:rsidR="00EF0496" w:rsidRPr="00155A38" w:rsidRDefault="00EF0496" w:rsidP="00DF22A9">
                  <w:pPr>
                    <w:ind w:left="-108" w:firstLine="108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0496" w:rsidRDefault="00EF0496" w:rsidP="00EF04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обстановке провести эвакуацию в убежище – подвальное помещение дома №12 по </w:t>
            </w:r>
            <w:proofErr w:type="spellStart"/>
            <w:r>
              <w:rPr>
                <w:sz w:val="28"/>
                <w:szCs w:val="28"/>
              </w:rPr>
              <w:t>пр.Мира</w:t>
            </w:r>
            <w:proofErr w:type="spellEnd"/>
            <w:r>
              <w:rPr>
                <w:sz w:val="28"/>
                <w:szCs w:val="28"/>
              </w:rPr>
              <w:t>. Эвакуация проводится по отработанной схеме.</w:t>
            </w:r>
          </w:p>
          <w:p w:rsidR="00EF0496" w:rsidRDefault="00EF0496" w:rsidP="00EF0496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ожидать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отмене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укрытии;</w:t>
            </w:r>
          </w:p>
          <w:p w:rsidR="00EF0496" w:rsidRDefault="00EF0496" w:rsidP="00EF0496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2" w:lineRule="exact"/>
              <w:ind w:right="108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 родителям (законным представителям) или возобновить учебный процесс.</w:t>
            </w:r>
          </w:p>
          <w:p w:rsidR="00EF0496" w:rsidRDefault="00EF0496" w:rsidP="00EF0496">
            <w:pPr>
              <w:pStyle w:val="TableParagraph"/>
              <w:tabs>
                <w:tab w:val="left" w:pos="272"/>
              </w:tabs>
              <w:spacing w:line="322" w:lineRule="exact"/>
              <w:ind w:right="1086"/>
              <w:rPr>
                <w:sz w:val="28"/>
              </w:rPr>
            </w:pPr>
          </w:p>
          <w:p w:rsidR="00EF0496" w:rsidRDefault="00EF0496" w:rsidP="00EF0496">
            <w:pPr>
              <w:pStyle w:val="TableParagraph"/>
              <w:tabs>
                <w:tab w:val="left" w:pos="272"/>
              </w:tabs>
              <w:spacing w:line="322" w:lineRule="exact"/>
              <w:ind w:right="1086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 родителям (законным представителям) происходит следующим образом:</w:t>
            </w:r>
          </w:p>
          <w:p w:rsidR="00EF0496" w:rsidRDefault="00EF0496" w:rsidP="00EF0496">
            <w:pPr>
              <w:pStyle w:val="TableParagraph"/>
              <w:tabs>
                <w:tab w:val="left" w:pos="272"/>
              </w:tabs>
              <w:spacing w:line="322" w:lineRule="exact"/>
              <w:ind w:right="1086"/>
              <w:rPr>
                <w:sz w:val="28"/>
              </w:rPr>
            </w:pPr>
            <w:r>
              <w:rPr>
                <w:sz w:val="28"/>
              </w:rPr>
              <w:t xml:space="preserve">1. Родитель сообщает классному руководителю о прибытии в школу по телефону (звонок, СМС сообщение). </w:t>
            </w:r>
          </w:p>
          <w:p w:rsidR="00EF0496" w:rsidRDefault="00EF0496" w:rsidP="00EF0496">
            <w:pPr>
              <w:pStyle w:val="TableParagraph"/>
              <w:tabs>
                <w:tab w:val="left" w:pos="272"/>
              </w:tabs>
              <w:ind w:right="249"/>
              <w:rPr>
                <w:sz w:val="28"/>
              </w:rPr>
            </w:pPr>
            <w:r>
              <w:rPr>
                <w:sz w:val="28"/>
              </w:rPr>
              <w:t>2. Классный руководитель провожает ребенка до поста охраны или передает дежурному администратору, который передает ребенка родителю (законному представителю).</w:t>
            </w:r>
          </w:p>
          <w:p w:rsidR="000669BE" w:rsidRDefault="000669BE" w:rsidP="00EF0496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ind w:right="249"/>
              <w:rPr>
                <w:sz w:val="28"/>
              </w:rPr>
            </w:pPr>
          </w:p>
        </w:tc>
      </w:tr>
    </w:tbl>
    <w:p w:rsidR="000669BE" w:rsidRDefault="000669BE">
      <w:pPr>
        <w:pStyle w:val="TableParagraph"/>
        <w:spacing w:line="303" w:lineRule="exact"/>
        <w:rPr>
          <w:sz w:val="28"/>
        </w:rPr>
        <w:sectPr w:rsidR="000669BE">
          <w:type w:val="continuous"/>
          <w:pgSz w:w="16840" w:h="11910" w:orient="landscape"/>
          <w:pgMar w:top="1340" w:right="850" w:bottom="280" w:left="992" w:header="720" w:footer="720" w:gutter="0"/>
          <w:cols w:space="720"/>
        </w:sectPr>
      </w:pPr>
    </w:p>
    <w:p w:rsidR="000669BE" w:rsidRDefault="000669BE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1911"/>
      </w:tblGrid>
      <w:tr w:rsidR="000669BE" w:rsidTr="00DF22A9">
        <w:trPr>
          <w:trHeight w:val="2323"/>
        </w:trPr>
        <w:tc>
          <w:tcPr>
            <w:tcW w:w="2943" w:type="dxa"/>
          </w:tcPr>
          <w:p w:rsidR="000669BE" w:rsidRDefault="000669B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911" w:type="dxa"/>
          </w:tcPr>
          <w:p w:rsidR="000669BE" w:rsidRDefault="00506B96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ожидать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отмене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укрытии;</w:t>
            </w:r>
          </w:p>
          <w:p w:rsidR="000669BE" w:rsidRDefault="00506B96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322" w:lineRule="exact"/>
              <w:ind w:right="1086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 родителям (законным представителям) или возобновить учебный процесс.</w:t>
            </w:r>
          </w:p>
          <w:p w:rsidR="00DF22A9" w:rsidRDefault="00DF22A9" w:rsidP="00DF22A9">
            <w:pPr>
              <w:pStyle w:val="TableParagraph"/>
              <w:tabs>
                <w:tab w:val="left" w:pos="272"/>
              </w:tabs>
              <w:spacing w:line="322" w:lineRule="exact"/>
              <w:ind w:right="1086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 родителям (законным представителям) происходит следующим образом:</w:t>
            </w:r>
          </w:p>
          <w:p w:rsidR="0082769A" w:rsidRDefault="00DF22A9" w:rsidP="00DF22A9">
            <w:pPr>
              <w:pStyle w:val="TableParagraph"/>
              <w:tabs>
                <w:tab w:val="left" w:pos="272"/>
              </w:tabs>
              <w:spacing w:line="322" w:lineRule="exact"/>
              <w:ind w:right="1086"/>
              <w:rPr>
                <w:sz w:val="28"/>
              </w:rPr>
            </w:pPr>
            <w:r>
              <w:rPr>
                <w:sz w:val="28"/>
              </w:rPr>
              <w:t xml:space="preserve">1. Родитель сообщает классному руководителю о прибытии в школу по телефону (звонок, СМС сообщение). </w:t>
            </w:r>
          </w:p>
          <w:p w:rsidR="00DF22A9" w:rsidRDefault="0082769A" w:rsidP="00DF22A9">
            <w:pPr>
              <w:pStyle w:val="TableParagraph"/>
              <w:tabs>
                <w:tab w:val="left" w:pos="272"/>
              </w:tabs>
              <w:spacing w:line="322" w:lineRule="exact"/>
              <w:ind w:right="1086"/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r w:rsidR="00DF22A9">
              <w:rPr>
                <w:sz w:val="28"/>
              </w:rPr>
              <w:t>Кл рук-ль провожает ребенка до поста охраны или  передает дежурному администратору, который передает ребенка родителю (законному представителю)</w:t>
            </w:r>
            <w:r>
              <w:rPr>
                <w:sz w:val="28"/>
              </w:rPr>
              <w:t>.</w:t>
            </w:r>
          </w:p>
        </w:tc>
      </w:tr>
      <w:tr w:rsidR="000669BE">
        <w:trPr>
          <w:trHeight w:val="3540"/>
        </w:trPr>
        <w:tc>
          <w:tcPr>
            <w:tcW w:w="2943" w:type="dxa"/>
          </w:tcPr>
          <w:p w:rsidR="000669BE" w:rsidRDefault="00506B9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охраны</w:t>
            </w:r>
          </w:p>
        </w:tc>
        <w:tc>
          <w:tcPr>
            <w:tcW w:w="11911" w:type="dxa"/>
          </w:tcPr>
          <w:p w:rsidR="000669BE" w:rsidRDefault="00506B9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Получить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оповещение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средствам: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сирены-сигнал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оповещения</w:t>
            </w:r>
          </w:p>
          <w:p w:rsidR="000669BE" w:rsidRDefault="00506B9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«ВНИМАНИЕ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ВСЕМ»,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дежурно-диспетчерской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службы,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приложении</w:t>
            </w:r>
          </w:p>
          <w:p w:rsidR="000669BE" w:rsidRDefault="00506B96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«МЧС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России»:</w:t>
            </w:r>
          </w:p>
          <w:p w:rsidR="000669BE" w:rsidRDefault="00506B96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right="311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передачу тревожного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 угрозе (подача 3 звонков либо по средствам речевого или звукового оповещения);</w:t>
            </w:r>
          </w:p>
          <w:p w:rsidR="000669BE" w:rsidRDefault="00506B96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right="1338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эвакуационных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укрытию, разблокирование турникетов системы контроля и управления доступом;</w:t>
            </w:r>
          </w:p>
          <w:p w:rsidR="000669BE" w:rsidRDefault="00506B96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21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согласно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укрытие;</w:t>
            </w:r>
          </w:p>
          <w:p w:rsidR="000669BE" w:rsidRDefault="00506B96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242" w:lineRule="auto"/>
              <w:ind w:right="1089" w:firstLine="0"/>
              <w:rPr>
                <w:sz w:val="28"/>
              </w:rPr>
            </w:pPr>
            <w:r>
              <w:rPr>
                <w:sz w:val="28"/>
              </w:rPr>
              <w:t>проверить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которые возможен доступ без угрозы здоровью;</w:t>
            </w:r>
          </w:p>
          <w:p w:rsidR="000669BE" w:rsidRDefault="00506B96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296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ожидать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отмене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укрытии.</w:t>
            </w:r>
          </w:p>
        </w:tc>
      </w:tr>
      <w:tr w:rsidR="000669BE">
        <w:trPr>
          <w:trHeight w:val="966"/>
        </w:trPr>
        <w:tc>
          <w:tcPr>
            <w:tcW w:w="2943" w:type="dxa"/>
          </w:tcPr>
          <w:p w:rsidR="000669BE" w:rsidRDefault="00506B9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Технический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11911" w:type="dxa"/>
          </w:tcPr>
          <w:p w:rsidR="000669BE" w:rsidRDefault="00506B9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Получить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оповещение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средствам: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сирены-сигнал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оповещения</w:t>
            </w:r>
          </w:p>
          <w:p w:rsidR="000669BE" w:rsidRDefault="00506B9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«ВНИМАНИЕ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ВСЕМ»,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дежурно-диспетчерской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службы,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приложении</w:t>
            </w:r>
          </w:p>
          <w:p w:rsidR="000669BE" w:rsidRDefault="00506B9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«МЧС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России»:</w:t>
            </w:r>
          </w:p>
        </w:tc>
      </w:tr>
    </w:tbl>
    <w:p w:rsidR="000669BE" w:rsidRDefault="000669BE">
      <w:pPr>
        <w:pStyle w:val="TableParagraph"/>
        <w:spacing w:line="303" w:lineRule="exact"/>
        <w:rPr>
          <w:sz w:val="28"/>
        </w:rPr>
        <w:sectPr w:rsidR="000669BE">
          <w:pgSz w:w="16840" w:h="11910" w:orient="landscape"/>
          <w:pgMar w:top="1340" w:right="850" w:bottom="280" w:left="992" w:header="720" w:footer="720" w:gutter="0"/>
          <w:cols w:space="720"/>
        </w:sectPr>
      </w:pPr>
    </w:p>
    <w:p w:rsidR="000669BE" w:rsidRDefault="000669BE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1911"/>
      </w:tblGrid>
      <w:tr w:rsidR="000669BE" w:rsidTr="0082769A">
        <w:trPr>
          <w:trHeight w:val="1898"/>
        </w:trPr>
        <w:tc>
          <w:tcPr>
            <w:tcW w:w="2943" w:type="dxa"/>
          </w:tcPr>
          <w:p w:rsidR="000669BE" w:rsidRDefault="000669B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911" w:type="dxa"/>
          </w:tcPr>
          <w:p w:rsidR="000669BE" w:rsidRDefault="00506B96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ключам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укрытия;</w:t>
            </w:r>
          </w:p>
          <w:p w:rsidR="0082769A" w:rsidRDefault="00506B96" w:rsidP="00766E42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 w:rsidRPr="0082769A">
              <w:rPr>
                <w:sz w:val="28"/>
              </w:rPr>
              <w:t>по</w:t>
            </w:r>
            <w:r w:rsidRPr="0082769A">
              <w:rPr>
                <w:spacing w:val="-7"/>
                <w:sz w:val="28"/>
              </w:rPr>
              <w:t xml:space="preserve"> </w:t>
            </w:r>
            <w:r w:rsidRPr="0082769A">
              <w:rPr>
                <w:sz w:val="28"/>
              </w:rPr>
              <w:t>возможности</w:t>
            </w:r>
            <w:r w:rsidRPr="0082769A">
              <w:rPr>
                <w:spacing w:val="-6"/>
                <w:sz w:val="28"/>
              </w:rPr>
              <w:t xml:space="preserve"> </w:t>
            </w:r>
            <w:r w:rsidRPr="0082769A">
              <w:rPr>
                <w:sz w:val="28"/>
              </w:rPr>
              <w:t>отключить</w:t>
            </w:r>
            <w:r w:rsidRPr="0082769A">
              <w:rPr>
                <w:spacing w:val="-7"/>
                <w:sz w:val="28"/>
              </w:rPr>
              <w:t xml:space="preserve"> </w:t>
            </w:r>
            <w:r w:rsidRPr="0082769A">
              <w:rPr>
                <w:sz w:val="28"/>
              </w:rPr>
              <w:t>на</w:t>
            </w:r>
            <w:r w:rsidRPr="0082769A">
              <w:rPr>
                <w:spacing w:val="-8"/>
                <w:sz w:val="28"/>
              </w:rPr>
              <w:t xml:space="preserve"> </w:t>
            </w:r>
            <w:r w:rsidRPr="0082769A">
              <w:rPr>
                <w:sz w:val="28"/>
              </w:rPr>
              <w:t>объекте</w:t>
            </w:r>
            <w:r w:rsidRPr="0082769A">
              <w:rPr>
                <w:spacing w:val="-9"/>
                <w:sz w:val="28"/>
              </w:rPr>
              <w:t xml:space="preserve"> </w:t>
            </w:r>
            <w:r w:rsidRPr="0082769A">
              <w:rPr>
                <w:sz w:val="28"/>
              </w:rPr>
              <w:t>электричество</w:t>
            </w:r>
            <w:r w:rsidR="0082769A">
              <w:rPr>
                <w:sz w:val="28"/>
              </w:rPr>
              <w:t>;</w:t>
            </w:r>
          </w:p>
          <w:p w:rsidR="000669BE" w:rsidRPr="0082769A" w:rsidRDefault="00506B96" w:rsidP="00766E42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 w:rsidRPr="0082769A">
              <w:rPr>
                <w:sz w:val="28"/>
              </w:rPr>
              <w:t>обеспечить</w:t>
            </w:r>
            <w:r w:rsidRPr="0082769A">
              <w:rPr>
                <w:spacing w:val="-8"/>
                <w:sz w:val="28"/>
              </w:rPr>
              <w:t xml:space="preserve"> </w:t>
            </w:r>
            <w:r w:rsidRPr="0082769A">
              <w:rPr>
                <w:sz w:val="28"/>
              </w:rPr>
              <w:t>открытие</w:t>
            </w:r>
            <w:r w:rsidRPr="0082769A">
              <w:rPr>
                <w:spacing w:val="-5"/>
                <w:sz w:val="28"/>
              </w:rPr>
              <w:t xml:space="preserve"> </w:t>
            </w:r>
            <w:r w:rsidRPr="0082769A">
              <w:rPr>
                <w:sz w:val="28"/>
              </w:rPr>
              <w:t>и</w:t>
            </w:r>
            <w:r w:rsidRPr="0082769A">
              <w:rPr>
                <w:spacing w:val="-3"/>
                <w:sz w:val="28"/>
              </w:rPr>
              <w:t xml:space="preserve"> </w:t>
            </w:r>
            <w:r w:rsidRPr="0082769A">
              <w:rPr>
                <w:sz w:val="28"/>
              </w:rPr>
              <w:t>доступность</w:t>
            </w:r>
            <w:r w:rsidRPr="0082769A">
              <w:rPr>
                <w:spacing w:val="-4"/>
                <w:sz w:val="28"/>
              </w:rPr>
              <w:t xml:space="preserve"> </w:t>
            </w:r>
            <w:r w:rsidRPr="0082769A">
              <w:rPr>
                <w:sz w:val="28"/>
              </w:rPr>
              <w:t>коридоров</w:t>
            </w:r>
            <w:r w:rsidRPr="0082769A">
              <w:rPr>
                <w:spacing w:val="-4"/>
                <w:sz w:val="28"/>
              </w:rPr>
              <w:t xml:space="preserve"> </w:t>
            </w:r>
            <w:r w:rsidRPr="0082769A">
              <w:rPr>
                <w:sz w:val="28"/>
              </w:rPr>
              <w:t>и</w:t>
            </w:r>
            <w:r w:rsidRPr="0082769A">
              <w:rPr>
                <w:spacing w:val="-3"/>
                <w:sz w:val="28"/>
              </w:rPr>
              <w:t xml:space="preserve"> </w:t>
            </w:r>
            <w:r w:rsidRPr="0082769A">
              <w:rPr>
                <w:sz w:val="28"/>
              </w:rPr>
              <w:t>эвакуационных</w:t>
            </w:r>
            <w:r w:rsidRPr="0082769A">
              <w:rPr>
                <w:spacing w:val="-2"/>
                <w:sz w:val="28"/>
              </w:rPr>
              <w:t xml:space="preserve"> </w:t>
            </w:r>
            <w:r w:rsidRPr="0082769A">
              <w:rPr>
                <w:sz w:val="28"/>
              </w:rPr>
              <w:t>выходов</w:t>
            </w:r>
            <w:r w:rsidRPr="0082769A">
              <w:rPr>
                <w:spacing w:val="-4"/>
                <w:sz w:val="28"/>
              </w:rPr>
              <w:t xml:space="preserve"> </w:t>
            </w:r>
            <w:r w:rsidRPr="0082769A">
              <w:rPr>
                <w:sz w:val="28"/>
              </w:rPr>
              <w:t>к</w:t>
            </w:r>
            <w:r w:rsidRPr="0082769A">
              <w:rPr>
                <w:spacing w:val="-6"/>
                <w:sz w:val="28"/>
              </w:rPr>
              <w:t xml:space="preserve"> </w:t>
            </w:r>
            <w:r w:rsidRPr="0082769A">
              <w:rPr>
                <w:sz w:val="28"/>
              </w:rPr>
              <w:t>укрытию, разблокирование турникетов системы контроля и управления доступом;</w:t>
            </w:r>
          </w:p>
          <w:p w:rsidR="000669BE" w:rsidRDefault="00506B96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согласно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укрытие;</w:t>
            </w:r>
          </w:p>
          <w:p w:rsidR="000669BE" w:rsidRDefault="00506B96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01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ожидать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отмене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укрытии.</w:t>
            </w:r>
          </w:p>
        </w:tc>
      </w:tr>
      <w:tr w:rsidR="000669BE">
        <w:trPr>
          <w:trHeight w:val="2899"/>
        </w:trPr>
        <w:tc>
          <w:tcPr>
            <w:tcW w:w="2943" w:type="dxa"/>
          </w:tcPr>
          <w:p w:rsidR="000669BE" w:rsidRDefault="00506B9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</w:p>
        </w:tc>
        <w:tc>
          <w:tcPr>
            <w:tcW w:w="11911" w:type="dxa"/>
          </w:tcPr>
          <w:p w:rsidR="000669BE" w:rsidRDefault="00506B9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Получить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оповещение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средствам: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сирены-сигнал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оповещения</w:t>
            </w:r>
          </w:p>
          <w:p w:rsidR="000669BE" w:rsidRDefault="00506B9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«ВНИМАНИЕ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ВСЕМ»,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дежурно-диспетчерской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службы,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приложении</w:t>
            </w:r>
          </w:p>
          <w:p w:rsidR="000669BE" w:rsidRDefault="00506B96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«МЧС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России»:</w:t>
            </w:r>
          </w:p>
          <w:p w:rsidR="000669BE" w:rsidRDefault="00506B96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проследовать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укрытие;</w:t>
            </w:r>
          </w:p>
          <w:p w:rsidR="000669BE" w:rsidRDefault="00506B96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состава;</w:t>
            </w:r>
          </w:p>
          <w:p w:rsidR="000669BE" w:rsidRDefault="00506B96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спокойствие;</w:t>
            </w:r>
          </w:p>
          <w:p w:rsidR="000669BE" w:rsidRDefault="00506B96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right="1207" w:firstLine="0"/>
              <w:rPr>
                <w:sz w:val="28"/>
              </w:rPr>
            </w:pPr>
            <w:r>
              <w:rPr>
                <w:sz w:val="28"/>
              </w:rPr>
              <w:t>оказывать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работников </w:t>
            </w:r>
            <w:r>
              <w:rPr>
                <w:spacing w:val="-2"/>
                <w:sz w:val="28"/>
              </w:rPr>
              <w:t>организации;</w:t>
            </w:r>
          </w:p>
          <w:p w:rsidR="000669BE" w:rsidRDefault="00506B96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1" w:line="301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ожидать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отмене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укрытии.</w:t>
            </w:r>
          </w:p>
        </w:tc>
      </w:tr>
    </w:tbl>
    <w:p w:rsidR="00506B96" w:rsidRDefault="00506B96"/>
    <w:sectPr w:rsidR="00506B96">
      <w:pgSz w:w="16840" w:h="11910" w:orient="landscape"/>
      <w:pgMar w:top="13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8E3"/>
    <w:multiLevelType w:val="hybridMultilevel"/>
    <w:tmpl w:val="C506EE6E"/>
    <w:lvl w:ilvl="0" w:tplc="B124316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5E443E">
      <w:numFmt w:val="bullet"/>
      <w:lvlText w:val="•"/>
      <w:lvlJc w:val="left"/>
      <w:pPr>
        <w:ind w:left="1298" w:hanging="164"/>
      </w:pPr>
      <w:rPr>
        <w:rFonts w:hint="default"/>
        <w:lang w:val="ru-RU" w:eastAsia="en-US" w:bidi="ar-SA"/>
      </w:rPr>
    </w:lvl>
    <w:lvl w:ilvl="2" w:tplc="78B2C726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3" w:tplc="A99C362E">
      <w:numFmt w:val="bullet"/>
      <w:lvlText w:val="•"/>
      <w:lvlJc w:val="left"/>
      <w:pPr>
        <w:ind w:left="3654" w:hanging="164"/>
      </w:pPr>
      <w:rPr>
        <w:rFonts w:hint="default"/>
        <w:lang w:val="ru-RU" w:eastAsia="en-US" w:bidi="ar-SA"/>
      </w:rPr>
    </w:lvl>
    <w:lvl w:ilvl="4" w:tplc="E12AC79A">
      <w:numFmt w:val="bullet"/>
      <w:lvlText w:val="•"/>
      <w:lvlJc w:val="left"/>
      <w:pPr>
        <w:ind w:left="4832" w:hanging="164"/>
      </w:pPr>
      <w:rPr>
        <w:rFonts w:hint="default"/>
        <w:lang w:val="ru-RU" w:eastAsia="en-US" w:bidi="ar-SA"/>
      </w:rPr>
    </w:lvl>
    <w:lvl w:ilvl="5" w:tplc="08DC5526">
      <w:numFmt w:val="bullet"/>
      <w:lvlText w:val="•"/>
      <w:lvlJc w:val="left"/>
      <w:pPr>
        <w:ind w:left="6010" w:hanging="164"/>
      </w:pPr>
      <w:rPr>
        <w:rFonts w:hint="default"/>
        <w:lang w:val="ru-RU" w:eastAsia="en-US" w:bidi="ar-SA"/>
      </w:rPr>
    </w:lvl>
    <w:lvl w:ilvl="6" w:tplc="F230D916">
      <w:numFmt w:val="bullet"/>
      <w:lvlText w:val="•"/>
      <w:lvlJc w:val="left"/>
      <w:pPr>
        <w:ind w:left="7188" w:hanging="164"/>
      </w:pPr>
      <w:rPr>
        <w:rFonts w:hint="default"/>
        <w:lang w:val="ru-RU" w:eastAsia="en-US" w:bidi="ar-SA"/>
      </w:rPr>
    </w:lvl>
    <w:lvl w:ilvl="7" w:tplc="D6006FF0">
      <w:numFmt w:val="bullet"/>
      <w:lvlText w:val="•"/>
      <w:lvlJc w:val="left"/>
      <w:pPr>
        <w:ind w:left="8366" w:hanging="164"/>
      </w:pPr>
      <w:rPr>
        <w:rFonts w:hint="default"/>
        <w:lang w:val="ru-RU" w:eastAsia="en-US" w:bidi="ar-SA"/>
      </w:rPr>
    </w:lvl>
    <w:lvl w:ilvl="8" w:tplc="BA8C1392">
      <w:numFmt w:val="bullet"/>
      <w:lvlText w:val="•"/>
      <w:lvlJc w:val="left"/>
      <w:pPr>
        <w:ind w:left="95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41E3C6B"/>
    <w:multiLevelType w:val="hybridMultilevel"/>
    <w:tmpl w:val="371A71B4"/>
    <w:lvl w:ilvl="0" w:tplc="6FEE79F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849F02">
      <w:numFmt w:val="bullet"/>
      <w:lvlText w:val="•"/>
      <w:lvlJc w:val="left"/>
      <w:pPr>
        <w:ind w:left="1298" w:hanging="164"/>
      </w:pPr>
      <w:rPr>
        <w:rFonts w:hint="default"/>
        <w:lang w:val="ru-RU" w:eastAsia="en-US" w:bidi="ar-SA"/>
      </w:rPr>
    </w:lvl>
    <w:lvl w:ilvl="2" w:tplc="AAE0D762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3" w:tplc="8D9C3E74">
      <w:numFmt w:val="bullet"/>
      <w:lvlText w:val="•"/>
      <w:lvlJc w:val="left"/>
      <w:pPr>
        <w:ind w:left="3654" w:hanging="164"/>
      </w:pPr>
      <w:rPr>
        <w:rFonts w:hint="default"/>
        <w:lang w:val="ru-RU" w:eastAsia="en-US" w:bidi="ar-SA"/>
      </w:rPr>
    </w:lvl>
    <w:lvl w:ilvl="4" w:tplc="5D482A9E">
      <w:numFmt w:val="bullet"/>
      <w:lvlText w:val="•"/>
      <w:lvlJc w:val="left"/>
      <w:pPr>
        <w:ind w:left="4832" w:hanging="164"/>
      </w:pPr>
      <w:rPr>
        <w:rFonts w:hint="default"/>
        <w:lang w:val="ru-RU" w:eastAsia="en-US" w:bidi="ar-SA"/>
      </w:rPr>
    </w:lvl>
    <w:lvl w:ilvl="5" w:tplc="3806B4E8">
      <w:numFmt w:val="bullet"/>
      <w:lvlText w:val="•"/>
      <w:lvlJc w:val="left"/>
      <w:pPr>
        <w:ind w:left="6010" w:hanging="164"/>
      </w:pPr>
      <w:rPr>
        <w:rFonts w:hint="default"/>
        <w:lang w:val="ru-RU" w:eastAsia="en-US" w:bidi="ar-SA"/>
      </w:rPr>
    </w:lvl>
    <w:lvl w:ilvl="6" w:tplc="CD8C1794">
      <w:numFmt w:val="bullet"/>
      <w:lvlText w:val="•"/>
      <w:lvlJc w:val="left"/>
      <w:pPr>
        <w:ind w:left="7188" w:hanging="164"/>
      </w:pPr>
      <w:rPr>
        <w:rFonts w:hint="default"/>
        <w:lang w:val="ru-RU" w:eastAsia="en-US" w:bidi="ar-SA"/>
      </w:rPr>
    </w:lvl>
    <w:lvl w:ilvl="7" w:tplc="D8886386">
      <w:numFmt w:val="bullet"/>
      <w:lvlText w:val="•"/>
      <w:lvlJc w:val="left"/>
      <w:pPr>
        <w:ind w:left="8366" w:hanging="164"/>
      </w:pPr>
      <w:rPr>
        <w:rFonts w:hint="default"/>
        <w:lang w:val="ru-RU" w:eastAsia="en-US" w:bidi="ar-SA"/>
      </w:rPr>
    </w:lvl>
    <w:lvl w:ilvl="8" w:tplc="8AE85EB4">
      <w:numFmt w:val="bullet"/>
      <w:lvlText w:val="•"/>
      <w:lvlJc w:val="left"/>
      <w:pPr>
        <w:ind w:left="9544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77025D4"/>
    <w:multiLevelType w:val="hybridMultilevel"/>
    <w:tmpl w:val="E648E25E"/>
    <w:lvl w:ilvl="0" w:tplc="CEDA1C8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BE1D52">
      <w:numFmt w:val="bullet"/>
      <w:lvlText w:val="•"/>
      <w:lvlJc w:val="left"/>
      <w:pPr>
        <w:ind w:left="1298" w:hanging="164"/>
      </w:pPr>
      <w:rPr>
        <w:rFonts w:hint="default"/>
        <w:lang w:val="ru-RU" w:eastAsia="en-US" w:bidi="ar-SA"/>
      </w:rPr>
    </w:lvl>
    <w:lvl w:ilvl="2" w:tplc="4A38D3EA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3" w:tplc="742673C6">
      <w:numFmt w:val="bullet"/>
      <w:lvlText w:val="•"/>
      <w:lvlJc w:val="left"/>
      <w:pPr>
        <w:ind w:left="3654" w:hanging="164"/>
      </w:pPr>
      <w:rPr>
        <w:rFonts w:hint="default"/>
        <w:lang w:val="ru-RU" w:eastAsia="en-US" w:bidi="ar-SA"/>
      </w:rPr>
    </w:lvl>
    <w:lvl w:ilvl="4" w:tplc="F5B6F298">
      <w:numFmt w:val="bullet"/>
      <w:lvlText w:val="•"/>
      <w:lvlJc w:val="left"/>
      <w:pPr>
        <w:ind w:left="4832" w:hanging="164"/>
      </w:pPr>
      <w:rPr>
        <w:rFonts w:hint="default"/>
        <w:lang w:val="ru-RU" w:eastAsia="en-US" w:bidi="ar-SA"/>
      </w:rPr>
    </w:lvl>
    <w:lvl w:ilvl="5" w:tplc="69FEAA46">
      <w:numFmt w:val="bullet"/>
      <w:lvlText w:val="•"/>
      <w:lvlJc w:val="left"/>
      <w:pPr>
        <w:ind w:left="6010" w:hanging="164"/>
      </w:pPr>
      <w:rPr>
        <w:rFonts w:hint="default"/>
        <w:lang w:val="ru-RU" w:eastAsia="en-US" w:bidi="ar-SA"/>
      </w:rPr>
    </w:lvl>
    <w:lvl w:ilvl="6" w:tplc="D1A06DFE">
      <w:numFmt w:val="bullet"/>
      <w:lvlText w:val="•"/>
      <w:lvlJc w:val="left"/>
      <w:pPr>
        <w:ind w:left="7188" w:hanging="164"/>
      </w:pPr>
      <w:rPr>
        <w:rFonts w:hint="default"/>
        <w:lang w:val="ru-RU" w:eastAsia="en-US" w:bidi="ar-SA"/>
      </w:rPr>
    </w:lvl>
    <w:lvl w:ilvl="7" w:tplc="2382B450">
      <w:numFmt w:val="bullet"/>
      <w:lvlText w:val="•"/>
      <w:lvlJc w:val="left"/>
      <w:pPr>
        <w:ind w:left="8366" w:hanging="164"/>
      </w:pPr>
      <w:rPr>
        <w:rFonts w:hint="default"/>
        <w:lang w:val="ru-RU" w:eastAsia="en-US" w:bidi="ar-SA"/>
      </w:rPr>
    </w:lvl>
    <w:lvl w:ilvl="8" w:tplc="00865B10">
      <w:numFmt w:val="bullet"/>
      <w:lvlText w:val="•"/>
      <w:lvlJc w:val="left"/>
      <w:pPr>
        <w:ind w:left="9544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0DD48C8"/>
    <w:multiLevelType w:val="hybridMultilevel"/>
    <w:tmpl w:val="E60612CA"/>
    <w:lvl w:ilvl="0" w:tplc="3EA6E45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A253E2">
      <w:numFmt w:val="bullet"/>
      <w:lvlText w:val="•"/>
      <w:lvlJc w:val="left"/>
      <w:pPr>
        <w:ind w:left="1298" w:hanging="164"/>
      </w:pPr>
      <w:rPr>
        <w:rFonts w:hint="default"/>
        <w:lang w:val="ru-RU" w:eastAsia="en-US" w:bidi="ar-SA"/>
      </w:rPr>
    </w:lvl>
    <w:lvl w:ilvl="2" w:tplc="7C4874BC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3" w:tplc="EDB25FC8">
      <w:numFmt w:val="bullet"/>
      <w:lvlText w:val="•"/>
      <w:lvlJc w:val="left"/>
      <w:pPr>
        <w:ind w:left="3654" w:hanging="164"/>
      </w:pPr>
      <w:rPr>
        <w:rFonts w:hint="default"/>
        <w:lang w:val="ru-RU" w:eastAsia="en-US" w:bidi="ar-SA"/>
      </w:rPr>
    </w:lvl>
    <w:lvl w:ilvl="4" w:tplc="E1EA9116">
      <w:numFmt w:val="bullet"/>
      <w:lvlText w:val="•"/>
      <w:lvlJc w:val="left"/>
      <w:pPr>
        <w:ind w:left="4832" w:hanging="164"/>
      </w:pPr>
      <w:rPr>
        <w:rFonts w:hint="default"/>
        <w:lang w:val="ru-RU" w:eastAsia="en-US" w:bidi="ar-SA"/>
      </w:rPr>
    </w:lvl>
    <w:lvl w:ilvl="5" w:tplc="9AFAFCF8">
      <w:numFmt w:val="bullet"/>
      <w:lvlText w:val="•"/>
      <w:lvlJc w:val="left"/>
      <w:pPr>
        <w:ind w:left="6010" w:hanging="164"/>
      </w:pPr>
      <w:rPr>
        <w:rFonts w:hint="default"/>
        <w:lang w:val="ru-RU" w:eastAsia="en-US" w:bidi="ar-SA"/>
      </w:rPr>
    </w:lvl>
    <w:lvl w:ilvl="6" w:tplc="70BEBD0E">
      <w:numFmt w:val="bullet"/>
      <w:lvlText w:val="•"/>
      <w:lvlJc w:val="left"/>
      <w:pPr>
        <w:ind w:left="7188" w:hanging="164"/>
      </w:pPr>
      <w:rPr>
        <w:rFonts w:hint="default"/>
        <w:lang w:val="ru-RU" w:eastAsia="en-US" w:bidi="ar-SA"/>
      </w:rPr>
    </w:lvl>
    <w:lvl w:ilvl="7" w:tplc="6C4C2ACE">
      <w:numFmt w:val="bullet"/>
      <w:lvlText w:val="•"/>
      <w:lvlJc w:val="left"/>
      <w:pPr>
        <w:ind w:left="8366" w:hanging="164"/>
      </w:pPr>
      <w:rPr>
        <w:rFonts w:hint="default"/>
        <w:lang w:val="ru-RU" w:eastAsia="en-US" w:bidi="ar-SA"/>
      </w:rPr>
    </w:lvl>
    <w:lvl w:ilvl="8" w:tplc="705862CE">
      <w:numFmt w:val="bullet"/>
      <w:lvlText w:val="•"/>
      <w:lvlJc w:val="left"/>
      <w:pPr>
        <w:ind w:left="9544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5D210C25"/>
    <w:multiLevelType w:val="hybridMultilevel"/>
    <w:tmpl w:val="33CEEC5C"/>
    <w:lvl w:ilvl="0" w:tplc="44BEB9D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A26D6A">
      <w:numFmt w:val="bullet"/>
      <w:lvlText w:val="•"/>
      <w:lvlJc w:val="left"/>
      <w:pPr>
        <w:ind w:left="1298" w:hanging="164"/>
      </w:pPr>
      <w:rPr>
        <w:rFonts w:hint="default"/>
        <w:lang w:val="ru-RU" w:eastAsia="en-US" w:bidi="ar-SA"/>
      </w:rPr>
    </w:lvl>
    <w:lvl w:ilvl="2" w:tplc="1730001C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3" w:tplc="9EDE1F52">
      <w:numFmt w:val="bullet"/>
      <w:lvlText w:val="•"/>
      <w:lvlJc w:val="left"/>
      <w:pPr>
        <w:ind w:left="3654" w:hanging="164"/>
      </w:pPr>
      <w:rPr>
        <w:rFonts w:hint="default"/>
        <w:lang w:val="ru-RU" w:eastAsia="en-US" w:bidi="ar-SA"/>
      </w:rPr>
    </w:lvl>
    <w:lvl w:ilvl="4" w:tplc="EEFE503E">
      <w:numFmt w:val="bullet"/>
      <w:lvlText w:val="•"/>
      <w:lvlJc w:val="left"/>
      <w:pPr>
        <w:ind w:left="4832" w:hanging="164"/>
      </w:pPr>
      <w:rPr>
        <w:rFonts w:hint="default"/>
        <w:lang w:val="ru-RU" w:eastAsia="en-US" w:bidi="ar-SA"/>
      </w:rPr>
    </w:lvl>
    <w:lvl w:ilvl="5" w:tplc="C3DC688A">
      <w:numFmt w:val="bullet"/>
      <w:lvlText w:val="•"/>
      <w:lvlJc w:val="left"/>
      <w:pPr>
        <w:ind w:left="6010" w:hanging="164"/>
      </w:pPr>
      <w:rPr>
        <w:rFonts w:hint="default"/>
        <w:lang w:val="ru-RU" w:eastAsia="en-US" w:bidi="ar-SA"/>
      </w:rPr>
    </w:lvl>
    <w:lvl w:ilvl="6" w:tplc="D62E641E">
      <w:numFmt w:val="bullet"/>
      <w:lvlText w:val="•"/>
      <w:lvlJc w:val="left"/>
      <w:pPr>
        <w:ind w:left="7188" w:hanging="164"/>
      </w:pPr>
      <w:rPr>
        <w:rFonts w:hint="default"/>
        <w:lang w:val="ru-RU" w:eastAsia="en-US" w:bidi="ar-SA"/>
      </w:rPr>
    </w:lvl>
    <w:lvl w:ilvl="7" w:tplc="37D0A686">
      <w:numFmt w:val="bullet"/>
      <w:lvlText w:val="•"/>
      <w:lvlJc w:val="left"/>
      <w:pPr>
        <w:ind w:left="8366" w:hanging="164"/>
      </w:pPr>
      <w:rPr>
        <w:rFonts w:hint="default"/>
        <w:lang w:val="ru-RU" w:eastAsia="en-US" w:bidi="ar-SA"/>
      </w:rPr>
    </w:lvl>
    <w:lvl w:ilvl="8" w:tplc="FB885C9C">
      <w:numFmt w:val="bullet"/>
      <w:lvlText w:val="•"/>
      <w:lvlJc w:val="left"/>
      <w:pPr>
        <w:ind w:left="9544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7F9964E2"/>
    <w:multiLevelType w:val="hybridMultilevel"/>
    <w:tmpl w:val="0812F3A8"/>
    <w:lvl w:ilvl="0" w:tplc="242E5B6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F2C45A">
      <w:numFmt w:val="bullet"/>
      <w:lvlText w:val="•"/>
      <w:lvlJc w:val="left"/>
      <w:pPr>
        <w:ind w:left="1298" w:hanging="164"/>
      </w:pPr>
      <w:rPr>
        <w:rFonts w:hint="default"/>
        <w:lang w:val="ru-RU" w:eastAsia="en-US" w:bidi="ar-SA"/>
      </w:rPr>
    </w:lvl>
    <w:lvl w:ilvl="2" w:tplc="235493D4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3" w:tplc="A432B66E">
      <w:numFmt w:val="bullet"/>
      <w:lvlText w:val="•"/>
      <w:lvlJc w:val="left"/>
      <w:pPr>
        <w:ind w:left="3654" w:hanging="164"/>
      </w:pPr>
      <w:rPr>
        <w:rFonts w:hint="default"/>
        <w:lang w:val="ru-RU" w:eastAsia="en-US" w:bidi="ar-SA"/>
      </w:rPr>
    </w:lvl>
    <w:lvl w:ilvl="4" w:tplc="1FF0C14C">
      <w:numFmt w:val="bullet"/>
      <w:lvlText w:val="•"/>
      <w:lvlJc w:val="left"/>
      <w:pPr>
        <w:ind w:left="4832" w:hanging="164"/>
      </w:pPr>
      <w:rPr>
        <w:rFonts w:hint="default"/>
        <w:lang w:val="ru-RU" w:eastAsia="en-US" w:bidi="ar-SA"/>
      </w:rPr>
    </w:lvl>
    <w:lvl w:ilvl="5" w:tplc="1D76A420">
      <w:numFmt w:val="bullet"/>
      <w:lvlText w:val="•"/>
      <w:lvlJc w:val="left"/>
      <w:pPr>
        <w:ind w:left="6010" w:hanging="164"/>
      </w:pPr>
      <w:rPr>
        <w:rFonts w:hint="default"/>
        <w:lang w:val="ru-RU" w:eastAsia="en-US" w:bidi="ar-SA"/>
      </w:rPr>
    </w:lvl>
    <w:lvl w:ilvl="6" w:tplc="E0D60D64">
      <w:numFmt w:val="bullet"/>
      <w:lvlText w:val="•"/>
      <w:lvlJc w:val="left"/>
      <w:pPr>
        <w:ind w:left="7188" w:hanging="164"/>
      </w:pPr>
      <w:rPr>
        <w:rFonts w:hint="default"/>
        <w:lang w:val="ru-RU" w:eastAsia="en-US" w:bidi="ar-SA"/>
      </w:rPr>
    </w:lvl>
    <w:lvl w:ilvl="7" w:tplc="FD6A727C">
      <w:numFmt w:val="bullet"/>
      <w:lvlText w:val="•"/>
      <w:lvlJc w:val="left"/>
      <w:pPr>
        <w:ind w:left="8366" w:hanging="164"/>
      </w:pPr>
      <w:rPr>
        <w:rFonts w:hint="default"/>
        <w:lang w:val="ru-RU" w:eastAsia="en-US" w:bidi="ar-SA"/>
      </w:rPr>
    </w:lvl>
    <w:lvl w:ilvl="8" w:tplc="882EF140">
      <w:numFmt w:val="bullet"/>
      <w:lvlText w:val="•"/>
      <w:lvlJc w:val="left"/>
      <w:pPr>
        <w:ind w:left="9544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69BE"/>
    <w:rsid w:val="000669BE"/>
    <w:rsid w:val="00506B96"/>
    <w:rsid w:val="0082769A"/>
    <w:rsid w:val="00A85E25"/>
    <w:rsid w:val="00BE4365"/>
    <w:rsid w:val="00DF22A9"/>
    <w:rsid w:val="00EF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7A4C"/>
  <w15:docId w15:val="{A0E46B67-2FB1-475C-AB35-C2EDDC4D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5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59"/>
    <w:rsid w:val="00DF22A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E43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436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Виктория</dc:creator>
  <cp:lastModifiedBy>!</cp:lastModifiedBy>
  <cp:revision>4</cp:revision>
  <cp:lastPrinted>2026-03-23T11:49:00Z</cp:lastPrinted>
  <dcterms:created xsi:type="dcterms:W3CDTF">2026-03-19T12:46:00Z</dcterms:created>
  <dcterms:modified xsi:type="dcterms:W3CDTF">2026-03-23T11:50:00Z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2026-03-19T00:00:00Z</vt:filetime>
  </property>
  <property fmtid="{D5CDD505-2E9C-101B-9397-08002B2CF9AE}" pid="5" name="Producer">
    <vt:lpwstr>Microsoft® Word 2016</vt:lpwstr>
  </property>
</Properties>
</file>