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C67" w:rsidRDefault="00E90759">
      <w:r>
        <w:br/>
      </w:r>
      <w:r>
        <w:rPr>
          <w:rFonts w:ascii="Arial" w:hAnsi="Arial" w:cs="Arial"/>
          <w:color w:val="1A1A1A"/>
          <w:shd w:val="clear" w:color="auto" w:fill="FFFFFF"/>
        </w:rPr>
        <w:t>Язның иң матур бер көнендә, карлар эреп, бозлар агып киткәч, агач һәм куакларда хуш исле бөреләр уянган чакта яраткан шагыйребез Габдулла Тукай туган. Шушы унайдан Һәр елны мэктэбебездэ сөекле шагыйребез иҗатына багышлап әдәби кичәләр утэ. Быел да габдулла Тукай ижатына багышланган "Дэу энидэ кунакта" дигэн кичэ утте.</w:t>
      </w:r>
      <w:bookmarkStart w:id="0" w:name="_GoBack"/>
      <w:bookmarkEnd w:id="0"/>
    </w:p>
    <w:sectPr w:rsidR="00F26C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449"/>
    <w:rsid w:val="008D1449"/>
    <w:rsid w:val="00E90759"/>
    <w:rsid w:val="00F26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Words>
  <Characters>274</Characters>
  <Application>Microsoft Office Word</Application>
  <DocSecurity>0</DocSecurity>
  <Lines>2</Lines>
  <Paragraphs>1</Paragraphs>
  <ScaleCrop>false</ScaleCrop>
  <Company/>
  <LinksUpToDate>false</LinksUpToDate>
  <CharactersWithSpaces>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Азат Садыков</dc:creator>
  <cp:keywords/>
  <dc:description/>
  <cp:lastModifiedBy>Азат Садыков</cp:lastModifiedBy>
  <cp:revision>3</cp:revision>
  <dcterms:created xsi:type="dcterms:W3CDTF">2023-05-04T07:38:00Z</dcterms:created>
  <dcterms:modified xsi:type="dcterms:W3CDTF">2023-05-04T07:38:00Z</dcterms:modified>
</cp:coreProperties>
</file>