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A0" w:rsidRPr="00525355" w:rsidRDefault="00525355" w:rsidP="005253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r w:rsidRPr="00525355">
        <w:rPr>
          <w:rFonts w:ascii="Times New Roman" w:eastAsia="Calibri" w:hAnsi="Times New Roman" w:cs="Times New Roman"/>
          <w:b/>
          <w:sz w:val="28"/>
          <w:szCs w:val="28"/>
        </w:rPr>
        <w:t xml:space="preserve">  «Озёрная ср</w:t>
      </w:r>
      <w:r>
        <w:rPr>
          <w:rFonts w:ascii="Times New Roman" w:eastAsia="Calibri" w:hAnsi="Times New Roman" w:cs="Times New Roman"/>
          <w:b/>
          <w:sz w:val="28"/>
          <w:szCs w:val="28"/>
        </w:rPr>
        <w:t>едняя общеобразовательная школа</w:t>
      </w:r>
    </w:p>
    <w:p w:rsidR="009E4FA0" w:rsidRPr="00525355" w:rsidRDefault="00525355" w:rsidP="005253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5355">
        <w:rPr>
          <w:rFonts w:ascii="Times New Roman" w:eastAsia="Calibri" w:hAnsi="Times New Roman" w:cs="Times New Roman"/>
          <w:b/>
          <w:sz w:val="28"/>
          <w:szCs w:val="28"/>
        </w:rPr>
        <w:t>Высокогорского муниципального района</w:t>
      </w:r>
    </w:p>
    <w:p w:rsidR="009E4FA0" w:rsidRPr="00525355" w:rsidRDefault="00525355" w:rsidP="0052535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5355"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E4FA0" w:rsidRDefault="00D02E40">
      <w:pPr>
        <w:rPr>
          <w:rFonts w:ascii="Calibri" w:eastAsia="Calibri" w:hAnsi="Calibri" w:cs="Calibri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431.25pt" fillcolor="#369" stroked="f">
            <v:shadow on="t" color="#b2b2b2" opacity="52429f" offset="3pt"/>
            <v:textpath style="font-family:&quot;Times New Roman&quot;;v-text-kern:t" trim="t" fitpath="t" string="Конкурс сочинений&#10;&quot;Будущее моей страны-&#10;в моих руках&quot;&#10;Сочинение на тему:&#10;&quot;Коррупция и борьба с ней&#10;в республике Татарстан&quot;"/>
          </v:shape>
        </w:pict>
      </w:r>
    </w:p>
    <w:p w:rsidR="009E4FA0" w:rsidRDefault="009E4FA0">
      <w:pPr>
        <w:rPr>
          <w:rFonts w:ascii="Calibri" w:eastAsia="Calibri" w:hAnsi="Calibri" w:cs="Calibri"/>
          <w:sz w:val="28"/>
        </w:rPr>
      </w:pPr>
    </w:p>
    <w:p w:rsidR="009E4FA0" w:rsidRDefault="00525355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</w:t>
      </w:r>
    </w:p>
    <w:p w:rsidR="009E4FA0" w:rsidRPr="00715CFD" w:rsidRDefault="00525355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="00A0751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Автор: </w:t>
      </w:r>
      <w:r w:rsidR="00715CFD"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proofErr w:type="spellStart"/>
      <w:r w:rsidRPr="00715CFD">
        <w:rPr>
          <w:rFonts w:ascii="Times New Roman" w:eastAsia="Calibri" w:hAnsi="Times New Roman" w:cs="Times New Roman"/>
          <w:b/>
          <w:sz w:val="28"/>
          <w:szCs w:val="28"/>
        </w:rPr>
        <w:t>Сибгатова</w:t>
      </w:r>
      <w:proofErr w:type="spellEnd"/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Диана </w:t>
      </w:r>
      <w:proofErr w:type="spellStart"/>
      <w:r w:rsidRPr="00715CFD">
        <w:rPr>
          <w:rFonts w:ascii="Times New Roman" w:eastAsia="Calibri" w:hAnsi="Times New Roman" w:cs="Times New Roman"/>
          <w:b/>
          <w:sz w:val="28"/>
          <w:szCs w:val="28"/>
        </w:rPr>
        <w:t>Ильдусовна</w:t>
      </w:r>
      <w:proofErr w:type="spellEnd"/>
      <w:r w:rsidRPr="00715CFD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9E4FA0" w:rsidRPr="00715CFD" w:rsidRDefault="00525355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ученица 10 класса.</w:t>
      </w:r>
    </w:p>
    <w:p w:rsidR="009E4FA0" w:rsidRPr="00715CFD" w:rsidRDefault="00525355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="00A07519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715CFD">
        <w:rPr>
          <w:rFonts w:ascii="Times New Roman" w:eastAsia="Calibri" w:hAnsi="Times New Roman" w:cs="Times New Roman"/>
          <w:b/>
          <w:sz w:val="28"/>
          <w:szCs w:val="28"/>
        </w:rPr>
        <w:t>Руководитель:</w:t>
      </w:r>
      <w:r w:rsidR="00715CFD"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15CFD">
        <w:rPr>
          <w:rFonts w:ascii="Times New Roman" w:eastAsia="Calibri" w:hAnsi="Times New Roman" w:cs="Times New Roman"/>
          <w:b/>
          <w:sz w:val="28"/>
          <w:szCs w:val="28"/>
        </w:rPr>
        <w:t>Дирзизова</w:t>
      </w:r>
      <w:proofErr w:type="spellEnd"/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15CFD">
        <w:rPr>
          <w:rFonts w:ascii="Times New Roman" w:eastAsia="Calibri" w:hAnsi="Times New Roman" w:cs="Times New Roman"/>
          <w:b/>
          <w:sz w:val="28"/>
          <w:szCs w:val="28"/>
        </w:rPr>
        <w:t>Гульшаян</w:t>
      </w:r>
      <w:proofErr w:type="spellEnd"/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15CFD">
        <w:rPr>
          <w:rFonts w:ascii="Times New Roman" w:eastAsia="Calibri" w:hAnsi="Times New Roman" w:cs="Times New Roman"/>
          <w:b/>
          <w:sz w:val="28"/>
          <w:szCs w:val="28"/>
        </w:rPr>
        <w:t>Масхудовна</w:t>
      </w:r>
      <w:proofErr w:type="spellEnd"/>
      <w:r w:rsidRPr="00715CFD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9E4FA0" w:rsidRPr="00715CFD" w:rsidRDefault="00525355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15C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A07519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715CFD">
        <w:rPr>
          <w:rFonts w:ascii="Times New Roman" w:eastAsia="Calibri" w:hAnsi="Times New Roman" w:cs="Times New Roman"/>
          <w:b/>
          <w:sz w:val="28"/>
          <w:szCs w:val="28"/>
        </w:rPr>
        <w:t>учитель истории и обществознания.</w:t>
      </w:r>
    </w:p>
    <w:p w:rsidR="009E4FA0" w:rsidRPr="00715CFD" w:rsidRDefault="009E4FA0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FA0" w:rsidRPr="00715CFD" w:rsidRDefault="009E4FA0" w:rsidP="00715C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FA0" w:rsidRPr="00715CFD" w:rsidRDefault="00525355" w:rsidP="00715C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5CFD">
        <w:rPr>
          <w:rFonts w:ascii="Times New Roman" w:eastAsia="Calibri" w:hAnsi="Times New Roman" w:cs="Times New Roman"/>
          <w:b/>
          <w:sz w:val="28"/>
          <w:szCs w:val="28"/>
        </w:rPr>
        <w:t>2013 г.</w:t>
      </w:r>
    </w:p>
    <w:p w:rsidR="00BA0F2E" w:rsidRPr="00A07519" w:rsidRDefault="00A07519" w:rsidP="00A07519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       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Коррупция является постоянным спутником государственных институтов власти, уходящим в глубину веков. Как социально-негативное явление в обществе, коррупция существовала всегда, как только формировался управленческий аппарат, и была присуща всем государствам в любые периоды их развития. Понятие коррупции далеко выходит за рамки простого взяточничества.</w:t>
      </w:r>
    </w:p>
    <w:p w:rsidR="00E51A39" w:rsidRDefault="00A07519" w:rsidP="00A07519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    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На мой взгляд, большая часть работы по борьбе с коррупцией со стороны властей Республики Татарстан и профильных госструктур - банальная профанация, ибо считать пойманного на взятке в 500 р. за зачет физрука или коробку конфет и бутылку коньяка врача коррупционерами просто глупо. Власти предпочитают ловить не людей, ворующих бюджетные средства и злоупотребляющих своим служебным положением, а безобидных граждан, действия которых можно назвать "взяточничеством" лишь с большой натяжкой.</w:t>
      </w:r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Результат борьбы с коррупцией - это возбужденные уголовные дела, посадки, компенсация ущерба государству + штраф.</w:t>
      </w:r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Государственный служащий обязан принимать решения, исходя из целей, установленных правом (конституцией, законами и другими нормативными актами) и общественно одобряемых культурными и моральными нормами.</w:t>
      </w:r>
    </w:p>
    <w:p w:rsidR="00BA0F2E" w:rsidRPr="00A07519" w:rsidRDefault="00E51A39" w:rsidP="00A07519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   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Коррупция начинается тогда, когда эти цели подменяются корыстными интересами должностного лица, воплощенными в конкретных действиях. Этого условия достаточно, чтобы характеризовать такое явление как злоупотребление служебным положением в корыстных целях. Между этим явлением и коррупцией грань весьма размытая. Очень редко должностное лицо может извлечь незаконную выгоду из своего служебного положения, действуя изолированно, не вовлекая в свою противоправную деятельность других людей, как это бывает, например, при сокрытом от других присвоении не принадлежащих чиновнику средств. В таких случаях обычно не говорят о коррупции.</w:t>
      </w:r>
    </w:p>
    <w:p w:rsidR="00BA0F2E" w:rsidRPr="00A07519" w:rsidRDefault="00E51A39" w:rsidP="00A0751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         Чаще бывает по-другому. Я хочу привести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один пример, который можно отнести к ситуациям, обычно описываемым термином «коррупция».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Когда командующий округом строит себе дачу за счет государственных средств (материалы, техника), он действует не один и попадает в определенную зависимость от других лиц, вовлеченных в строительство и его обеспечение. Как правило, </w:t>
      </w:r>
      <w:proofErr w:type="gramStart"/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использовав</w:t>
      </w:r>
      <w:proofErr w:type="gramEnd"/>
      <w:r w:rsidR="00BA0F2E" w:rsidRPr="00A0751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свою власть для незаконного получения материальных благ, руководитель вынужден расплачиваться за это с «подельниками» незаконным продвижением по службе, премиями или другими способами. Эта ситуация ближе к общепринятому представлению о коррупции, потому что в ней участвует не один человек, а целая группа должностных лиц, коллективно извлекая выгоду из нарушения законов и норм.</w:t>
      </w:r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Если Президент РТ Рустам </w:t>
      </w:r>
      <w:proofErr w:type="spellStart"/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>Минниханов</w:t>
      </w:r>
      <w:proofErr w:type="spellEnd"/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хочет, чтобы ситуация с коррупцией в Республике радикально изменилась, то власти Татарстана вообще и лично он в частности обязаны вывести процесс борьбы с коррупцией в новую плоскость, иначе и дальше все попытки развивать экономику Республики, делать предприятия конкурентоспособными, а власть - прозрачной и приближенной к народу, обречены на провал.</w:t>
      </w:r>
      <w:proofErr w:type="gramEnd"/>
    </w:p>
    <w:p w:rsidR="00BA0F2E" w:rsidRPr="00A07519" w:rsidRDefault="00E51A39" w:rsidP="00A0751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считаю, что бороться с коррупцией можно, но доказать этот факт очень сложно. Этим должны заниматься определённые силовые структуры. А работать там должны сильные и честные люди. Надо сделать так, чтобы наше законодательство работало на людей, чтобы всё было по справедливости. Чтобы каждый человек принял участие в борьбе с коррупцией на своём рабочем месте. И тогда мы сможем что-то изменить в этом мире к лучшему. Несмотря </w:t>
      </w:r>
      <w:r w:rsidR="00BA0F2E" w:rsidRPr="00A0751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 то, что плохих людей в нашем обществе много, хороших всё равно больше. Нужно верить, надеяться и бороться!</w:t>
      </w:r>
    </w:p>
    <w:p w:rsidR="009E4FA0" w:rsidRDefault="009E4FA0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D02E40" w:rsidRDefault="00D02E40">
      <w:pPr>
        <w:rPr>
          <w:rFonts w:ascii="Calibri" w:eastAsia="Calibri" w:hAnsi="Calibri" w:cs="Calibri"/>
          <w:sz w:val="28"/>
        </w:rPr>
      </w:pPr>
    </w:p>
    <w:p w:rsidR="00D02E40" w:rsidRDefault="00D02E40">
      <w:pPr>
        <w:rPr>
          <w:rFonts w:ascii="Calibri" w:eastAsia="Calibri" w:hAnsi="Calibri" w:cs="Calibri"/>
          <w:sz w:val="28"/>
        </w:rPr>
      </w:pPr>
      <w:bookmarkStart w:id="0" w:name="_GoBack"/>
      <w:bookmarkEnd w:id="0"/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Default="00FE7B92">
      <w:pPr>
        <w:rPr>
          <w:rFonts w:ascii="Calibri" w:eastAsia="Calibri" w:hAnsi="Calibri" w:cs="Calibri"/>
          <w:sz w:val="28"/>
        </w:rPr>
      </w:pPr>
    </w:p>
    <w:p w:rsidR="00FE7B92" w:rsidRPr="00FE7B92" w:rsidRDefault="00FE7B92" w:rsidP="00FE7B9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E7B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Сведения об авторе.</w:t>
      </w:r>
    </w:p>
    <w:p w:rsidR="00FE7B92" w:rsidRPr="00FE7B92" w:rsidRDefault="00FE7B92" w:rsidP="00FE7B92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701"/>
        <w:gridCol w:w="993"/>
        <w:gridCol w:w="1701"/>
        <w:gridCol w:w="3983"/>
        <w:gridCol w:w="1228"/>
      </w:tblGrid>
      <w:tr w:rsidR="00FE7B92" w:rsidRPr="00FE7B92" w:rsidTr="00FE7B9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b/>
                <w:sz w:val="28"/>
                <w:szCs w:val="28"/>
              </w:rPr>
              <w:t>Отчество автора</w:t>
            </w:r>
          </w:p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b/>
                <w:sz w:val="28"/>
                <w:szCs w:val="28"/>
              </w:rPr>
              <w:t>Место учебы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FE7B92" w:rsidRPr="00FE7B92" w:rsidTr="00FE7B9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E7B92">
              <w:rPr>
                <w:rFonts w:ascii="Times New Roman" w:hAnsi="Times New Roman"/>
                <w:sz w:val="28"/>
                <w:szCs w:val="28"/>
              </w:rPr>
              <w:t>Сибгатова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sz w:val="28"/>
                <w:szCs w:val="28"/>
              </w:rPr>
              <w:t>Диана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E7B92">
              <w:rPr>
                <w:rFonts w:ascii="Times New Roman" w:hAnsi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Default="00FE7B92" w:rsidP="00FE7B92">
            <w:pPr>
              <w:rPr>
                <w:rFonts w:ascii="Times New Roman" w:hAnsi="Times New Roman"/>
                <w:sz w:val="28"/>
                <w:szCs w:val="28"/>
              </w:rPr>
            </w:pPr>
            <w:r w:rsidRPr="00FE7B92">
              <w:rPr>
                <w:rFonts w:ascii="Times New Roman" w:hAnsi="Times New Roman"/>
                <w:sz w:val="28"/>
                <w:szCs w:val="28"/>
              </w:rPr>
              <w:t>МБОУ «Озерная средняя общеобразовательная школа Высокогорского муниципального района РТ»</w:t>
            </w:r>
          </w:p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92" w:rsidRPr="00FE7B92" w:rsidRDefault="00FE7B92" w:rsidP="00FE7B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7B92">
              <w:rPr>
                <w:rFonts w:ascii="Times New Roman" w:hAnsi="Times New Roman"/>
                <w:sz w:val="28"/>
                <w:szCs w:val="28"/>
              </w:rPr>
              <w:t>16 лет</w:t>
            </w:r>
          </w:p>
        </w:tc>
      </w:tr>
    </w:tbl>
    <w:p w:rsidR="00FE7B92" w:rsidRPr="00FE7B92" w:rsidRDefault="00FE7B92" w:rsidP="00FE7B92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7B92" w:rsidRPr="00FE7B92" w:rsidRDefault="00FE7B92" w:rsidP="00FE7B9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E7B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Директор школы:                   А.Р. Сафин</w:t>
      </w:r>
    </w:p>
    <w:p w:rsidR="00FE7B92" w:rsidRDefault="00FE7B92">
      <w:pPr>
        <w:rPr>
          <w:rFonts w:ascii="Calibri" w:eastAsia="Calibri" w:hAnsi="Calibri" w:cs="Calibri"/>
          <w:sz w:val="28"/>
        </w:rPr>
      </w:pPr>
    </w:p>
    <w:sectPr w:rsidR="00FE7B92" w:rsidSect="00FE7B92">
      <w:pgSz w:w="11906" w:h="16838"/>
      <w:pgMar w:top="1134" w:right="991" w:bottom="1134" w:left="1276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4FA0"/>
    <w:rsid w:val="00077CA1"/>
    <w:rsid w:val="00525355"/>
    <w:rsid w:val="005E1D1B"/>
    <w:rsid w:val="00715CFD"/>
    <w:rsid w:val="009E4FA0"/>
    <w:rsid w:val="00A07519"/>
    <w:rsid w:val="00BA0F2E"/>
    <w:rsid w:val="00D02E40"/>
    <w:rsid w:val="00E51A39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B9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Дирзизова</cp:lastModifiedBy>
  <cp:revision>7</cp:revision>
  <dcterms:created xsi:type="dcterms:W3CDTF">2013-11-21T08:17:00Z</dcterms:created>
  <dcterms:modified xsi:type="dcterms:W3CDTF">2013-11-21T10:23:00Z</dcterms:modified>
</cp:coreProperties>
</file>