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C8D" w:rsidRPr="00237182" w:rsidRDefault="00296C8D" w:rsidP="00296C8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sz w:val="24"/>
          <w:szCs w:val="24"/>
        </w:rPr>
      </w:pPr>
      <w:r w:rsidRPr="00237182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296C8D" w:rsidRPr="00237182" w:rsidRDefault="00296C8D" w:rsidP="00296C8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sz w:val="24"/>
          <w:szCs w:val="24"/>
        </w:rPr>
      </w:pPr>
      <w:r w:rsidRPr="00237182">
        <w:rPr>
          <w:rFonts w:ascii="Times New Roman" w:hAnsi="Times New Roman"/>
          <w:sz w:val="24"/>
          <w:szCs w:val="24"/>
        </w:rPr>
        <w:t>«Высокогорская средняя общеобразовательная школа №2 Высокогорского муниципального района Республики Татарстан</w:t>
      </w:r>
    </w:p>
    <w:p w:rsidR="00296C8D" w:rsidRPr="00237182" w:rsidRDefault="00296C8D" w:rsidP="00296C8D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tbl>
      <w:tblPr>
        <w:tblW w:w="14850" w:type="dxa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"/>
        <w:gridCol w:w="3799"/>
        <w:gridCol w:w="241"/>
        <w:gridCol w:w="2623"/>
        <w:gridCol w:w="2437"/>
        <w:gridCol w:w="1349"/>
        <w:gridCol w:w="3786"/>
        <w:gridCol w:w="507"/>
      </w:tblGrid>
      <w:tr w:rsidR="00296C8D" w:rsidRPr="00237182" w:rsidTr="006E7E44">
        <w:trPr>
          <w:gridBefore w:val="1"/>
          <w:wBefore w:w="108" w:type="dxa"/>
          <w:trHeight w:val="276"/>
        </w:trPr>
        <w:tc>
          <w:tcPr>
            <w:tcW w:w="40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6C8D" w:rsidRPr="00237182" w:rsidRDefault="00296C8D" w:rsidP="006E7E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7182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</w:tc>
        <w:tc>
          <w:tcPr>
            <w:tcW w:w="5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6C8D" w:rsidRPr="00237182" w:rsidRDefault="00296C8D" w:rsidP="006E7E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60"/>
              <w:rPr>
                <w:rFonts w:ascii="Times New Roman" w:hAnsi="Times New Roman"/>
                <w:sz w:val="24"/>
                <w:szCs w:val="24"/>
              </w:rPr>
            </w:pPr>
            <w:r w:rsidRPr="00237182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</w:tc>
        <w:tc>
          <w:tcPr>
            <w:tcW w:w="56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6C8D" w:rsidRPr="00237182" w:rsidRDefault="00296C8D" w:rsidP="006E7E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00"/>
              <w:rPr>
                <w:rFonts w:ascii="Times New Roman" w:hAnsi="Times New Roman"/>
                <w:sz w:val="24"/>
                <w:szCs w:val="24"/>
              </w:rPr>
            </w:pPr>
            <w:r w:rsidRPr="00237182">
              <w:rPr>
                <w:rFonts w:ascii="Times New Roman" w:hAnsi="Times New Roman"/>
                <w:sz w:val="24"/>
                <w:szCs w:val="24"/>
              </w:rPr>
              <w:t>Рассмотрено</w:t>
            </w:r>
          </w:p>
        </w:tc>
      </w:tr>
      <w:tr w:rsidR="00296C8D" w:rsidRPr="00237182" w:rsidTr="006E7E44">
        <w:trPr>
          <w:gridBefore w:val="1"/>
          <w:wBefore w:w="108" w:type="dxa"/>
          <w:trHeight w:val="276"/>
        </w:trPr>
        <w:tc>
          <w:tcPr>
            <w:tcW w:w="40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6C8D" w:rsidRPr="00237182" w:rsidRDefault="00296C8D" w:rsidP="006E7E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7182">
              <w:rPr>
                <w:rFonts w:ascii="Times New Roman" w:hAnsi="Times New Roman"/>
                <w:sz w:val="24"/>
                <w:szCs w:val="24"/>
              </w:rPr>
              <w:t>Директор МБОУ «Высокогорская СОШ  №2</w:t>
            </w:r>
          </w:p>
        </w:tc>
        <w:tc>
          <w:tcPr>
            <w:tcW w:w="5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6C8D" w:rsidRPr="00237182" w:rsidRDefault="00296C8D" w:rsidP="006E7E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60"/>
              <w:rPr>
                <w:rFonts w:ascii="Times New Roman" w:hAnsi="Times New Roman"/>
                <w:sz w:val="24"/>
                <w:szCs w:val="24"/>
              </w:rPr>
            </w:pPr>
            <w:r w:rsidRPr="00237182">
              <w:rPr>
                <w:rFonts w:ascii="Times New Roman" w:hAnsi="Times New Roman"/>
                <w:sz w:val="24"/>
                <w:szCs w:val="24"/>
              </w:rPr>
              <w:t>Заместитель директора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7182">
              <w:rPr>
                <w:rFonts w:ascii="Times New Roman" w:hAnsi="Times New Roman"/>
                <w:sz w:val="24"/>
                <w:szCs w:val="24"/>
              </w:rPr>
              <w:t>по У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237182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56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6C8D" w:rsidRPr="00237182" w:rsidRDefault="00296C8D" w:rsidP="006E7E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00"/>
              <w:rPr>
                <w:rFonts w:ascii="Times New Roman" w:hAnsi="Times New Roman"/>
                <w:sz w:val="24"/>
                <w:szCs w:val="24"/>
              </w:rPr>
            </w:pPr>
            <w:r w:rsidRPr="00237182"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</w:tc>
      </w:tr>
      <w:tr w:rsidR="00296C8D" w:rsidRPr="00237182" w:rsidTr="006E7E44">
        <w:trPr>
          <w:gridBefore w:val="1"/>
          <w:wBefore w:w="108" w:type="dxa"/>
          <w:trHeight w:val="276"/>
        </w:trPr>
        <w:tc>
          <w:tcPr>
            <w:tcW w:w="40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6C8D" w:rsidRPr="00237182" w:rsidRDefault="00296C8D" w:rsidP="006E7E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7182">
              <w:rPr>
                <w:rFonts w:ascii="Times New Roman" w:hAnsi="Times New Roman"/>
                <w:sz w:val="24"/>
                <w:szCs w:val="24"/>
              </w:rPr>
              <w:t>_____________ Ф.Ф.Абдрахманов</w:t>
            </w:r>
          </w:p>
        </w:tc>
        <w:tc>
          <w:tcPr>
            <w:tcW w:w="5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6C8D" w:rsidRPr="00237182" w:rsidRDefault="00296C8D" w:rsidP="006E7E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 /Таланова О.Ю.</w:t>
            </w:r>
            <w:r w:rsidRPr="00237182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56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6C8D" w:rsidRPr="00237182" w:rsidRDefault="00296C8D" w:rsidP="006E7E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00"/>
              <w:rPr>
                <w:rFonts w:ascii="Times New Roman" w:hAnsi="Times New Roman"/>
                <w:sz w:val="24"/>
                <w:szCs w:val="24"/>
              </w:rPr>
            </w:pPr>
            <w:r w:rsidRPr="00237182">
              <w:rPr>
                <w:rFonts w:ascii="Times New Roman" w:hAnsi="Times New Roman"/>
                <w:sz w:val="24"/>
                <w:szCs w:val="24"/>
              </w:rPr>
              <w:t>________ /Ромаданская Е.В./</w:t>
            </w:r>
          </w:p>
        </w:tc>
      </w:tr>
      <w:tr w:rsidR="00296C8D" w:rsidRPr="00E013B9" w:rsidTr="006E7E4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507" w:type="dxa"/>
          <w:trHeight w:val="1672"/>
        </w:trPr>
        <w:tc>
          <w:tcPr>
            <w:tcW w:w="3907" w:type="dxa"/>
            <w:gridSpan w:val="2"/>
          </w:tcPr>
          <w:p w:rsidR="00296C8D" w:rsidRPr="00E013B9" w:rsidRDefault="00296C8D" w:rsidP="006E7E44">
            <w:pPr>
              <w:spacing w:after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13B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«Утверждено»</w:t>
            </w:r>
          </w:p>
          <w:p w:rsidR="00296C8D" w:rsidRPr="00E013B9" w:rsidRDefault="00296C8D" w:rsidP="006E7E44">
            <w:pPr>
              <w:spacing w:after="0"/>
              <w:ind w:firstLine="567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13B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  <w:p w:rsidR="00296C8D" w:rsidRPr="00E013B9" w:rsidRDefault="00296C8D" w:rsidP="006E7E44">
            <w:pPr>
              <w:spacing w:after="0"/>
              <w:ind w:firstLine="567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13B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__________________</w:t>
            </w:r>
          </w:p>
          <w:p w:rsidR="00296C8D" w:rsidRPr="00E013B9" w:rsidRDefault="00296C8D" w:rsidP="006E7E44">
            <w:pPr>
              <w:spacing w:after="0"/>
              <w:ind w:firstLine="567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13B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Ф.Ф.Абдрахманов  </w:t>
            </w:r>
          </w:p>
          <w:p w:rsidR="00296C8D" w:rsidRPr="00E013B9" w:rsidRDefault="00296C8D" w:rsidP="006E7E44">
            <w:pPr>
              <w:spacing w:after="0"/>
              <w:ind w:firstLine="567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13B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Приказ № </w:t>
            </w:r>
          </w:p>
          <w:p w:rsidR="00296C8D" w:rsidRPr="00E013B9" w:rsidRDefault="00296C8D" w:rsidP="006E7E44">
            <w:pPr>
              <w:spacing w:after="0"/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013B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от «   » </w:t>
            </w:r>
            <w:r w:rsidRPr="00E013B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августа</w:t>
            </w:r>
            <w:r w:rsidRPr="00E013B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202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E013B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г.       </w:t>
            </w:r>
          </w:p>
        </w:tc>
        <w:tc>
          <w:tcPr>
            <w:tcW w:w="2864" w:type="dxa"/>
            <w:gridSpan w:val="2"/>
          </w:tcPr>
          <w:p w:rsidR="00296C8D" w:rsidRPr="00E013B9" w:rsidRDefault="00296C8D" w:rsidP="006E7E44">
            <w:pPr>
              <w:spacing w:after="0"/>
              <w:jc w:val="center"/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013B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86" w:type="dxa"/>
            <w:gridSpan w:val="2"/>
          </w:tcPr>
          <w:p w:rsidR="00296C8D" w:rsidRPr="00E013B9" w:rsidRDefault="00296C8D" w:rsidP="006E7E44">
            <w:pPr>
              <w:spacing w:after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13B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«Согласовано»   </w:t>
            </w:r>
          </w:p>
          <w:p w:rsidR="00296C8D" w:rsidRPr="00E013B9" w:rsidRDefault="00296C8D" w:rsidP="006E7E44">
            <w:pPr>
              <w:spacing w:after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13B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296C8D" w:rsidRPr="00E013B9" w:rsidRDefault="00296C8D" w:rsidP="006E7E44">
            <w:pPr>
              <w:spacing w:after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13B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Таланова О.Ю.</w:t>
            </w:r>
          </w:p>
          <w:p w:rsidR="00296C8D" w:rsidRPr="00E013B9" w:rsidRDefault="00296C8D" w:rsidP="006E7E44">
            <w:pPr>
              <w:spacing w:after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13B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___________________</w:t>
            </w:r>
          </w:p>
          <w:p w:rsidR="00296C8D" w:rsidRPr="00E013B9" w:rsidRDefault="00296C8D" w:rsidP="006E7E44">
            <w:pPr>
              <w:spacing w:after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13B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«    » </w:t>
            </w:r>
            <w:r w:rsidRPr="00E013B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августа</w:t>
            </w:r>
            <w:r w:rsidRPr="00E013B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202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E013B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г.                             </w:t>
            </w:r>
          </w:p>
        </w:tc>
        <w:tc>
          <w:tcPr>
            <w:tcW w:w="3786" w:type="dxa"/>
          </w:tcPr>
          <w:p w:rsidR="00296C8D" w:rsidRPr="00E013B9" w:rsidRDefault="00296C8D" w:rsidP="006E7E44">
            <w:pPr>
              <w:spacing w:after="0"/>
              <w:ind w:firstLine="567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13B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Рассмотрено на заседании </w:t>
            </w:r>
          </w:p>
          <w:p w:rsidR="00296C8D" w:rsidRPr="00E013B9" w:rsidRDefault="00296C8D" w:rsidP="006E7E44">
            <w:pPr>
              <w:spacing w:after="0"/>
              <w:ind w:firstLine="567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13B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педагогического совета</w:t>
            </w:r>
          </w:p>
          <w:p w:rsidR="00296C8D" w:rsidRPr="00E013B9" w:rsidRDefault="00296C8D" w:rsidP="006E7E44">
            <w:pPr>
              <w:spacing w:after="0"/>
              <w:ind w:firstLine="567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13B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Протокол №1</w:t>
            </w:r>
          </w:p>
          <w:p w:rsidR="00296C8D" w:rsidRPr="00E013B9" w:rsidRDefault="00296C8D" w:rsidP="006E7E44">
            <w:pPr>
              <w:spacing w:after="0"/>
              <w:ind w:firstLine="567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от «    » августа 2021</w:t>
            </w:r>
            <w:r w:rsidRPr="00E013B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г</w:t>
            </w:r>
          </w:p>
          <w:p w:rsidR="00296C8D" w:rsidRPr="00E013B9" w:rsidRDefault="00296C8D" w:rsidP="006E7E44">
            <w:pPr>
              <w:spacing w:after="0"/>
              <w:ind w:firstLine="567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96C8D" w:rsidRPr="00E013B9" w:rsidRDefault="00296C8D" w:rsidP="00296C8D">
      <w:pPr>
        <w:spacing w:after="0"/>
        <w:rPr>
          <w:rFonts w:ascii="Times New Roman" w:eastAsia="Arial Unicode MS" w:hAnsi="Times New Roman" w:cs="Times New Roman"/>
          <w:color w:val="000000"/>
          <w:sz w:val="36"/>
          <w:szCs w:val="36"/>
          <w:lang w:eastAsia="ru-RU"/>
        </w:rPr>
      </w:pPr>
    </w:p>
    <w:p w:rsidR="00296C8D" w:rsidRPr="00E013B9" w:rsidRDefault="00296C8D" w:rsidP="00296C8D">
      <w:pPr>
        <w:keepNext/>
        <w:spacing w:after="0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E013B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Рабочая программа</w:t>
      </w:r>
    </w:p>
    <w:p w:rsidR="00296C8D" w:rsidRPr="00E013B9" w:rsidRDefault="00296C8D" w:rsidP="00296C8D">
      <w:pPr>
        <w:spacing w:after="0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36"/>
          <w:szCs w:val="36"/>
          <w:lang w:eastAsia="ru-RU"/>
        </w:rPr>
      </w:pPr>
      <w:r w:rsidRPr="00E013B9">
        <w:rPr>
          <w:rFonts w:ascii="Times New Roman" w:eastAsia="Arial Unicode MS" w:hAnsi="Times New Roman" w:cs="Times New Roman"/>
          <w:b/>
          <w:color w:val="000000"/>
          <w:sz w:val="36"/>
          <w:szCs w:val="36"/>
          <w:lang w:eastAsia="ru-RU"/>
        </w:rPr>
        <w:t>по дополнительному образованию</w:t>
      </w:r>
    </w:p>
    <w:p w:rsidR="00296C8D" w:rsidRPr="00E013B9" w:rsidRDefault="00296C8D" w:rsidP="00296C8D">
      <w:pPr>
        <w:spacing w:after="0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 w:rsidRPr="00E013B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______________</w:t>
      </w: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Химия в задачах</w:t>
      </w:r>
      <w:r w:rsidRPr="00E013B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_______________</w:t>
      </w:r>
    </w:p>
    <w:p w:rsidR="00296C8D" w:rsidRPr="00E013B9" w:rsidRDefault="00296C8D" w:rsidP="00296C8D">
      <w:pPr>
        <w:spacing w:after="0"/>
        <w:ind w:firstLine="567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96C8D" w:rsidRPr="00E013B9" w:rsidRDefault="00296C8D" w:rsidP="00296C8D">
      <w:pPr>
        <w:spacing w:after="0"/>
        <w:ind w:firstLine="567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013B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___________________________________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естественнонаучное напрвление</w:t>
      </w:r>
      <w:r w:rsidRPr="00E013B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___________________________________________</w:t>
      </w:r>
    </w:p>
    <w:p w:rsidR="00296C8D" w:rsidRPr="00E013B9" w:rsidRDefault="00296C8D" w:rsidP="00296C8D">
      <w:pPr>
        <w:spacing w:after="0"/>
        <w:ind w:firstLine="567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013B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____________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17-18 лет(11 класс)</w:t>
      </w:r>
      <w:r w:rsidRPr="00E013B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______________</w:t>
      </w:r>
    </w:p>
    <w:p w:rsidR="00296C8D" w:rsidRPr="00E013B9" w:rsidRDefault="00296C8D" w:rsidP="00296C8D">
      <w:pPr>
        <w:spacing w:after="0"/>
        <w:ind w:firstLine="567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013B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___________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Ромаданская Екатерина Владимировна, учитель химии первой категории</w:t>
      </w:r>
      <w:r w:rsidRPr="00E013B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_________</w:t>
      </w:r>
    </w:p>
    <w:p w:rsidR="00296C8D" w:rsidRPr="00E013B9" w:rsidRDefault="00296C8D" w:rsidP="00296C8D">
      <w:pPr>
        <w:spacing w:after="0"/>
        <w:ind w:firstLine="567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013B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_________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МБОУ «Высокогорская СОШ №2»</w:t>
      </w:r>
      <w:r w:rsidRPr="00E013B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______________</w:t>
      </w:r>
    </w:p>
    <w:p w:rsidR="00296C8D" w:rsidRPr="00E013B9" w:rsidRDefault="00296C8D" w:rsidP="00296C8D">
      <w:pPr>
        <w:spacing w:after="0"/>
        <w:ind w:firstLine="567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013B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__________________________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2021-2022 учебный год</w:t>
      </w:r>
      <w:r w:rsidRPr="00E013B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___________________________</w:t>
      </w:r>
    </w:p>
    <w:p w:rsidR="00296C8D" w:rsidRPr="00E013B9" w:rsidRDefault="00296C8D" w:rsidP="00296C8D">
      <w:pPr>
        <w:spacing w:after="0"/>
        <w:ind w:firstLine="567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013B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_________________________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2021г</w:t>
      </w:r>
      <w:r w:rsidRPr="00E013B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_________________________________</w:t>
      </w:r>
    </w:p>
    <w:p w:rsidR="00296C8D" w:rsidRPr="00E013B9" w:rsidRDefault="00296C8D" w:rsidP="00296C8D">
      <w:pPr>
        <w:spacing w:after="0"/>
        <w:ind w:firstLine="567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96C8D" w:rsidRPr="00E013B9" w:rsidRDefault="00296C8D" w:rsidP="00296C8D">
      <w:pPr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 w:rsidRPr="00E013B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202</w:t>
      </w: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1 - 2022</w:t>
      </w:r>
      <w:r w:rsidRPr="00E013B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 учебный год</w:t>
      </w:r>
    </w:p>
    <w:p w:rsidR="00296C8D" w:rsidRPr="003D13B9" w:rsidRDefault="00296C8D" w:rsidP="00296C8D">
      <w:pPr>
        <w:shd w:val="clear" w:color="auto" w:fill="FFFFFF"/>
        <w:spacing w:after="0" w:line="240" w:lineRule="auto"/>
        <w:ind w:left="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6C8D" w:rsidRDefault="00296C8D" w:rsidP="00AC02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C0267" w:rsidRDefault="00AC0267" w:rsidP="00AC02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Класс: 11</w:t>
      </w:r>
    </w:p>
    <w:p w:rsidR="00AC0267" w:rsidRDefault="00AC0267" w:rsidP="00AC02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 реализации: 1 год</w:t>
      </w:r>
    </w:p>
    <w:p w:rsidR="00AC0267" w:rsidRDefault="00AC0267" w:rsidP="00AC02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Количество часов: 34, 1час в неделю</w:t>
      </w:r>
    </w:p>
    <w:p w:rsidR="00FC4C2A" w:rsidRDefault="00FC4C2A" w:rsidP="00AC02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4C2A" w:rsidRDefault="00FC4C2A" w:rsidP="00AC02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4C2A" w:rsidRDefault="008273C9" w:rsidP="008273C9">
      <w:pPr>
        <w:pStyle w:val="ac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Нормативно-правовая</w:t>
      </w:r>
      <w:r w:rsidR="00FC4C2A" w:rsidRPr="008273C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база</w:t>
      </w:r>
    </w:p>
    <w:p w:rsidR="008273C9" w:rsidRPr="008273C9" w:rsidRDefault="008273C9" w:rsidP="008273C9">
      <w:pPr>
        <w:pStyle w:val="ac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Нормативно-правовые документы:</w:t>
      </w:r>
    </w:p>
    <w:p w:rsidR="00FC4C2A" w:rsidRPr="008273C9" w:rsidRDefault="00FC4C2A" w:rsidP="008273C9">
      <w:pPr>
        <w:pStyle w:val="ac"/>
        <w:rPr>
          <w:rFonts w:ascii="Times New Roman" w:hAnsi="Times New Roman" w:cs="Times New Roman"/>
          <w:sz w:val="24"/>
          <w:szCs w:val="24"/>
        </w:rPr>
      </w:pPr>
      <w:r w:rsidRPr="008273C9">
        <w:rPr>
          <w:rFonts w:ascii="Times New Roman" w:hAnsi="Times New Roman" w:cs="Times New Roman"/>
          <w:sz w:val="24"/>
          <w:szCs w:val="24"/>
        </w:rPr>
        <w:t>Федеральные:</w:t>
      </w:r>
    </w:p>
    <w:p w:rsidR="00FC4C2A" w:rsidRPr="008273C9" w:rsidRDefault="00FC4C2A" w:rsidP="008273C9">
      <w:pPr>
        <w:pStyle w:val="ac"/>
        <w:rPr>
          <w:rFonts w:ascii="Times New Roman" w:hAnsi="Times New Roman" w:cs="Times New Roman"/>
          <w:sz w:val="24"/>
          <w:szCs w:val="24"/>
        </w:rPr>
      </w:pPr>
      <w:r w:rsidRPr="008273C9">
        <w:rPr>
          <w:rFonts w:ascii="Times New Roman" w:hAnsi="Times New Roman" w:cs="Times New Roman"/>
          <w:sz w:val="24"/>
          <w:szCs w:val="24"/>
        </w:rPr>
        <w:t>1. Конституция Российской Федерации;</w:t>
      </w:r>
    </w:p>
    <w:p w:rsidR="00FC4C2A" w:rsidRPr="008273C9" w:rsidRDefault="00FC4C2A" w:rsidP="008273C9">
      <w:pPr>
        <w:pStyle w:val="ac"/>
        <w:rPr>
          <w:rFonts w:ascii="Times New Roman" w:hAnsi="Times New Roman" w:cs="Times New Roman"/>
          <w:sz w:val="24"/>
          <w:szCs w:val="24"/>
        </w:rPr>
      </w:pPr>
      <w:r w:rsidRPr="008273C9">
        <w:rPr>
          <w:rFonts w:ascii="Times New Roman" w:hAnsi="Times New Roman" w:cs="Times New Roman"/>
          <w:sz w:val="24"/>
          <w:szCs w:val="24"/>
        </w:rPr>
        <w:t>2. Федеральный закон от 29 декабря 2012 года № 273-ФЗ «Об образовании в Российской Федерации»;</w:t>
      </w:r>
    </w:p>
    <w:p w:rsidR="00FC4C2A" w:rsidRPr="008273C9" w:rsidRDefault="00FC4C2A" w:rsidP="008273C9">
      <w:pPr>
        <w:pStyle w:val="ac"/>
        <w:rPr>
          <w:rFonts w:ascii="Times New Roman" w:hAnsi="Times New Roman" w:cs="Times New Roman"/>
          <w:sz w:val="24"/>
          <w:szCs w:val="24"/>
        </w:rPr>
      </w:pPr>
      <w:r w:rsidRPr="008273C9">
        <w:rPr>
          <w:rFonts w:ascii="Times New Roman" w:hAnsi="Times New Roman" w:cs="Times New Roman"/>
          <w:sz w:val="24"/>
          <w:szCs w:val="24"/>
        </w:rPr>
        <w:t>3. Указ Президента Российской Федерации от 7 мая 2012 года № 599 «О мерах по реализации государственной политики в области образования и науки»;</w:t>
      </w:r>
    </w:p>
    <w:p w:rsidR="00FC4C2A" w:rsidRPr="008273C9" w:rsidRDefault="00FC4C2A" w:rsidP="008273C9">
      <w:pPr>
        <w:pStyle w:val="ac"/>
        <w:rPr>
          <w:rFonts w:ascii="Times New Roman" w:hAnsi="Times New Roman" w:cs="Times New Roman"/>
          <w:sz w:val="24"/>
          <w:szCs w:val="24"/>
        </w:rPr>
      </w:pPr>
      <w:r w:rsidRPr="008273C9">
        <w:rPr>
          <w:rFonts w:ascii="Times New Roman" w:hAnsi="Times New Roman" w:cs="Times New Roman"/>
          <w:sz w:val="24"/>
          <w:szCs w:val="24"/>
        </w:rPr>
        <w:t>4. Указ Президента Российской Федерации от 1 июня 2012 года № 761 «О национальной стратегии действий в интересах детей на 2012 - 2017 годы»;</w:t>
      </w:r>
    </w:p>
    <w:p w:rsidR="00FC4C2A" w:rsidRPr="008273C9" w:rsidRDefault="00FC4C2A" w:rsidP="008273C9">
      <w:pPr>
        <w:pStyle w:val="ac"/>
        <w:rPr>
          <w:rFonts w:ascii="Times New Roman" w:hAnsi="Times New Roman" w:cs="Times New Roman"/>
          <w:sz w:val="24"/>
          <w:szCs w:val="24"/>
        </w:rPr>
      </w:pPr>
      <w:r w:rsidRPr="008273C9">
        <w:rPr>
          <w:rFonts w:ascii="Times New Roman" w:hAnsi="Times New Roman" w:cs="Times New Roman"/>
          <w:sz w:val="24"/>
          <w:szCs w:val="24"/>
        </w:rPr>
        <w:t>5. Государственная программа Российской Федерации «Развитие образования» на 2013-2020 годы, утвержденная постановлением Правительства Российской Федерации от 15 апреля 2014 г. № 295;</w:t>
      </w:r>
    </w:p>
    <w:p w:rsidR="00FC4C2A" w:rsidRPr="008273C9" w:rsidRDefault="00FC4C2A" w:rsidP="008273C9">
      <w:pPr>
        <w:pStyle w:val="ac"/>
        <w:rPr>
          <w:rFonts w:ascii="Times New Roman" w:hAnsi="Times New Roman" w:cs="Times New Roman"/>
          <w:sz w:val="24"/>
          <w:szCs w:val="24"/>
        </w:rPr>
      </w:pPr>
      <w:r w:rsidRPr="008273C9">
        <w:rPr>
          <w:rFonts w:ascii="Times New Roman" w:hAnsi="Times New Roman" w:cs="Times New Roman"/>
          <w:sz w:val="24"/>
          <w:szCs w:val="24"/>
        </w:rPr>
        <w:t>6. Постановление Правительства Российской Федерации от 5 октября 2010 г. № 795 «О государственной программе «Патриотическое воспитание граждан Российской Федерации на 2010-2015 годы»;</w:t>
      </w:r>
    </w:p>
    <w:p w:rsidR="00FC4C2A" w:rsidRPr="008273C9" w:rsidRDefault="00FC4C2A" w:rsidP="008273C9">
      <w:pPr>
        <w:pStyle w:val="ac"/>
        <w:rPr>
          <w:rFonts w:ascii="Times New Roman" w:hAnsi="Times New Roman" w:cs="Times New Roman"/>
          <w:sz w:val="24"/>
          <w:szCs w:val="24"/>
        </w:rPr>
      </w:pPr>
      <w:r w:rsidRPr="008273C9">
        <w:rPr>
          <w:rFonts w:ascii="Times New Roman" w:hAnsi="Times New Roman" w:cs="Times New Roman"/>
          <w:sz w:val="24"/>
          <w:szCs w:val="24"/>
        </w:rPr>
        <w:t>7. Концепция развития дополнительного образования детей, утвержденная распоряжением Правительства Российской Федерации от 4 сентября 2014 г. №1726-р;</w:t>
      </w:r>
    </w:p>
    <w:p w:rsidR="00FC4C2A" w:rsidRPr="008273C9" w:rsidRDefault="00FC4C2A" w:rsidP="008273C9">
      <w:pPr>
        <w:pStyle w:val="ac"/>
        <w:rPr>
          <w:rFonts w:ascii="Times New Roman" w:hAnsi="Times New Roman" w:cs="Times New Roman"/>
          <w:sz w:val="24"/>
          <w:szCs w:val="24"/>
        </w:rPr>
      </w:pPr>
      <w:r w:rsidRPr="008273C9">
        <w:rPr>
          <w:rFonts w:ascii="Times New Roman" w:hAnsi="Times New Roman" w:cs="Times New Roman"/>
          <w:sz w:val="24"/>
          <w:szCs w:val="24"/>
        </w:rPr>
        <w:t>8. Основы государственной молодежной политики Российской Федерации на период до 2025 года, утвержденные распоряжением Правительства Российской Федерации от 29 ноября 2014 г. № 2403-р;</w:t>
      </w:r>
    </w:p>
    <w:p w:rsidR="00FC4C2A" w:rsidRPr="008273C9" w:rsidRDefault="00FC4C2A" w:rsidP="008273C9">
      <w:pPr>
        <w:pStyle w:val="ac"/>
        <w:rPr>
          <w:rFonts w:ascii="Times New Roman" w:hAnsi="Times New Roman" w:cs="Times New Roman"/>
          <w:sz w:val="24"/>
          <w:szCs w:val="24"/>
        </w:rPr>
      </w:pPr>
      <w:r w:rsidRPr="008273C9">
        <w:rPr>
          <w:rFonts w:ascii="Times New Roman" w:hAnsi="Times New Roman" w:cs="Times New Roman"/>
          <w:sz w:val="24"/>
          <w:szCs w:val="24"/>
        </w:rPr>
        <w:t>9. 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№996-р;</w:t>
      </w:r>
    </w:p>
    <w:p w:rsidR="00FC4C2A" w:rsidRPr="008273C9" w:rsidRDefault="00FC4C2A" w:rsidP="008273C9">
      <w:pPr>
        <w:pStyle w:val="ac"/>
        <w:rPr>
          <w:rFonts w:ascii="Times New Roman" w:hAnsi="Times New Roman" w:cs="Times New Roman"/>
          <w:sz w:val="24"/>
          <w:szCs w:val="24"/>
        </w:rPr>
      </w:pPr>
      <w:r w:rsidRPr="008273C9">
        <w:rPr>
          <w:rFonts w:ascii="Times New Roman" w:hAnsi="Times New Roman" w:cs="Times New Roman"/>
          <w:sz w:val="24"/>
          <w:szCs w:val="24"/>
        </w:rPr>
        <w:t>10. Федеральный закон от 28 апреля 2009 года №71-ФЗ «О внесении изменений в федеральный закон "Об основных гарантиях прав ребенка в Российской Федерации";</w:t>
      </w:r>
    </w:p>
    <w:p w:rsidR="00FC4C2A" w:rsidRPr="008273C9" w:rsidRDefault="00FC4C2A" w:rsidP="008273C9">
      <w:pPr>
        <w:pStyle w:val="ac"/>
        <w:rPr>
          <w:rFonts w:ascii="Times New Roman" w:hAnsi="Times New Roman" w:cs="Times New Roman"/>
          <w:sz w:val="24"/>
          <w:szCs w:val="24"/>
        </w:rPr>
      </w:pPr>
      <w:r w:rsidRPr="008273C9">
        <w:rPr>
          <w:rFonts w:ascii="Times New Roman" w:hAnsi="Times New Roman" w:cs="Times New Roman"/>
          <w:sz w:val="24"/>
          <w:szCs w:val="24"/>
        </w:rPr>
        <w:t>11. Приказ МО и Н РФ от 29 августа 2013 года № 1008 «Порядок организации и осуществления образовательной деятельности по дополнительным общеобразовательным программам»</w:t>
      </w:r>
    </w:p>
    <w:p w:rsidR="00FC4C2A" w:rsidRPr="008273C9" w:rsidRDefault="00FC4C2A" w:rsidP="008273C9">
      <w:pPr>
        <w:pStyle w:val="ac"/>
        <w:rPr>
          <w:rFonts w:ascii="Times New Roman" w:hAnsi="Times New Roman" w:cs="Times New Roman"/>
          <w:sz w:val="24"/>
          <w:szCs w:val="24"/>
        </w:rPr>
      </w:pPr>
      <w:r w:rsidRPr="008273C9">
        <w:rPr>
          <w:rFonts w:ascii="Times New Roman" w:hAnsi="Times New Roman" w:cs="Times New Roman"/>
          <w:sz w:val="24"/>
          <w:szCs w:val="24"/>
        </w:rPr>
        <w:t>12. «Санитарно-эпидемиологические требования к учреждениям дополнительного образования детей (внешкольные учреждения)» (СанПиН 2.4.4.1251-03), утвержденные Главным государственным санитарным врачом Российской Федерации 01.04.2003;</w:t>
      </w:r>
    </w:p>
    <w:p w:rsidR="00FC4C2A" w:rsidRPr="008273C9" w:rsidRDefault="00FC4C2A" w:rsidP="008273C9">
      <w:pPr>
        <w:pStyle w:val="ac"/>
        <w:rPr>
          <w:rFonts w:ascii="Times New Roman" w:hAnsi="Times New Roman" w:cs="Times New Roman"/>
          <w:sz w:val="24"/>
          <w:szCs w:val="24"/>
        </w:rPr>
      </w:pPr>
      <w:r w:rsidRPr="008273C9">
        <w:rPr>
          <w:rFonts w:ascii="Times New Roman" w:hAnsi="Times New Roman" w:cs="Times New Roman"/>
          <w:sz w:val="24"/>
          <w:szCs w:val="24"/>
        </w:rPr>
        <w:t>Республиканские:</w:t>
      </w:r>
    </w:p>
    <w:p w:rsidR="00FC4C2A" w:rsidRPr="008273C9" w:rsidRDefault="00FC4C2A" w:rsidP="008273C9">
      <w:pPr>
        <w:pStyle w:val="ac"/>
        <w:rPr>
          <w:rFonts w:ascii="Times New Roman" w:hAnsi="Times New Roman" w:cs="Times New Roman"/>
          <w:sz w:val="24"/>
          <w:szCs w:val="24"/>
        </w:rPr>
      </w:pPr>
      <w:r w:rsidRPr="008273C9">
        <w:rPr>
          <w:rFonts w:ascii="Times New Roman" w:hAnsi="Times New Roman" w:cs="Times New Roman"/>
          <w:sz w:val="24"/>
          <w:szCs w:val="24"/>
        </w:rPr>
        <w:t>1. Конституция Республики Татарстан;</w:t>
      </w:r>
    </w:p>
    <w:p w:rsidR="00FC4C2A" w:rsidRPr="008273C9" w:rsidRDefault="00FC4C2A" w:rsidP="008273C9">
      <w:pPr>
        <w:pStyle w:val="ac"/>
        <w:rPr>
          <w:rFonts w:ascii="Times New Roman" w:hAnsi="Times New Roman" w:cs="Times New Roman"/>
          <w:sz w:val="24"/>
          <w:szCs w:val="24"/>
        </w:rPr>
      </w:pPr>
      <w:r w:rsidRPr="008273C9">
        <w:rPr>
          <w:rFonts w:ascii="Times New Roman" w:hAnsi="Times New Roman" w:cs="Times New Roman"/>
          <w:sz w:val="24"/>
          <w:szCs w:val="24"/>
        </w:rPr>
        <w:lastRenderedPageBreak/>
        <w:t>2. Закон Республики Татарстан № 71-ЗРТ14 октября 2010 года «О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Татарстан»;</w:t>
      </w:r>
    </w:p>
    <w:p w:rsidR="00FC4C2A" w:rsidRPr="008273C9" w:rsidRDefault="00FC4C2A" w:rsidP="008273C9">
      <w:pPr>
        <w:pStyle w:val="ac"/>
        <w:rPr>
          <w:rFonts w:ascii="Times New Roman" w:hAnsi="Times New Roman" w:cs="Times New Roman"/>
          <w:sz w:val="24"/>
          <w:szCs w:val="24"/>
        </w:rPr>
      </w:pPr>
      <w:r w:rsidRPr="008273C9">
        <w:rPr>
          <w:rFonts w:ascii="Times New Roman" w:hAnsi="Times New Roman" w:cs="Times New Roman"/>
          <w:sz w:val="24"/>
          <w:szCs w:val="24"/>
        </w:rPr>
        <w:t>3. Закон Республики Татарстан от 22 июля 2013 года № 68-ЗРТ «Об образовании»;</w:t>
      </w:r>
    </w:p>
    <w:p w:rsidR="00FC4C2A" w:rsidRPr="008273C9" w:rsidRDefault="00FC4C2A" w:rsidP="008273C9">
      <w:pPr>
        <w:pStyle w:val="ac"/>
        <w:rPr>
          <w:rFonts w:ascii="Times New Roman" w:hAnsi="Times New Roman" w:cs="Times New Roman"/>
          <w:sz w:val="24"/>
          <w:szCs w:val="24"/>
        </w:rPr>
      </w:pPr>
      <w:r w:rsidRPr="008273C9">
        <w:rPr>
          <w:rFonts w:ascii="Times New Roman" w:hAnsi="Times New Roman" w:cs="Times New Roman"/>
          <w:sz w:val="24"/>
          <w:szCs w:val="24"/>
        </w:rPr>
        <w:t>4. Постановление Кабинета Министров Республики Татарстан от 30.12.2010 № 1174 «Об утверждении Стратегии развития образования в Республике Татарстан на 2010-2015 годы «Килэчэк» - «Будущее»;</w:t>
      </w:r>
    </w:p>
    <w:p w:rsidR="00FC4C2A" w:rsidRPr="008273C9" w:rsidRDefault="00FC4C2A" w:rsidP="008273C9">
      <w:pPr>
        <w:pStyle w:val="ac"/>
        <w:rPr>
          <w:rFonts w:ascii="Times New Roman" w:hAnsi="Times New Roman" w:cs="Times New Roman"/>
          <w:sz w:val="24"/>
          <w:szCs w:val="24"/>
        </w:rPr>
      </w:pPr>
      <w:r w:rsidRPr="008273C9">
        <w:rPr>
          <w:rFonts w:ascii="Times New Roman" w:hAnsi="Times New Roman" w:cs="Times New Roman"/>
          <w:sz w:val="24"/>
          <w:szCs w:val="24"/>
        </w:rPr>
        <w:t>5. Указ Президента Республики Татарстан от 09.10.2012г. №УП-862 «О Концепции развития и реализации интеллектуально-творческого потенциала детей и молодежи Республики Татарстан «Перспектива»;</w:t>
      </w:r>
    </w:p>
    <w:p w:rsidR="00FC4C2A" w:rsidRPr="008273C9" w:rsidRDefault="00FC4C2A" w:rsidP="008273C9">
      <w:pPr>
        <w:pStyle w:val="ac"/>
        <w:rPr>
          <w:rFonts w:ascii="Times New Roman" w:hAnsi="Times New Roman" w:cs="Times New Roman"/>
          <w:sz w:val="24"/>
          <w:szCs w:val="24"/>
        </w:rPr>
      </w:pPr>
      <w:r w:rsidRPr="008273C9">
        <w:rPr>
          <w:rFonts w:ascii="Times New Roman" w:hAnsi="Times New Roman" w:cs="Times New Roman"/>
          <w:sz w:val="24"/>
          <w:szCs w:val="24"/>
        </w:rPr>
        <w:t>6. Постановление Кабинета Министров Республики Татарстан от 11.02.2013 № 90 «О Республиканской стратегии действий в интересах детей на 2013-2017 годы»;</w:t>
      </w:r>
    </w:p>
    <w:p w:rsidR="00FC4C2A" w:rsidRPr="008273C9" w:rsidRDefault="00FC4C2A" w:rsidP="008273C9">
      <w:pPr>
        <w:pStyle w:val="ac"/>
        <w:rPr>
          <w:rFonts w:ascii="Times New Roman" w:hAnsi="Times New Roman" w:cs="Times New Roman"/>
          <w:sz w:val="24"/>
          <w:szCs w:val="24"/>
        </w:rPr>
      </w:pPr>
      <w:r w:rsidRPr="008273C9">
        <w:rPr>
          <w:rFonts w:ascii="Times New Roman" w:hAnsi="Times New Roman" w:cs="Times New Roman"/>
          <w:sz w:val="24"/>
          <w:szCs w:val="24"/>
        </w:rPr>
        <w:t>7. Постановление Кабинета Министров Республики Татарстан от 18.12.2013 № 1006 «Об утверждении государственной программы «Реализация государственной национальной политики в Республике Татарстан на 2014-2020 годы»;</w:t>
      </w:r>
    </w:p>
    <w:p w:rsidR="00FC4C2A" w:rsidRPr="008273C9" w:rsidRDefault="00FC4C2A" w:rsidP="008273C9">
      <w:pPr>
        <w:pStyle w:val="ac"/>
        <w:rPr>
          <w:rFonts w:ascii="Times New Roman" w:hAnsi="Times New Roman" w:cs="Times New Roman"/>
          <w:sz w:val="24"/>
          <w:szCs w:val="24"/>
        </w:rPr>
      </w:pPr>
      <w:r w:rsidRPr="008273C9">
        <w:rPr>
          <w:rFonts w:ascii="Times New Roman" w:hAnsi="Times New Roman" w:cs="Times New Roman"/>
          <w:sz w:val="24"/>
          <w:szCs w:val="24"/>
        </w:rPr>
        <w:t>8. Постановление Кабинета Министров Республики Татарстан от 16.09.2014 № 666 «Об утверждении Концепции патриотического воспитания детей и молодежи Республики Татарстан»;</w:t>
      </w:r>
    </w:p>
    <w:p w:rsidR="00FC4C2A" w:rsidRPr="008273C9" w:rsidRDefault="00FC4C2A" w:rsidP="008273C9">
      <w:pPr>
        <w:pStyle w:val="ac"/>
        <w:rPr>
          <w:rFonts w:ascii="Times New Roman" w:hAnsi="Times New Roman" w:cs="Times New Roman"/>
          <w:sz w:val="24"/>
          <w:szCs w:val="24"/>
        </w:rPr>
      </w:pPr>
      <w:r w:rsidRPr="008273C9">
        <w:rPr>
          <w:rFonts w:ascii="Times New Roman" w:hAnsi="Times New Roman" w:cs="Times New Roman"/>
          <w:sz w:val="24"/>
          <w:szCs w:val="24"/>
        </w:rPr>
        <w:t>9. Постановление Кабинета Министров Республики Татарстан от 22.02.2014 № 110 «Об утверждении государственной программы «Развитие образования и науки Республики Татарстан на 2014 - 2020 годы»;</w:t>
      </w:r>
    </w:p>
    <w:p w:rsidR="00FC4C2A" w:rsidRPr="008273C9" w:rsidRDefault="00FC4C2A" w:rsidP="008273C9">
      <w:pPr>
        <w:pStyle w:val="ac"/>
        <w:rPr>
          <w:rFonts w:ascii="Times New Roman" w:hAnsi="Times New Roman" w:cs="Times New Roman"/>
          <w:sz w:val="24"/>
          <w:szCs w:val="24"/>
        </w:rPr>
      </w:pPr>
      <w:r w:rsidRPr="008273C9">
        <w:rPr>
          <w:rFonts w:ascii="Times New Roman" w:hAnsi="Times New Roman" w:cs="Times New Roman"/>
          <w:sz w:val="24"/>
          <w:szCs w:val="24"/>
        </w:rPr>
        <w:t>10. Постановление Кабинета Министров Республики Татарстан от 03.012.2014 № 943 «Об утверждении государственной программы «Стратегическое управление талантами в Республике Татарстан на 2015 - 2020 годы»;</w:t>
      </w:r>
    </w:p>
    <w:p w:rsidR="00FC4C2A" w:rsidRPr="008273C9" w:rsidRDefault="00FC4C2A" w:rsidP="008273C9">
      <w:pPr>
        <w:pStyle w:val="ac"/>
        <w:rPr>
          <w:rFonts w:ascii="Times New Roman" w:hAnsi="Times New Roman" w:cs="Times New Roman"/>
          <w:sz w:val="24"/>
          <w:szCs w:val="24"/>
        </w:rPr>
      </w:pPr>
      <w:r w:rsidRPr="008273C9">
        <w:rPr>
          <w:rFonts w:ascii="Times New Roman" w:hAnsi="Times New Roman" w:cs="Times New Roman"/>
          <w:sz w:val="24"/>
          <w:szCs w:val="24"/>
        </w:rPr>
        <w:t>11. Постановление Кабинета Министров Республики Татарстан от 17.06.2015 №443 «Об утверждении Стратегии развития воспитания обучающихся в Республике Татарстан на 2015-2025 годы».</w:t>
      </w:r>
    </w:p>
    <w:p w:rsidR="00FC4C2A" w:rsidRPr="008273C9" w:rsidRDefault="00FC4C2A" w:rsidP="008273C9">
      <w:pPr>
        <w:pStyle w:val="ac"/>
        <w:rPr>
          <w:rFonts w:ascii="Times New Roman" w:hAnsi="Times New Roman" w:cs="Times New Roman"/>
          <w:sz w:val="24"/>
          <w:szCs w:val="24"/>
        </w:rPr>
      </w:pPr>
      <w:r w:rsidRPr="008273C9">
        <w:rPr>
          <w:rFonts w:ascii="Times New Roman" w:hAnsi="Times New Roman" w:cs="Times New Roman"/>
          <w:sz w:val="24"/>
          <w:szCs w:val="24"/>
        </w:rPr>
        <w:t>12. Приказ МО и Н РТ от 20 марта 2014 г. N 1465/14 «Модельный стандарт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образования»;</w:t>
      </w:r>
    </w:p>
    <w:p w:rsidR="00FC4C2A" w:rsidRPr="008273C9" w:rsidRDefault="00FC4C2A" w:rsidP="008273C9">
      <w:pPr>
        <w:pStyle w:val="ac"/>
        <w:rPr>
          <w:rFonts w:ascii="Times New Roman" w:hAnsi="Times New Roman" w:cs="Times New Roman"/>
          <w:sz w:val="24"/>
          <w:szCs w:val="24"/>
        </w:rPr>
      </w:pPr>
      <w:r w:rsidRPr="008273C9">
        <w:rPr>
          <w:rFonts w:ascii="Times New Roman" w:hAnsi="Times New Roman" w:cs="Times New Roman"/>
          <w:sz w:val="24"/>
          <w:szCs w:val="24"/>
        </w:rPr>
        <w:t>и иные правовые акты Российской Федерации, Республики Татарстан в части, касающейся вопросов развития воспитания, дополнительного образования детей.</w:t>
      </w:r>
    </w:p>
    <w:p w:rsidR="00FC4C2A" w:rsidRDefault="00FC4C2A" w:rsidP="00AC02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4C2A" w:rsidRPr="00FC4C2A" w:rsidRDefault="00FC4C2A" w:rsidP="00FC4C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Pr="00FC4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ояснительная записка</w:t>
      </w:r>
    </w:p>
    <w:p w:rsidR="00FC4C2A" w:rsidRPr="00FC4C2A" w:rsidRDefault="00FC4C2A" w:rsidP="00FC4C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</w:t>
      </w:r>
      <w:r w:rsidRPr="00FC4C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Решение задач занимает в химическом образовании важное место, так как это один из приемов обучения, посредством которого обеспечивается более глубокое и полное усвоение учебного материала по химии. Чтобы научиться химии, изучение теоретического материала должно сочетаться с систематическим использованием решения задач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типов</w:t>
      </w:r>
      <w:r w:rsidRPr="00FC4C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В школьной программе существует эпизодическое включение расчетных задач в структуру урока, что снижает дидактическую роль количественных закономерностей, и может привести к поверхностным представлениям у учащихся о химизме процессов в природе, технике. Сознательное изучение основ химии немыслимо без понимания количественной стороны химических процессов.</w:t>
      </w:r>
    </w:p>
    <w:p w:rsidR="00FC4C2A" w:rsidRDefault="00FC4C2A" w:rsidP="00FC4C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C4C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Решение задач содействует конкретизации знаний, развивае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 навыки самостоятельной работы</w:t>
      </w:r>
      <w:r w:rsidRPr="00FC4C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Выполнение задач расширяет кругозор учащихся, позволяет устанавливать связи между явлениями, между причиной и следствием, развивает умение мыслить логически, воспитывает волю к преодолению трудностей. Умение решать задачи является одним из показателей уровня развития химического мышления учащихся, глубины усвоения ими учебного материала.</w:t>
      </w:r>
    </w:p>
    <w:p w:rsidR="008273C9" w:rsidRPr="00FC4C2A" w:rsidRDefault="008273C9" w:rsidP="00FC4C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C4C2A" w:rsidRPr="00FC4C2A" w:rsidRDefault="00FC4C2A" w:rsidP="00AC02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C4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: </w:t>
      </w:r>
      <w:r w:rsidRPr="00FC4C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закрепление, систематизация и углубление знаний учащихся по химии путем решения задач повышенного уровня сложности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B55BC9" w:rsidRDefault="00B55BC9" w:rsidP="00AC02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5BC9" w:rsidRDefault="00B55BC9" w:rsidP="00AC0267">
      <w:pPr>
        <w:shd w:val="clear" w:color="auto" w:fill="FFFFFF"/>
        <w:spacing w:after="0" w:line="240" w:lineRule="auto"/>
        <w:ind w:lef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0267" w:rsidRDefault="00AC0267" w:rsidP="00B55BC9">
      <w:pPr>
        <w:shd w:val="clear" w:color="auto" w:fill="FFFFFF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D1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</w:t>
      </w:r>
    </w:p>
    <w:p w:rsidR="00077562" w:rsidRPr="00077562" w:rsidRDefault="00077562" w:rsidP="00077562">
      <w:pPr>
        <w:shd w:val="clear" w:color="auto" w:fill="FFFFFF"/>
        <w:spacing w:after="0" w:line="240" w:lineRule="auto"/>
        <w:ind w:left="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775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Введение. (1)</w:t>
      </w:r>
    </w:p>
    <w:p w:rsidR="00B55BC9" w:rsidRPr="00B55BC9" w:rsidRDefault="00077562" w:rsidP="00B55BC9">
      <w:pPr>
        <w:shd w:val="clear" w:color="auto" w:fill="FFFFFF"/>
        <w:spacing w:after="0" w:line="240" w:lineRule="auto"/>
        <w:ind w:left="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775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Алгоритмы. Общие принципы решения расчетных задач.</w:t>
      </w:r>
      <w:r w:rsidR="00B55BC9" w:rsidRPr="00B55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5BC9" w:rsidRPr="00B55BC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Практическая направленность расчётных химических задач (медицина, сельское хозяйство, металлургия, пищевая промышленность и т.д.). Важность и необходимость умения правильно производить химические расчёты.</w:t>
      </w:r>
    </w:p>
    <w:p w:rsidR="00077562" w:rsidRPr="00077562" w:rsidRDefault="00077562" w:rsidP="00077562">
      <w:pPr>
        <w:shd w:val="clear" w:color="auto" w:fill="FFFFFF"/>
        <w:spacing w:after="0" w:line="240" w:lineRule="auto"/>
        <w:ind w:left="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775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Расчёты по химическим уравнениям(5ч)</w:t>
      </w:r>
    </w:p>
    <w:p w:rsidR="00077562" w:rsidRPr="00077562" w:rsidRDefault="00077562" w:rsidP="00077562">
      <w:pPr>
        <w:shd w:val="clear" w:color="auto" w:fill="FFFFFF"/>
        <w:spacing w:after="0" w:line="240" w:lineRule="auto"/>
        <w:ind w:left="4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775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Вычисление массы (объёма, количества вещества )продукта (исходного вещества) реакции по заданному количеству вещества (массе, объёму) исходного вещества (продукт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 реакции).  </w:t>
      </w:r>
      <w:r w:rsidRPr="000775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Вычисление объёмных отношений газов по уравнениям химических реакций.   Уравнение Менделеева-Клапей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рона. </w:t>
      </w:r>
      <w:r w:rsidRPr="000775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Расчёт по уравнениям химических реакций, если одно из исходных веществ  взято в избытке.              </w:t>
      </w:r>
    </w:p>
    <w:p w:rsidR="00077562" w:rsidRPr="00077562" w:rsidRDefault="00077562" w:rsidP="00077562">
      <w:pPr>
        <w:shd w:val="clear" w:color="auto" w:fill="FFFFFF"/>
        <w:spacing w:after="0" w:line="240" w:lineRule="auto"/>
        <w:ind w:left="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775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Определение массовой доли выхода продукта реакции </w:t>
      </w:r>
      <w:r w:rsidR="00B55BC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теоретически  возможн</w:t>
      </w:r>
      <w:r w:rsidR="00B55BC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ого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  <w:r w:rsidRPr="000775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Вычисление массы продукта по известной массе исходного вещества, содержащего примеси.                                                                                                                                         </w:t>
      </w:r>
    </w:p>
    <w:p w:rsidR="00077562" w:rsidRPr="00077562" w:rsidRDefault="00077562" w:rsidP="00077562">
      <w:pPr>
        <w:shd w:val="clear" w:color="auto" w:fill="FFFFFF"/>
        <w:spacing w:after="0" w:line="240" w:lineRule="auto"/>
        <w:ind w:left="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775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Смеси. Растворы(4ч)</w:t>
      </w:r>
    </w:p>
    <w:p w:rsidR="00077562" w:rsidRPr="00077562" w:rsidRDefault="00077562" w:rsidP="00077562">
      <w:pPr>
        <w:shd w:val="clear" w:color="auto" w:fill="FFFFFF"/>
        <w:spacing w:after="0" w:line="240" w:lineRule="auto"/>
        <w:ind w:left="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Решение задач на смеси.</w:t>
      </w:r>
      <w:r w:rsidRPr="000775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Способы выражения концентрации растворов (массовая доля, молярность, нормальность)</w:t>
      </w:r>
    </w:p>
    <w:p w:rsidR="00077562" w:rsidRPr="00077562" w:rsidRDefault="00077562" w:rsidP="00077562">
      <w:pPr>
        <w:shd w:val="clear" w:color="auto" w:fill="FFFFFF"/>
        <w:spacing w:after="0" w:line="240" w:lineRule="auto"/>
        <w:ind w:left="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775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Задачи на переход от одной количественной величины выражения концентрации вещества к другой.</w:t>
      </w:r>
    </w:p>
    <w:p w:rsidR="00077562" w:rsidRPr="00077562" w:rsidRDefault="00077562" w:rsidP="00077562">
      <w:pPr>
        <w:shd w:val="clear" w:color="auto" w:fill="FFFFFF"/>
        <w:spacing w:after="0" w:line="240" w:lineRule="auto"/>
        <w:ind w:left="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775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Задачи на разбавление, упаривание и сливание растворов. Растворимость.</w:t>
      </w:r>
    </w:p>
    <w:p w:rsidR="00077562" w:rsidRPr="00077562" w:rsidRDefault="00077562" w:rsidP="00077562">
      <w:pPr>
        <w:shd w:val="clear" w:color="auto" w:fill="FFFFFF"/>
        <w:spacing w:after="0" w:line="240" w:lineRule="auto"/>
        <w:ind w:left="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775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Термохимия(2ч)</w:t>
      </w:r>
    </w:p>
    <w:p w:rsidR="00077562" w:rsidRPr="00077562" w:rsidRDefault="00077562" w:rsidP="00077562">
      <w:pPr>
        <w:shd w:val="clear" w:color="auto" w:fill="FFFFFF"/>
        <w:spacing w:after="0" w:line="240" w:lineRule="auto"/>
        <w:ind w:left="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775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Термохимия. Расчёты по термохимическим уравн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ениям.</w:t>
      </w:r>
      <w:r w:rsidR="00E45B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0775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Энтальпия, энтропия. Решение задач на вычисление теплоты образования и теплоты сгорания неорганических веществ.</w:t>
      </w:r>
    </w:p>
    <w:p w:rsidR="00077562" w:rsidRPr="00077562" w:rsidRDefault="00077562" w:rsidP="00077562">
      <w:pPr>
        <w:shd w:val="clear" w:color="auto" w:fill="FFFFFF"/>
        <w:spacing w:after="0" w:line="240" w:lineRule="auto"/>
        <w:ind w:left="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775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Гидролиз. Водородный показатель(2ч).</w:t>
      </w:r>
    </w:p>
    <w:p w:rsidR="00077562" w:rsidRPr="00077562" w:rsidRDefault="00077562" w:rsidP="00077562">
      <w:pPr>
        <w:shd w:val="clear" w:color="auto" w:fill="FFFFFF"/>
        <w:spacing w:after="0" w:line="240" w:lineRule="auto"/>
        <w:ind w:left="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775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Гидролиз органических и неорганических вещест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(солей, бинарных соединений).</w:t>
      </w:r>
      <w:r w:rsidRPr="000775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Водородный показатель</w:t>
      </w:r>
    </w:p>
    <w:p w:rsidR="00077562" w:rsidRPr="00077562" w:rsidRDefault="00077562" w:rsidP="00077562">
      <w:pPr>
        <w:shd w:val="clear" w:color="auto" w:fill="FFFFFF"/>
        <w:spacing w:after="0" w:line="240" w:lineRule="auto"/>
        <w:ind w:left="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775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Кинетика химических реакций(2ч)</w:t>
      </w:r>
    </w:p>
    <w:p w:rsidR="00077562" w:rsidRPr="00077562" w:rsidRDefault="00077562" w:rsidP="00077562">
      <w:pPr>
        <w:shd w:val="clear" w:color="auto" w:fill="FFFFFF"/>
        <w:spacing w:after="0" w:line="240" w:lineRule="auto"/>
        <w:ind w:left="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775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Вычислени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е скорости химической реакции. </w:t>
      </w:r>
      <w:r w:rsidRPr="000775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Изменение скорости химической реакции в зависимости от катализатора, температуры, давления, концентрации реагирующих веществ.</w:t>
      </w:r>
    </w:p>
    <w:p w:rsidR="00077562" w:rsidRPr="00077562" w:rsidRDefault="00077562" w:rsidP="00077562">
      <w:pPr>
        <w:shd w:val="clear" w:color="auto" w:fill="FFFFFF"/>
        <w:spacing w:after="0" w:line="240" w:lineRule="auto"/>
        <w:ind w:left="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775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Окислительно-восстановительные реакции.</w:t>
      </w:r>
      <w:r w:rsidR="00296C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0775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Электролиз(6ч)</w:t>
      </w:r>
    </w:p>
    <w:p w:rsidR="00077562" w:rsidRPr="00077562" w:rsidRDefault="00077562" w:rsidP="00077562">
      <w:pPr>
        <w:shd w:val="clear" w:color="auto" w:fill="FFFFFF"/>
        <w:spacing w:after="0" w:line="240" w:lineRule="auto"/>
        <w:ind w:left="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775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 Мет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од электронного баланса. </w:t>
      </w:r>
      <w:r w:rsidRPr="000775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Окислительно-восстановитель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ные реакции: метод полуреакций.</w:t>
      </w:r>
      <w:r w:rsidR="00E45B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0775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Составление окислит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ельно-восстановительных реакций методом полуреакций. </w:t>
      </w:r>
      <w:r w:rsidRPr="000775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Задачи на электро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лиз  растворов солей и щелочей. </w:t>
      </w:r>
      <w:r w:rsidRPr="000775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Применение ряда стандартных электродных потенциало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в. </w:t>
      </w:r>
      <w:r w:rsidRPr="000775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Зачетное занятие-практикум: «Решение задач различных типов»</w:t>
      </w:r>
    </w:p>
    <w:p w:rsidR="00077562" w:rsidRPr="00077562" w:rsidRDefault="00077562" w:rsidP="00077562">
      <w:pPr>
        <w:shd w:val="clear" w:color="auto" w:fill="FFFFFF"/>
        <w:spacing w:after="0" w:line="240" w:lineRule="auto"/>
        <w:ind w:left="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775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Органические и неорганические соединения(5ч)</w:t>
      </w:r>
    </w:p>
    <w:p w:rsidR="00077562" w:rsidRPr="00077562" w:rsidRDefault="00077562" w:rsidP="00077562">
      <w:pPr>
        <w:shd w:val="clear" w:color="auto" w:fill="FFFFFF"/>
        <w:spacing w:after="0" w:line="240" w:lineRule="auto"/>
        <w:ind w:left="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775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Цепочки прев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ращений: от простого к сложному </w:t>
      </w:r>
      <w:r w:rsidRPr="000775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 неорганическим соединениям). </w:t>
      </w:r>
      <w:r w:rsidRPr="000775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Цепочки превращений: от простого к сложному</w:t>
      </w:r>
    </w:p>
    <w:p w:rsidR="00077562" w:rsidRPr="00077562" w:rsidRDefault="00077562" w:rsidP="00077562">
      <w:pPr>
        <w:shd w:val="clear" w:color="auto" w:fill="FFFFFF"/>
        <w:spacing w:after="0" w:line="240" w:lineRule="auto"/>
        <w:ind w:left="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(по органическим соединениям). </w:t>
      </w:r>
      <w:r w:rsidRPr="000775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Генетическая взаимосвязь между органическими и неорганическими веществами. </w:t>
      </w:r>
    </w:p>
    <w:p w:rsidR="00077562" w:rsidRPr="00077562" w:rsidRDefault="00077562" w:rsidP="00077562">
      <w:pPr>
        <w:shd w:val="clear" w:color="auto" w:fill="FFFFFF"/>
        <w:spacing w:after="0" w:line="240" w:lineRule="auto"/>
        <w:ind w:left="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775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Качественный 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нализ смеси катионов и анионов. </w:t>
      </w:r>
      <w:r w:rsidRPr="000775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Качественные реакции на органические вещества.</w:t>
      </w:r>
    </w:p>
    <w:p w:rsidR="00077562" w:rsidRPr="00077562" w:rsidRDefault="00077562" w:rsidP="00077562">
      <w:pPr>
        <w:shd w:val="clear" w:color="auto" w:fill="FFFFFF"/>
        <w:spacing w:after="0" w:line="240" w:lineRule="auto"/>
        <w:ind w:left="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775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Установление формулы вещества(3ч)</w:t>
      </w:r>
    </w:p>
    <w:p w:rsidR="00077562" w:rsidRPr="00077562" w:rsidRDefault="00B55BC9" w:rsidP="00B55BC9">
      <w:pPr>
        <w:shd w:val="clear" w:color="auto" w:fill="FFFFFF"/>
        <w:spacing w:after="0" w:line="240" w:lineRule="auto"/>
        <w:ind w:left="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</w:t>
      </w:r>
      <w:r w:rsidR="00077562" w:rsidRPr="000775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ывод молекуля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рной формулы по массовым долям элементов. В</w:t>
      </w:r>
      <w:r w:rsidR="00077562" w:rsidRPr="000775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ывод молекулярной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формулы по продуктам сгорания. В</w:t>
      </w:r>
      <w:r w:rsidR="00077562" w:rsidRPr="000775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ывод молекулярной формулы по общей формуле гомологического ряда.</w:t>
      </w:r>
    </w:p>
    <w:p w:rsidR="00077562" w:rsidRPr="00B55BC9" w:rsidRDefault="00B55BC9" w:rsidP="00077562">
      <w:pPr>
        <w:shd w:val="clear" w:color="auto" w:fill="FFFFFF"/>
        <w:spacing w:after="0" w:line="240" w:lineRule="auto"/>
        <w:ind w:left="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5B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Обобщение по курсу «Химия в задачах»(4ч)</w:t>
      </w:r>
    </w:p>
    <w:p w:rsidR="00077562" w:rsidRPr="00077562" w:rsidRDefault="00077562" w:rsidP="00B55BC9">
      <w:pPr>
        <w:shd w:val="clear" w:color="auto" w:fill="FFFFFF"/>
        <w:spacing w:after="0" w:line="240" w:lineRule="auto"/>
        <w:ind w:left="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775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</w:t>
      </w:r>
      <w:r w:rsidR="00B55BC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ешение комбинированных задач.  Решение олимпиадных задач. </w:t>
      </w:r>
      <w:r w:rsidRPr="000775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Защита авторских задач.</w:t>
      </w:r>
    </w:p>
    <w:p w:rsidR="00077562" w:rsidRPr="00077562" w:rsidRDefault="00077562" w:rsidP="00077562">
      <w:pPr>
        <w:shd w:val="clear" w:color="auto" w:fill="FFFFFF"/>
        <w:spacing w:after="0" w:line="240" w:lineRule="auto"/>
        <w:ind w:left="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273C9" w:rsidRPr="003D13B9" w:rsidRDefault="008273C9" w:rsidP="00827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r w:rsidRPr="00827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езультаты освоения курса по внеурочной деятельности</w:t>
      </w:r>
    </w:p>
    <w:p w:rsidR="008273C9" w:rsidRPr="003D13B9" w:rsidRDefault="008273C9" w:rsidP="00827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результате изучения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данного курса</w:t>
      </w:r>
      <w:r w:rsidRPr="003D1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ученик должен</w:t>
      </w:r>
    </w:p>
    <w:p w:rsidR="008273C9" w:rsidRPr="003D13B9" w:rsidRDefault="008273C9" w:rsidP="008273C9">
      <w:pPr>
        <w:shd w:val="clear" w:color="auto" w:fill="FFFFFF"/>
        <w:spacing w:after="0" w:line="240" w:lineRule="auto"/>
        <w:ind w:lef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3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знать, понимать</w:t>
      </w:r>
      <w:r w:rsidRPr="003D1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                                                       </w:t>
      </w:r>
    </w:p>
    <w:p w:rsidR="008273C9" w:rsidRPr="003D13B9" w:rsidRDefault="008273C9" w:rsidP="008273C9">
      <w:pPr>
        <w:shd w:val="clear" w:color="auto" w:fill="FFFFFF"/>
        <w:spacing w:after="0" w:line="240" w:lineRule="auto"/>
        <w:ind w:lef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смысл    основных    законов    химии;</w:t>
      </w:r>
    </w:p>
    <w:p w:rsidR="008273C9" w:rsidRPr="003D13B9" w:rsidRDefault="008273C9" w:rsidP="008273C9">
      <w:pPr>
        <w:shd w:val="clear" w:color="auto" w:fill="FFFFFF"/>
        <w:spacing w:after="0" w:line="240" w:lineRule="auto"/>
        <w:ind w:lef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понятия, связанные с количеством вещества, объемом газов.</w:t>
      </w:r>
    </w:p>
    <w:p w:rsidR="008273C9" w:rsidRPr="00AC0267" w:rsidRDefault="008273C9" w:rsidP="008273C9">
      <w:pPr>
        <w:shd w:val="clear" w:color="auto" w:fill="FFFFFF"/>
        <w:spacing w:after="0" w:line="240" w:lineRule="auto"/>
        <w:ind w:lef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понятия «доля элемента и компонента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смеси</w:t>
      </w:r>
      <w:r w:rsidRPr="003D1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C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формулы и законы, по которым проводятся расчеты;</w:t>
      </w:r>
    </w:p>
    <w:p w:rsidR="008273C9" w:rsidRPr="003D13B9" w:rsidRDefault="008273C9" w:rsidP="008273C9">
      <w:pPr>
        <w:shd w:val="clear" w:color="auto" w:fill="FFFFFF"/>
        <w:spacing w:after="0" w:line="240" w:lineRule="auto"/>
        <w:ind w:lef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стандартные алгоритмы решения задач.</w:t>
      </w:r>
    </w:p>
    <w:p w:rsidR="008273C9" w:rsidRPr="003D13B9" w:rsidRDefault="008273C9" w:rsidP="008273C9">
      <w:pPr>
        <w:shd w:val="clear" w:color="auto" w:fill="FFFFFF"/>
        <w:spacing w:after="0" w:line="240" w:lineRule="auto"/>
        <w:ind w:lef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вычислять:</w:t>
      </w:r>
    </w:p>
    <w:p w:rsidR="008273C9" w:rsidRPr="003D13B9" w:rsidRDefault="008273C9" w:rsidP="008273C9">
      <w:pPr>
        <w:shd w:val="clear" w:color="auto" w:fill="FFFFFF"/>
        <w:spacing w:after="0" w:line="240" w:lineRule="auto"/>
        <w:ind w:lef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массовую долю химического элемента по формуле соединения;</w:t>
      </w:r>
    </w:p>
    <w:p w:rsidR="008273C9" w:rsidRPr="003D13B9" w:rsidRDefault="008273C9" w:rsidP="008273C9">
      <w:pPr>
        <w:shd w:val="clear" w:color="auto" w:fill="FFFFFF"/>
        <w:spacing w:after="0" w:line="240" w:lineRule="auto"/>
        <w:ind w:lef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массовую долю вещества в смеси; массовую долю вещества в растворе; молярную концентрацию раствора;</w:t>
      </w:r>
    </w:p>
    <w:p w:rsidR="008273C9" w:rsidRPr="003D13B9" w:rsidRDefault="008273C9" w:rsidP="008273C9">
      <w:pPr>
        <w:shd w:val="clear" w:color="auto" w:fill="FFFFFF"/>
        <w:spacing w:after="0" w:line="240" w:lineRule="auto"/>
        <w:ind w:lef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вещества, объем или массу вещества по количеству вещества, объему или массе реагентов или продуктов реакции (избыток, недостаток реагентов, выход продукта реакции от теоретически возможного, исходное вещество содержит примеси);</w:t>
      </w:r>
    </w:p>
    <w:p w:rsidR="008273C9" w:rsidRPr="003D13B9" w:rsidRDefault="008273C9" w:rsidP="008273C9">
      <w:pPr>
        <w:shd w:val="clear" w:color="auto" w:fill="FFFFFF"/>
        <w:spacing w:after="0" w:line="240" w:lineRule="auto"/>
        <w:ind w:lef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расчёты по термохимическим уравнениям; использовать алгебраические способы при решении задач;</w:t>
      </w:r>
    </w:p>
    <w:p w:rsidR="008273C9" w:rsidRPr="003D13B9" w:rsidRDefault="008273C9" w:rsidP="008273C9">
      <w:pPr>
        <w:shd w:val="clear" w:color="auto" w:fill="FFFFFF"/>
        <w:spacing w:after="0" w:line="240" w:lineRule="auto"/>
        <w:ind w:lef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формулы химических соединений;</w:t>
      </w:r>
    </w:p>
    <w:p w:rsidR="008273C9" w:rsidRPr="003D13B9" w:rsidRDefault="008273C9" w:rsidP="008273C9">
      <w:pPr>
        <w:shd w:val="clear" w:color="auto" w:fill="FFFFFF"/>
        <w:spacing w:after="0" w:line="240" w:lineRule="auto"/>
        <w:ind w:lef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 для:</w:t>
      </w:r>
    </w:p>
    <w:p w:rsidR="008273C9" w:rsidRPr="003D13B9" w:rsidRDefault="008273C9" w:rsidP="008273C9">
      <w:pPr>
        <w:shd w:val="clear" w:color="auto" w:fill="FFFFFF"/>
        <w:spacing w:after="0" w:line="240" w:lineRule="auto"/>
        <w:ind w:lef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безопасного обращения с веществами и материалами в повседневной жизни;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D1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объяснения отдельных фактов и природных явлений;</w:t>
      </w:r>
    </w:p>
    <w:p w:rsidR="008273C9" w:rsidRDefault="008273C9" w:rsidP="008273C9">
      <w:pPr>
        <w:shd w:val="clear" w:color="auto" w:fill="FFFFFF"/>
        <w:spacing w:after="0" w:line="240" w:lineRule="auto"/>
        <w:ind w:lef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критической оценки информации о веществах, используемых в быту.</w:t>
      </w:r>
    </w:p>
    <w:p w:rsidR="00B55BC9" w:rsidRDefault="00B55BC9" w:rsidP="00B55BC9">
      <w:pPr>
        <w:shd w:val="clear" w:color="auto" w:fill="FFFFFF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5BC9" w:rsidRDefault="00B55BC9" w:rsidP="00B55BC9">
      <w:pPr>
        <w:shd w:val="clear" w:color="auto" w:fill="FFFFFF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013B9" w:rsidRDefault="00E013B9" w:rsidP="00B55BC9">
      <w:pPr>
        <w:shd w:val="clear" w:color="auto" w:fill="FFFFFF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Тематический план</w:t>
      </w:r>
    </w:p>
    <w:tbl>
      <w:tblPr>
        <w:tblStyle w:val="a3"/>
        <w:tblW w:w="0" w:type="auto"/>
        <w:tblInd w:w="40" w:type="dxa"/>
        <w:tblLook w:val="04A0" w:firstRow="1" w:lastRow="0" w:firstColumn="1" w:lastColumn="0" w:noHBand="0" w:noVBand="1"/>
      </w:tblPr>
      <w:tblGrid>
        <w:gridCol w:w="919"/>
        <w:gridCol w:w="5670"/>
        <w:gridCol w:w="2410"/>
      </w:tblGrid>
      <w:tr w:rsidR="00E013B9" w:rsidTr="00E013B9">
        <w:tc>
          <w:tcPr>
            <w:tcW w:w="919" w:type="dxa"/>
          </w:tcPr>
          <w:p w:rsidR="00E013B9" w:rsidRPr="00E013B9" w:rsidRDefault="00E013B9" w:rsidP="00B55BC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70" w:type="dxa"/>
          </w:tcPr>
          <w:p w:rsidR="00E013B9" w:rsidRPr="00E013B9" w:rsidRDefault="00E013B9" w:rsidP="00E013B9">
            <w:pPr>
              <w:shd w:val="clear" w:color="auto" w:fill="FFFFFF"/>
              <w:ind w:left="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410" w:type="dxa"/>
          </w:tcPr>
          <w:p w:rsidR="00E013B9" w:rsidRPr="00E013B9" w:rsidRDefault="00E013B9" w:rsidP="00B55BC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</w:tr>
      <w:tr w:rsidR="00E013B9" w:rsidTr="00E013B9">
        <w:tc>
          <w:tcPr>
            <w:tcW w:w="919" w:type="dxa"/>
          </w:tcPr>
          <w:p w:rsidR="00E013B9" w:rsidRPr="00E013B9" w:rsidRDefault="00E013B9" w:rsidP="00B55BC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0" w:type="dxa"/>
          </w:tcPr>
          <w:p w:rsidR="00E013B9" w:rsidRPr="00E013B9" w:rsidRDefault="00E013B9" w:rsidP="00E013B9">
            <w:pPr>
              <w:shd w:val="clear" w:color="auto" w:fill="FFFFFF"/>
              <w:ind w:left="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013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2410" w:type="dxa"/>
          </w:tcPr>
          <w:p w:rsidR="00E013B9" w:rsidRPr="00E013B9" w:rsidRDefault="00E013B9" w:rsidP="00B55BC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013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013B9" w:rsidTr="00E013B9">
        <w:tc>
          <w:tcPr>
            <w:tcW w:w="919" w:type="dxa"/>
          </w:tcPr>
          <w:p w:rsidR="00E013B9" w:rsidRPr="00E013B9" w:rsidRDefault="00E013B9" w:rsidP="00B55BC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</w:tcPr>
          <w:p w:rsidR="00E013B9" w:rsidRPr="00E013B9" w:rsidRDefault="00E013B9" w:rsidP="00E013B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013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Расчёты по химическим уравнениям</w:t>
            </w:r>
          </w:p>
        </w:tc>
        <w:tc>
          <w:tcPr>
            <w:tcW w:w="2410" w:type="dxa"/>
          </w:tcPr>
          <w:p w:rsidR="00E013B9" w:rsidRPr="00E013B9" w:rsidRDefault="00E013B9" w:rsidP="00B55BC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013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013B9" w:rsidTr="00E013B9">
        <w:tc>
          <w:tcPr>
            <w:tcW w:w="919" w:type="dxa"/>
          </w:tcPr>
          <w:p w:rsidR="00E013B9" w:rsidRPr="00E013B9" w:rsidRDefault="00E013B9" w:rsidP="00B55BC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0" w:type="dxa"/>
          </w:tcPr>
          <w:p w:rsidR="00E013B9" w:rsidRPr="00E013B9" w:rsidRDefault="00E013B9" w:rsidP="00E013B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013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Смеси. Растворы</w:t>
            </w:r>
          </w:p>
        </w:tc>
        <w:tc>
          <w:tcPr>
            <w:tcW w:w="2410" w:type="dxa"/>
          </w:tcPr>
          <w:p w:rsidR="00E013B9" w:rsidRPr="00E013B9" w:rsidRDefault="00E013B9" w:rsidP="00B55BC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013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E013B9" w:rsidTr="00E013B9">
        <w:tc>
          <w:tcPr>
            <w:tcW w:w="919" w:type="dxa"/>
          </w:tcPr>
          <w:p w:rsidR="00E013B9" w:rsidRPr="00E013B9" w:rsidRDefault="00E013B9" w:rsidP="00B55BC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0" w:type="dxa"/>
          </w:tcPr>
          <w:p w:rsidR="00E013B9" w:rsidRPr="00E013B9" w:rsidRDefault="00E013B9" w:rsidP="00E013B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013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Термохимия</w:t>
            </w:r>
          </w:p>
        </w:tc>
        <w:tc>
          <w:tcPr>
            <w:tcW w:w="2410" w:type="dxa"/>
          </w:tcPr>
          <w:p w:rsidR="00E013B9" w:rsidRPr="00E013B9" w:rsidRDefault="00E013B9" w:rsidP="00B55BC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013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013B9" w:rsidTr="00E013B9">
        <w:tc>
          <w:tcPr>
            <w:tcW w:w="919" w:type="dxa"/>
          </w:tcPr>
          <w:p w:rsidR="00E013B9" w:rsidRPr="00E013B9" w:rsidRDefault="00E013B9" w:rsidP="00B55BC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0" w:type="dxa"/>
          </w:tcPr>
          <w:p w:rsidR="00E013B9" w:rsidRPr="00E013B9" w:rsidRDefault="00E013B9" w:rsidP="00E013B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013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Гидролиз. Водородный показатель</w:t>
            </w:r>
          </w:p>
        </w:tc>
        <w:tc>
          <w:tcPr>
            <w:tcW w:w="2410" w:type="dxa"/>
          </w:tcPr>
          <w:p w:rsidR="00E013B9" w:rsidRPr="00E013B9" w:rsidRDefault="00E013B9" w:rsidP="00B55BC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013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013B9" w:rsidTr="00E013B9">
        <w:tc>
          <w:tcPr>
            <w:tcW w:w="919" w:type="dxa"/>
          </w:tcPr>
          <w:p w:rsidR="00E013B9" w:rsidRPr="00E013B9" w:rsidRDefault="00E013B9" w:rsidP="00B55BC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0" w:type="dxa"/>
          </w:tcPr>
          <w:p w:rsidR="00E013B9" w:rsidRPr="00E013B9" w:rsidRDefault="00E013B9" w:rsidP="00E013B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013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Кинетика химических реакций</w:t>
            </w:r>
          </w:p>
        </w:tc>
        <w:tc>
          <w:tcPr>
            <w:tcW w:w="2410" w:type="dxa"/>
          </w:tcPr>
          <w:p w:rsidR="00E013B9" w:rsidRPr="00E013B9" w:rsidRDefault="00E013B9" w:rsidP="00B55BC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013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013B9" w:rsidTr="00E013B9">
        <w:tc>
          <w:tcPr>
            <w:tcW w:w="919" w:type="dxa"/>
          </w:tcPr>
          <w:p w:rsidR="00E013B9" w:rsidRPr="00E013B9" w:rsidRDefault="00E013B9" w:rsidP="00B55BC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0" w:type="dxa"/>
          </w:tcPr>
          <w:p w:rsidR="00E013B9" w:rsidRPr="00E013B9" w:rsidRDefault="00E013B9" w:rsidP="00E013B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013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Окислительно-восстановительные реакции.</w:t>
            </w:r>
            <w:r w:rsidRPr="00E013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013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Электролиз</w:t>
            </w:r>
          </w:p>
        </w:tc>
        <w:tc>
          <w:tcPr>
            <w:tcW w:w="2410" w:type="dxa"/>
          </w:tcPr>
          <w:p w:rsidR="00E013B9" w:rsidRPr="00E013B9" w:rsidRDefault="00E013B9" w:rsidP="00B55BC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013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E013B9" w:rsidTr="00E013B9">
        <w:tc>
          <w:tcPr>
            <w:tcW w:w="919" w:type="dxa"/>
          </w:tcPr>
          <w:p w:rsidR="00E013B9" w:rsidRPr="00E013B9" w:rsidRDefault="00E013B9" w:rsidP="00B55BC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0" w:type="dxa"/>
          </w:tcPr>
          <w:p w:rsidR="00E013B9" w:rsidRPr="00E013B9" w:rsidRDefault="00E013B9" w:rsidP="00E013B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013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Органические и неорганические соединения</w:t>
            </w:r>
          </w:p>
        </w:tc>
        <w:tc>
          <w:tcPr>
            <w:tcW w:w="2410" w:type="dxa"/>
          </w:tcPr>
          <w:p w:rsidR="00E013B9" w:rsidRPr="00E013B9" w:rsidRDefault="00E013B9" w:rsidP="00B55BC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013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013B9" w:rsidTr="00E013B9">
        <w:tc>
          <w:tcPr>
            <w:tcW w:w="919" w:type="dxa"/>
          </w:tcPr>
          <w:p w:rsidR="00E013B9" w:rsidRPr="00E013B9" w:rsidRDefault="00E013B9" w:rsidP="00B55BC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0" w:type="dxa"/>
          </w:tcPr>
          <w:p w:rsidR="00E013B9" w:rsidRPr="00E013B9" w:rsidRDefault="00E013B9" w:rsidP="00E013B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013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Установление формулы вещества</w:t>
            </w:r>
          </w:p>
        </w:tc>
        <w:tc>
          <w:tcPr>
            <w:tcW w:w="2410" w:type="dxa"/>
          </w:tcPr>
          <w:p w:rsidR="00E013B9" w:rsidRPr="00E013B9" w:rsidRDefault="00E013B9" w:rsidP="00B55BC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013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013B9" w:rsidTr="00E013B9">
        <w:tc>
          <w:tcPr>
            <w:tcW w:w="919" w:type="dxa"/>
          </w:tcPr>
          <w:p w:rsidR="00E013B9" w:rsidRPr="00E013B9" w:rsidRDefault="00E013B9" w:rsidP="00B55BC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0" w:type="dxa"/>
          </w:tcPr>
          <w:p w:rsidR="00E013B9" w:rsidRPr="00E013B9" w:rsidRDefault="00E013B9" w:rsidP="00E013B9">
            <w:pPr>
              <w:shd w:val="clear" w:color="auto" w:fill="FFFFFF"/>
              <w:ind w:left="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013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Обобщени</w:t>
            </w:r>
            <w:r w:rsidRPr="00E013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 по курсу «Химия в задачах»</w:t>
            </w:r>
          </w:p>
          <w:p w:rsidR="00E013B9" w:rsidRPr="00E013B9" w:rsidRDefault="00E013B9" w:rsidP="00E013B9">
            <w:pPr>
              <w:shd w:val="clear" w:color="auto" w:fill="FFFFFF"/>
              <w:ind w:left="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013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Решение комбинированных задач.  Решение олимпиадных задач. Защита авторских задач.</w:t>
            </w:r>
          </w:p>
          <w:p w:rsidR="00E013B9" w:rsidRPr="00E013B9" w:rsidRDefault="00E013B9" w:rsidP="00E013B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E013B9" w:rsidRPr="00E013B9" w:rsidRDefault="00E013B9" w:rsidP="00B55BC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013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E013B9" w:rsidTr="00E013B9">
        <w:tc>
          <w:tcPr>
            <w:tcW w:w="919" w:type="dxa"/>
          </w:tcPr>
          <w:p w:rsidR="00E013B9" w:rsidRDefault="00E013B9" w:rsidP="00B55BC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E013B9" w:rsidRPr="00E013B9" w:rsidRDefault="00E013B9" w:rsidP="00E013B9">
            <w:pPr>
              <w:shd w:val="clear" w:color="auto" w:fill="FFFFFF"/>
              <w:ind w:left="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410" w:type="dxa"/>
          </w:tcPr>
          <w:p w:rsidR="00E013B9" w:rsidRPr="00E013B9" w:rsidRDefault="00E013B9" w:rsidP="00B55BC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</w:tbl>
    <w:p w:rsidR="00E013B9" w:rsidRDefault="00E013B9" w:rsidP="00B55BC9">
      <w:pPr>
        <w:shd w:val="clear" w:color="auto" w:fill="FFFFFF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77562" w:rsidRDefault="00B55BC9" w:rsidP="00B55BC9">
      <w:pPr>
        <w:shd w:val="clear" w:color="auto" w:fill="FFFFFF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Календарно-тематическое планирование</w:t>
      </w:r>
    </w:p>
    <w:p w:rsidR="00077562" w:rsidRDefault="00077562" w:rsidP="00AC0267">
      <w:pPr>
        <w:shd w:val="clear" w:color="auto" w:fill="FFFFFF"/>
        <w:spacing w:after="0" w:line="240" w:lineRule="auto"/>
        <w:ind w:left="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4583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7926"/>
        <w:gridCol w:w="1068"/>
        <w:gridCol w:w="1369"/>
        <w:gridCol w:w="2434"/>
      </w:tblGrid>
      <w:tr w:rsidR="00296C8D" w:rsidRPr="009E468B" w:rsidTr="00296C8D">
        <w:trPr>
          <w:trHeight w:val="516"/>
        </w:trPr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6C8D" w:rsidRPr="009E468B" w:rsidRDefault="00296C8D" w:rsidP="00C046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46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п.п.</w:t>
            </w:r>
          </w:p>
        </w:tc>
        <w:tc>
          <w:tcPr>
            <w:tcW w:w="29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6C8D" w:rsidRPr="009E468B" w:rsidRDefault="00296C8D" w:rsidP="009E4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96C8D" w:rsidRPr="009E468B" w:rsidRDefault="00296C8D" w:rsidP="009E4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46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учебного занятия</w:t>
            </w:r>
          </w:p>
        </w:tc>
        <w:tc>
          <w:tcPr>
            <w:tcW w:w="89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5C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8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r w:rsidRPr="00FC4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ричина корректировки</w:t>
            </w:r>
          </w:p>
        </w:tc>
      </w:tr>
      <w:tr w:rsidR="00296C8D" w:rsidRPr="009E468B" w:rsidTr="00296C8D">
        <w:trPr>
          <w:trHeight w:val="754"/>
        </w:trPr>
        <w:tc>
          <w:tcPr>
            <w:tcW w:w="2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9E468B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9E468B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5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Фактическая </w:t>
            </w:r>
          </w:p>
        </w:tc>
        <w:tc>
          <w:tcPr>
            <w:tcW w:w="8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6C8D" w:rsidRPr="009E468B" w:rsidTr="00296C8D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46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Введение. </w:t>
            </w:r>
            <w:r w:rsidRPr="00D45C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(1)</w:t>
            </w:r>
          </w:p>
          <w:p w:rsidR="00296C8D" w:rsidRPr="00B55BC9" w:rsidRDefault="00296C8D" w:rsidP="00B55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Алгоритмы. Общие принципы решения расчетных задач.</w:t>
            </w:r>
            <w:r w:rsidRPr="00B55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55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направленность расчётных химических задач (медицина, сельское хозяйство, металлургия, пищевая промышленность и т.д.). Важность и необходимость умения правильно производить химические расчёты.</w:t>
            </w:r>
          </w:p>
          <w:p w:rsidR="00296C8D" w:rsidRPr="009E468B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6.09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6C8D" w:rsidRPr="009E468B" w:rsidTr="00296C8D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C046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5C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Расчёты по химическим уравнениям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(5ч)</w:t>
            </w:r>
          </w:p>
          <w:p w:rsidR="00296C8D" w:rsidRPr="00D45CD0" w:rsidRDefault="00296C8D" w:rsidP="00C04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Вычисление массы (объёма, количества вещества )продукта (исходного вещества) реакции по заданному количеству вещества (массе, объёму) исходного вещества (продукта реакции).                </w:t>
            </w:r>
          </w:p>
          <w:p w:rsidR="00296C8D" w:rsidRPr="009E468B" w:rsidRDefault="00296C8D" w:rsidP="00C04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6C8D" w:rsidRPr="009E468B" w:rsidTr="00296C8D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C04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Вычисление объёмных отношений газов по уравнениям химических реакций.   Уравнение Менделеева-Клапейрона.                           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6C8D" w:rsidRPr="009E468B" w:rsidTr="00296C8D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9E468B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Расчёт по уравнениям химических реакций, если одно из исходных веществ  взято в избытке.              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6C8D" w:rsidRPr="009E468B" w:rsidTr="00296C8D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9E468B" w:rsidRDefault="00296C8D" w:rsidP="00B55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массовой доли выхода продукта реакции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теоретически  возможного</w:t>
            </w:r>
            <w:r w:rsidRPr="00D45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4.10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6C8D" w:rsidRPr="009E468B" w:rsidTr="00296C8D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9E468B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Вычисление массы продукта по известной массе исходного вещества, содержащего примеси.                                                                                                                                         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6C8D" w:rsidRPr="009E468B" w:rsidTr="00296C8D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7737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Смеси. Растворы(4ч)</w:t>
            </w:r>
          </w:p>
          <w:p w:rsidR="00296C8D" w:rsidRPr="009E468B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смеси.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6C8D" w:rsidRPr="009E468B" w:rsidTr="00296C8D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9E468B" w:rsidRDefault="00296C8D" w:rsidP="00D4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5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выражения концентрации растворов (массовая доля, молярность, нормальность)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6C8D" w:rsidRPr="009E468B" w:rsidTr="00296C8D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9E468B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 на переход от одной количественной величины </w:t>
            </w:r>
          </w:p>
          <w:p w:rsidR="00296C8D" w:rsidRPr="009E468B" w:rsidRDefault="00296C8D" w:rsidP="00D4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выражения </w:t>
            </w:r>
            <w:r w:rsidRPr="00D45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концентрации вещества к другой.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8.11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6C8D" w:rsidRPr="009E468B" w:rsidTr="00296C8D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9E468B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разбавление, упаривание и сливание растворов. Растворимость.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6C8D" w:rsidRPr="009E468B" w:rsidTr="00296C8D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7737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3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Термохимия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(2ч)</w:t>
            </w:r>
          </w:p>
          <w:p w:rsidR="00296C8D" w:rsidRPr="009E468B" w:rsidRDefault="00296C8D" w:rsidP="00D77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Термохимия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Расчёты по термохимическим уравнениям.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6C8D" w:rsidRPr="009E468B" w:rsidTr="00296C8D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7737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4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Энтальпия, энтропия. Решение задач на вычисление теплоты образования и теплоты сгорания неорганических веществ.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6C8D" w:rsidRPr="009E468B" w:rsidTr="00296C8D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7737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3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Гидролиз. Водородный показатель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(2ч)</w:t>
            </w:r>
            <w:r w:rsidRPr="00D773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296C8D" w:rsidRPr="009E468B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9E4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идролиз органических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Pr="009E4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органических веществ (солей, бинарных соединений).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6.12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6C8D" w:rsidRPr="009E468B" w:rsidTr="00296C8D">
        <w:trPr>
          <w:trHeight w:val="516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9E468B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Водородный показатель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6C8D" w:rsidRPr="009E468B" w:rsidTr="00296C8D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9E468B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6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Кинетика химических реакций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(2ч)</w:t>
            </w:r>
          </w:p>
          <w:p w:rsidR="00296C8D" w:rsidRPr="009E468B" w:rsidRDefault="00296C8D" w:rsidP="00D77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9E4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ычисление скорости химической реакции; 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6C8D" w:rsidRPr="009E468B" w:rsidTr="00296C8D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7737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9E4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зменение скорости химической реакции в зависимости от катализатора, </w:t>
            </w:r>
            <w:r w:rsidRPr="009E4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температуры, давления, концентрации реагирующих веществ.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27.12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6C8D" w:rsidRPr="009E468B" w:rsidTr="00296C8D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46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Окислительно-восстановительные реакции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.Электролиз(6ч)</w:t>
            </w:r>
          </w:p>
          <w:p w:rsidR="00296C8D" w:rsidRPr="009E468B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r w:rsidRPr="009E4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 электронного баланса</w:t>
            </w:r>
          </w:p>
          <w:p w:rsidR="00296C8D" w:rsidRPr="009E468B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6C8D" w:rsidRPr="009E468B" w:rsidTr="00296C8D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9E468B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Окислительно-восстановительные реакции: метод полуреакций.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6C8D" w:rsidRPr="009E468B" w:rsidTr="00296C8D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9E468B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окислительно-восстановительных реакций</w:t>
            </w:r>
          </w:p>
          <w:p w:rsidR="00296C8D" w:rsidRPr="009E468B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методом полуреакций.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6C8D" w:rsidRPr="009E468B" w:rsidTr="00296C8D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9E468B" w:rsidRDefault="00296C8D" w:rsidP="00E23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электролиз  растворов солей и щелочей.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7.02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6C8D" w:rsidRPr="009E468B" w:rsidTr="00296C8D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9E468B" w:rsidRDefault="00296C8D" w:rsidP="00E23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ряда стандартных электродных потенциалов.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827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6C8D" w:rsidRPr="009E468B" w:rsidTr="00296C8D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9E468B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Зачетное занятие-практикум: «Решение </w:t>
            </w:r>
            <w:r w:rsidRPr="00D45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 различных типов»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6C8D" w:rsidRPr="009E468B" w:rsidTr="00296C8D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7737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3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Органические и неорганические соединения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(5ч)</w:t>
            </w:r>
          </w:p>
          <w:p w:rsidR="00296C8D" w:rsidRPr="009E468B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Цепочки превращений: от простого к сложному</w:t>
            </w:r>
          </w:p>
          <w:p w:rsidR="00296C8D" w:rsidRPr="009E468B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неорганическим соединениям).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6C8D" w:rsidRPr="009E468B" w:rsidTr="00296C8D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9E468B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Цепочки превращений: от простого к сложному</w:t>
            </w:r>
          </w:p>
          <w:p w:rsidR="00296C8D" w:rsidRPr="009E468B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органическим соединениям).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7.03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6C8D" w:rsidRPr="009E468B" w:rsidTr="00296C8D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9E468B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Генетическая взаимосвязь между органическими и неорганическими веществами. 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6C8D" w:rsidRPr="009E468B" w:rsidTr="00296C8D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9E468B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Качественный анализ смеси катионов и анионов.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21.03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6C8D" w:rsidRPr="009E468B" w:rsidTr="00296C8D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9E468B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Качественные реакции на органические вещества.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6C8D" w:rsidRPr="009E468B" w:rsidTr="00296C8D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7737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3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Установление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формулы вещества(3ч)</w:t>
            </w:r>
          </w:p>
          <w:p w:rsidR="00296C8D" w:rsidRPr="009E468B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D45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ывод молекул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ярной формулы по массовым долям элементов.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6C8D" w:rsidRPr="009E468B" w:rsidTr="00296C8D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9E468B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D45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ывод молекулярной формулы по продуктам сгорания.</w:t>
            </w:r>
            <w:r w:rsidRPr="009E4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18.04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6C8D" w:rsidRPr="009E468B" w:rsidTr="00296C8D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9E468B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D45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ывод молекулярной формулы по общей формуле гомологического ряда.</w:t>
            </w:r>
          </w:p>
          <w:p w:rsidR="00296C8D" w:rsidRPr="009E468B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6C8D" w:rsidRPr="009E468B" w:rsidTr="00296C8D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B55BC9" w:rsidRDefault="00296C8D" w:rsidP="00C046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5B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Обобщение по курсу «Химия в задачах»(4ч)</w:t>
            </w:r>
          </w:p>
          <w:p w:rsidR="00296C8D" w:rsidRPr="009E468B" w:rsidRDefault="00296C8D" w:rsidP="00C04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</w:t>
            </w:r>
            <w:r w:rsidRPr="00D45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комбинированных задач.</w:t>
            </w:r>
            <w:r w:rsidRPr="009E4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827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2.05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6C8D" w:rsidRPr="009E468B" w:rsidTr="00296C8D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C04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олимпиадных задач.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10.05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6C8D" w:rsidRPr="009E468B" w:rsidTr="00296C8D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9E468B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авторских задач.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6C8D" w:rsidRPr="009E468B" w:rsidTr="00296C8D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авторских задач.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23.05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D" w:rsidRPr="00D45CD0" w:rsidRDefault="00296C8D" w:rsidP="009E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C0267" w:rsidRDefault="00AC0267" w:rsidP="00AC0267">
      <w:pPr>
        <w:shd w:val="clear" w:color="auto" w:fill="FFFFFF"/>
        <w:spacing w:after="0" w:line="240" w:lineRule="auto"/>
        <w:ind w:left="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5BC9" w:rsidRDefault="00B55BC9" w:rsidP="00AC0267">
      <w:pPr>
        <w:shd w:val="clear" w:color="auto" w:fill="FFFFFF"/>
        <w:spacing w:after="0" w:line="240" w:lineRule="auto"/>
        <w:ind w:left="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6C8D" w:rsidRDefault="00296C8D" w:rsidP="00B55BC9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sz w:val="24"/>
          <w:szCs w:val="24"/>
        </w:rPr>
      </w:pPr>
    </w:p>
    <w:sectPr w:rsidR="00296C8D" w:rsidSect="00AC0267">
      <w:foot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D1A" w:rsidRDefault="00835D1A" w:rsidP="00684A65">
      <w:pPr>
        <w:spacing w:after="0" w:line="240" w:lineRule="auto"/>
      </w:pPr>
      <w:r>
        <w:separator/>
      </w:r>
    </w:p>
  </w:endnote>
  <w:endnote w:type="continuationSeparator" w:id="0">
    <w:p w:rsidR="00835D1A" w:rsidRDefault="00835D1A" w:rsidP="00684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8662222"/>
      <w:docPartObj>
        <w:docPartGallery w:val="Page Numbers (Bottom of Page)"/>
        <w:docPartUnique/>
      </w:docPartObj>
    </w:sdtPr>
    <w:sdtEndPr/>
    <w:sdtContent>
      <w:p w:rsidR="00684A65" w:rsidRDefault="00684A65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6C8D">
          <w:rPr>
            <w:noProof/>
          </w:rPr>
          <w:t>8</w:t>
        </w:r>
        <w:r>
          <w:fldChar w:fldCharType="end"/>
        </w:r>
      </w:p>
    </w:sdtContent>
  </w:sdt>
  <w:p w:rsidR="00684A65" w:rsidRDefault="00684A6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D1A" w:rsidRDefault="00835D1A" w:rsidP="00684A65">
      <w:pPr>
        <w:spacing w:after="0" w:line="240" w:lineRule="auto"/>
      </w:pPr>
      <w:r>
        <w:separator/>
      </w:r>
    </w:p>
  </w:footnote>
  <w:footnote w:type="continuationSeparator" w:id="0">
    <w:p w:rsidR="00835D1A" w:rsidRDefault="00835D1A" w:rsidP="00684A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30E51"/>
    <w:multiLevelType w:val="hybridMultilevel"/>
    <w:tmpl w:val="E034B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D23"/>
    <w:rsid w:val="00054D23"/>
    <w:rsid w:val="00077562"/>
    <w:rsid w:val="00184BC0"/>
    <w:rsid w:val="00294D7A"/>
    <w:rsid w:val="00296C8D"/>
    <w:rsid w:val="00360119"/>
    <w:rsid w:val="005552D0"/>
    <w:rsid w:val="00684A65"/>
    <w:rsid w:val="008273C9"/>
    <w:rsid w:val="00835D1A"/>
    <w:rsid w:val="008B0224"/>
    <w:rsid w:val="008B79AA"/>
    <w:rsid w:val="009E468B"/>
    <w:rsid w:val="00AC0267"/>
    <w:rsid w:val="00B55BC9"/>
    <w:rsid w:val="00C046D6"/>
    <w:rsid w:val="00D45CD0"/>
    <w:rsid w:val="00D77370"/>
    <w:rsid w:val="00E013B9"/>
    <w:rsid w:val="00E450B2"/>
    <w:rsid w:val="00E45B3A"/>
    <w:rsid w:val="00FC4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26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02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E468B"/>
    <w:pPr>
      <w:ind w:left="720"/>
      <w:contextualSpacing/>
    </w:pPr>
  </w:style>
  <w:style w:type="paragraph" w:styleId="a5">
    <w:name w:val="Body Text"/>
    <w:basedOn w:val="a"/>
    <w:link w:val="a6"/>
    <w:uiPriority w:val="99"/>
    <w:semiHidden/>
    <w:unhideWhenUsed/>
    <w:rsid w:val="00B55BC9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B55BC9"/>
  </w:style>
  <w:style w:type="paragraph" w:styleId="a7">
    <w:name w:val="header"/>
    <w:basedOn w:val="a"/>
    <w:link w:val="a8"/>
    <w:uiPriority w:val="99"/>
    <w:unhideWhenUsed/>
    <w:rsid w:val="00684A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84A65"/>
  </w:style>
  <w:style w:type="paragraph" w:styleId="a9">
    <w:name w:val="footer"/>
    <w:basedOn w:val="a"/>
    <w:link w:val="aa"/>
    <w:uiPriority w:val="99"/>
    <w:unhideWhenUsed/>
    <w:rsid w:val="00684A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84A65"/>
  </w:style>
  <w:style w:type="paragraph" w:styleId="ab">
    <w:name w:val="Normal (Web)"/>
    <w:basedOn w:val="a"/>
    <w:uiPriority w:val="99"/>
    <w:semiHidden/>
    <w:unhideWhenUsed/>
    <w:rsid w:val="00FC4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8273C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26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02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E468B"/>
    <w:pPr>
      <w:ind w:left="720"/>
      <w:contextualSpacing/>
    </w:pPr>
  </w:style>
  <w:style w:type="paragraph" w:styleId="a5">
    <w:name w:val="Body Text"/>
    <w:basedOn w:val="a"/>
    <w:link w:val="a6"/>
    <w:uiPriority w:val="99"/>
    <w:semiHidden/>
    <w:unhideWhenUsed/>
    <w:rsid w:val="00B55BC9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B55BC9"/>
  </w:style>
  <w:style w:type="paragraph" w:styleId="a7">
    <w:name w:val="header"/>
    <w:basedOn w:val="a"/>
    <w:link w:val="a8"/>
    <w:uiPriority w:val="99"/>
    <w:unhideWhenUsed/>
    <w:rsid w:val="00684A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84A65"/>
  </w:style>
  <w:style w:type="paragraph" w:styleId="a9">
    <w:name w:val="footer"/>
    <w:basedOn w:val="a"/>
    <w:link w:val="aa"/>
    <w:uiPriority w:val="99"/>
    <w:unhideWhenUsed/>
    <w:rsid w:val="00684A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84A65"/>
  </w:style>
  <w:style w:type="paragraph" w:styleId="ab">
    <w:name w:val="Normal (Web)"/>
    <w:basedOn w:val="a"/>
    <w:uiPriority w:val="99"/>
    <w:semiHidden/>
    <w:unhideWhenUsed/>
    <w:rsid w:val="00FC4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8273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7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2201</Words>
  <Characters>12552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Екатерина</cp:lastModifiedBy>
  <cp:revision>2</cp:revision>
  <cp:lastPrinted>2020-11-04T18:19:00Z</cp:lastPrinted>
  <dcterms:created xsi:type="dcterms:W3CDTF">2021-10-17T11:58:00Z</dcterms:created>
  <dcterms:modified xsi:type="dcterms:W3CDTF">2021-10-17T11:58:00Z</dcterms:modified>
</cp:coreProperties>
</file>