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E8" w:rsidRDefault="006232E8" w:rsidP="006232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70785E74" wp14:editId="54CC6919">
            <wp:extent cx="6866860" cy="9153525"/>
            <wp:effectExtent l="0" t="0" r="0" b="0"/>
            <wp:docPr id="1" name="Рисунок 1" descr="C:\Users\ЗДВР\Downloads\IMG2025040114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wnloads\IMG202504011426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567" cy="91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Принципы деятельности службы медиации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3.1. Деятельность службы медиации основана на следующих принципах: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Принцип добровольности, предполагающий как добровольное участие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Принцип конфиденциальности, предполагающий обязательство службы медиации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разглашать полученные в процессе примирения сведения, за исключением примирительного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договора (по согласованию с участниками встречи и подписанного ими).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службы медиации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школьной службы может быть социальный педагог или иной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Проводить процедуру медиации может только сотрудник службы, прошедший обучение проведению процедуры медиации.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Вопросы членства в службе медиации, требований к учащимся, содействующим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службы, и иные вопросы, не регламентированные настоящим положением, могут определяться уставом службы, принимаемым службой медиации самостоятельно.</w:t>
      </w:r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службы медиации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получать информацию о случаях конфликтного или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принимает решение о возможности или невозможности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примирительной программы в каждом конкретном случае самостоятельно, в 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Программы восстановительного разрешения конфликтов и криминальных ситуаций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(восстановительные технологии, «Школьная восстановительная конференция», «Семейная восстановительная конференция») 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правонарушение или преступление, для проведения программы также необходимо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или их участие во встрече.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взрослым медиатором по делам, рассматриваемым в комиссии по делам несовершеннолетних и защите их прав (далее – КДН и ЗП) или суде.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Примирение (или другая восстановительная программа) не отменяет рассмотрения дела в КДН и ЗП или суде, но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результаты и достигнутая договоренность могут учитываться при вынесении решения по делу.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планируется, когда дело находится на этапе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дознания, следствия или в суде, о ее проведении ставится в известность администрация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 родители (законные представители).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Переговоры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и должностными лицами проводит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службы медиации.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вправе отказаться от проведения медиации или любой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 сложных ситуациях (как правило, если есть материальный ущерб, среди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 xml:space="preserve">есть взрослые или родители (законные представители), а также в случае криминальной </w:t>
      </w:r>
      <w:proofErr w:type="gramStart"/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 xml:space="preserve">ситуации) </w:t>
      </w:r>
      <w:proofErr w:type="gramEnd"/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службы медиации принимает участие в проводимой программе.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если </w:t>
      </w:r>
      <w:proofErr w:type="gramStart"/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не достигли</w:t>
      </w:r>
      <w:proofErr w:type="gramEnd"/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 xml:space="preserve"> возраста 10 лет, примирительная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программа проводится с согласия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классного руководителя.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самостоятельно определяет сроки и этапы проведения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каждом отдельном случае.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 случае если в ходе примирительной программы конфликтующие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соглашению, достигнутые результаты могут фиксироваться в письменном примирительном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договоре или устном соглашении.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служба медиации передает копию примирительного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администрации образовательной организации.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помогает определить способ выполнения обязательств, взятых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ств сл</w:t>
      </w:r>
      <w:proofErr w:type="gramEnd"/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 xml:space="preserve">ужба 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медиации может 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встречи сторон и помочь сторонам осознать причины трудностей и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преодоления.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информирует участников примирительной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медиации фиксируется в журналах и отчетах, которые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являются внутренними документами службы.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медиации обеспечивает мониторинг проведенных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на соответствие их деятельности принципам восстановительной медиации.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рекомендует участникам конфликта на время проведения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и руководителем службы медиации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получает у сторон разрешение на обработку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 соответствии с Федеральным законом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Организация деятельности службы медиации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школы оказывают службе медиации содействие в распространении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информации о деятельности службы среди педагогов, учащихся и родителей (законных представителей).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в рамках своей компетенции взаимодействует с социальным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педагогом и другими специалистами образовательной организации.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Администрация образовательной организации содействует службе медиации в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 случае если стороны согласились на примирительную встречу (участие в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 либо «Семейной» или «Школьной восстановительной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конференции»), применение административных санкций в отношении данных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 xml:space="preserve">конфликта приостанавливается. Решение о необходимости возобновления 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проводилась по факту, по которому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возбуждено уголовное дело, администрация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организации может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 о приобщении к материалам дела примирительного договора,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вносить на рассмотрение администрации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снижению конфликтности в образовательной организации.</w:t>
      </w:r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вступает в силу с момента утверждения.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Изменения в настоящее положение вносятся директором школы по предложению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службы медиации, управляющего совета или органов самоуправления.</w:t>
      </w:r>
    </w:p>
    <w:sectPr w:rsidR="007E13C7" w:rsidRPr="009C50F8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676" w:rsidRDefault="000F4676" w:rsidP="004B4879">
      <w:pPr>
        <w:spacing w:before="0" w:after="0"/>
      </w:pPr>
      <w:r>
        <w:separator/>
      </w:r>
    </w:p>
  </w:endnote>
  <w:endnote w:type="continuationSeparator" w:id="0">
    <w:p w:rsidR="000F4676" w:rsidRDefault="000F4676" w:rsidP="004B48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676" w:rsidRDefault="000F4676" w:rsidP="004B4879">
      <w:pPr>
        <w:spacing w:before="0" w:after="0"/>
      </w:pPr>
      <w:r>
        <w:separator/>
      </w:r>
    </w:p>
  </w:footnote>
  <w:footnote w:type="continuationSeparator" w:id="0">
    <w:p w:rsidR="000F4676" w:rsidRDefault="000F4676" w:rsidP="004B487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4676"/>
    <w:rsid w:val="00284ADB"/>
    <w:rsid w:val="002D33B1"/>
    <w:rsid w:val="002D3591"/>
    <w:rsid w:val="003514A0"/>
    <w:rsid w:val="004B4879"/>
    <w:rsid w:val="004F7E17"/>
    <w:rsid w:val="005A05CE"/>
    <w:rsid w:val="006232E8"/>
    <w:rsid w:val="00653AF6"/>
    <w:rsid w:val="007E13C7"/>
    <w:rsid w:val="00847EA7"/>
    <w:rsid w:val="00914F9B"/>
    <w:rsid w:val="009C50F8"/>
    <w:rsid w:val="009D1964"/>
    <w:rsid w:val="00B73A5A"/>
    <w:rsid w:val="00C95785"/>
    <w:rsid w:val="00DA501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50F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487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4B4879"/>
  </w:style>
  <w:style w:type="paragraph" w:styleId="a7">
    <w:name w:val="footer"/>
    <w:basedOn w:val="a"/>
    <w:link w:val="a8"/>
    <w:uiPriority w:val="99"/>
    <w:unhideWhenUsed/>
    <w:rsid w:val="004B487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4B48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50F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487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4B4879"/>
  </w:style>
  <w:style w:type="paragraph" w:styleId="a7">
    <w:name w:val="footer"/>
    <w:basedOn w:val="a"/>
    <w:link w:val="a8"/>
    <w:uiPriority w:val="99"/>
    <w:unhideWhenUsed/>
    <w:rsid w:val="004B487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4B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dc:description>Подготовлено экспертами Актион-МЦФЭР</dc:description>
  <cp:lastModifiedBy>ЗДВР</cp:lastModifiedBy>
  <cp:revision>5</cp:revision>
  <cp:lastPrinted>2024-01-09T08:56:00Z</cp:lastPrinted>
  <dcterms:created xsi:type="dcterms:W3CDTF">2023-11-23T12:00:00Z</dcterms:created>
  <dcterms:modified xsi:type="dcterms:W3CDTF">2025-04-01T11:51:00Z</dcterms:modified>
</cp:coreProperties>
</file>