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87C" w:rsidRDefault="000001E5">
      <w:r w:rsidRPr="000001E5">
        <w:rPr>
          <w:noProof/>
          <w:lang w:eastAsia="ru-RU"/>
        </w:rPr>
        <w:drawing>
          <wp:inline distT="0" distB="0" distL="0" distR="0">
            <wp:extent cx="5940425" cy="8166266"/>
            <wp:effectExtent l="0" t="0" r="3175" b="6350"/>
            <wp:docPr id="1" name="Рисунок 1" descr="C:\Users\1\Desktop\сканы\2025-10-09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ы\2025-10-09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1E5" w:rsidRDefault="000001E5"/>
    <w:p w:rsidR="000001E5" w:rsidRDefault="000001E5"/>
    <w:p w:rsidR="000001E5" w:rsidRDefault="000001E5"/>
    <w:p w:rsidR="000001E5" w:rsidRPr="00C436DF" w:rsidRDefault="000001E5" w:rsidP="000001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436DF">
        <w:rPr>
          <w:rFonts w:ascii="Times New Roman" w:hAnsi="Times New Roman" w:cs="Times New Roman"/>
          <w:sz w:val="24"/>
          <w:szCs w:val="24"/>
        </w:rPr>
        <w:lastRenderedPageBreak/>
        <w:t>I. Общие положения</w:t>
      </w:r>
    </w:p>
    <w:p w:rsidR="000001E5" w:rsidRPr="00C436DF" w:rsidRDefault="000001E5" w:rsidP="00000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6DF">
        <w:rPr>
          <w:rFonts w:ascii="Times New Roman" w:hAnsi="Times New Roman" w:cs="Times New Roman"/>
          <w:sz w:val="24"/>
          <w:szCs w:val="24"/>
        </w:rPr>
        <w:t xml:space="preserve">1.1. 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</w:p>
    <w:p w:rsidR="000001E5" w:rsidRPr="00C436DF" w:rsidRDefault="000001E5" w:rsidP="00000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6DF">
        <w:rPr>
          <w:rFonts w:ascii="Times New Roman" w:hAnsi="Times New Roman" w:cs="Times New Roman"/>
          <w:sz w:val="24"/>
          <w:szCs w:val="24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:rsidR="000001E5" w:rsidRPr="00C436DF" w:rsidRDefault="000001E5" w:rsidP="00000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6DF">
        <w:rPr>
          <w:rFonts w:ascii="Times New Roman" w:hAnsi="Times New Roman" w:cs="Times New Roman"/>
          <w:sz w:val="24"/>
          <w:szCs w:val="24"/>
        </w:rPr>
        <w:t xml:space="preserve">1.3. План взаимодействия разработан МБОУ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Шуманская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ООШ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 w:rsidRPr="00C436DF">
        <w:rPr>
          <w:rFonts w:ascii="Times New Roman" w:hAnsi="Times New Roman" w:cs="Times New Roman"/>
          <w:sz w:val="24"/>
          <w:szCs w:val="24"/>
        </w:rPr>
        <w:t xml:space="preserve"> в целях обеспечения единого подхода к реализации на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Шуманская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О</w:t>
      </w:r>
      <w:r w:rsidRPr="00C436DF">
        <w:rPr>
          <w:rFonts w:ascii="Times New Roman" w:hAnsi="Times New Roman" w:cs="Times New Roman"/>
          <w:sz w:val="24"/>
          <w:szCs w:val="24"/>
        </w:rPr>
        <w:t>ОШ» Требований. (</w:t>
      </w:r>
      <w:proofErr w:type="gramStart"/>
      <w:r w:rsidRPr="00C436DF">
        <w:rPr>
          <w:rFonts w:ascii="Times New Roman" w:hAnsi="Times New Roman" w:cs="Times New Roman"/>
          <w:sz w:val="24"/>
          <w:szCs w:val="24"/>
        </w:rPr>
        <w:t>наименование</w:t>
      </w:r>
      <w:proofErr w:type="gramEnd"/>
      <w:r w:rsidRPr="00C436DF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организации) </w:t>
      </w:r>
    </w:p>
    <w:p w:rsidR="000001E5" w:rsidRDefault="000001E5" w:rsidP="00000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1E5" w:rsidRPr="00C436DF" w:rsidRDefault="000001E5" w:rsidP="00000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6DF">
        <w:rPr>
          <w:rFonts w:ascii="Times New Roman" w:hAnsi="Times New Roman" w:cs="Times New Roman"/>
          <w:sz w:val="24"/>
          <w:szCs w:val="24"/>
        </w:rPr>
        <w:t>II. ПЛАН ВЗАИМОДЕЙСТВИЯ</w:t>
      </w:r>
    </w:p>
    <w:tbl>
      <w:tblPr>
        <w:tblStyle w:val="a3"/>
        <w:tblW w:w="1034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2409"/>
        <w:gridCol w:w="2410"/>
        <w:gridCol w:w="1275"/>
      </w:tblGrid>
      <w:tr w:rsidR="000001E5" w:rsidRPr="00C436DF" w:rsidTr="000001E5">
        <w:tc>
          <w:tcPr>
            <w:tcW w:w="709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2409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410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1275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001E5" w:rsidRPr="00C436DF" w:rsidTr="000001E5">
        <w:tc>
          <w:tcPr>
            <w:tcW w:w="709" w:type="dxa"/>
          </w:tcPr>
          <w:p w:rsidR="000001E5" w:rsidRPr="00C436DF" w:rsidRDefault="000001E5" w:rsidP="000F25B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территориальных органов ФСБ России, МВД России и </w:t>
            </w:r>
            <w:proofErr w:type="spellStart"/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436DF">
              <w:rPr>
                <w:rFonts w:ascii="Times New Roman" w:hAnsi="Times New Roman" w:cs="Times New Roman"/>
                <w:sz w:val="24"/>
                <w:szCs w:val="24"/>
              </w:rPr>
              <w:t xml:space="preserve">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2409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РТ, УФСБ России по РТ, Управление </w:t>
            </w:r>
            <w:proofErr w:type="spellStart"/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436DF">
              <w:rPr>
                <w:rFonts w:ascii="Times New Roman" w:hAnsi="Times New Roman" w:cs="Times New Roman"/>
                <w:sz w:val="24"/>
                <w:szCs w:val="24"/>
              </w:rPr>
              <w:t xml:space="preserve"> по РТ, УВО ВНГ России по РТ</w:t>
            </w:r>
          </w:p>
        </w:tc>
        <w:tc>
          <w:tcPr>
            <w:tcW w:w="2410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</w:t>
            </w:r>
          </w:p>
        </w:tc>
        <w:tc>
          <w:tcPr>
            <w:tcW w:w="1275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E5" w:rsidRPr="00C436DF" w:rsidTr="000001E5">
        <w:tc>
          <w:tcPr>
            <w:tcW w:w="709" w:type="dxa"/>
          </w:tcPr>
          <w:p w:rsidR="000001E5" w:rsidRPr="00C436DF" w:rsidRDefault="000001E5" w:rsidP="000F25B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</w:t>
            </w:r>
            <w:r w:rsidRPr="00C43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свойственных религиозным течениям радикального толка</w:t>
            </w:r>
          </w:p>
        </w:tc>
        <w:tc>
          <w:tcPr>
            <w:tcW w:w="2409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УМВД России по РТ, УФСБ России по РТ</w:t>
            </w:r>
          </w:p>
        </w:tc>
        <w:tc>
          <w:tcPr>
            <w:tcW w:w="2410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</w:t>
            </w:r>
          </w:p>
        </w:tc>
        <w:tc>
          <w:tcPr>
            <w:tcW w:w="1275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E5" w:rsidRPr="00C436DF" w:rsidTr="000001E5">
        <w:tc>
          <w:tcPr>
            <w:tcW w:w="709" w:type="dxa"/>
          </w:tcPr>
          <w:p w:rsidR="000001E5" w:rsidRPr="00C436DF" w:rsidRDefault="000001E5" w:rsidP="000F25B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</w:p>
        </w:tc>
        <w:tc>
          <w:tcPr>
            <w:tcW w:w="2409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РТ, УФСБ России по РТ, Управление </w:t>
            </w:r>
            <w:proofErr w:type="spellStart"/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436DF">
              <w:rPr>
                <w:rFonts w:ascii="Times New Roman" w:hAnsi="Times New Roman" w:cs="Times New Roman"/>
                <w:sz w:val="24"/>
                <w:szCs w:val="24"/>
              </w:rPr>
              <w:t xml:space="preserve"> по РТ, УВО ВНГ России по РТ</w:t>
            </w:r>
          </w:p>
        </w:tc>
        <w:tc>
          <w:tcPr>
            <w:tcW w:w="2410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служб, а также путём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275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E5" w:rsidRPr="00C436DF" w:rsidTr="000001E5">
        <w:tc>
          <w:tcPr>
            <w:tcW w:w="709" w:type="dxa"/>
          </w:tcPr>
          <w:p w:rsidR="000001E5" w:rsidRPr="00C436DF" w:rsidRDefault="000001E5" w:rsidP="000F25B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Информирование о выявленных фактах скрытого наблюдения, фото 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 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409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РТ, УФСБ России по РТ, Управление </w:t>
            </w:r>
            <w:proofErr w:type="spellStart"/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436DF">
              <w:rPr>
                <w:rFonts w:ascii="Times New Roman" w:hAnsi="Times New Roman" w:cs="Times New Roman"/>
                <w:sz w:val="24"/>
                <w:szCs w:val="24"/>
              </w:rPr>
              <w:t xml:space="preserve"> по РТ, УВО ВНГ России по РТ</w:t>
            </w:r>
          </w:p>
        </w:tc>
        <w:tc>
          <w:tcPr>
            <w:tcW w:w="2410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</w:t>
            </w:r>
          </w:p>
        </w:tc>
        <w:tc>
          <w:tcPr>
            <w:tcW w:w="1275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E5" w:rsidRPr="00C436DF" w:rsidTr="000001E5">
        <w:tc>
          <w:tcPr>
            <w:tcW w:w="709" w:type="dxa"/>
          </w:tcPr>
          <w:p w:rsidR="000001E5" w:rsidRPr="00C436DF" w:rsidRDefault="000001E5" w:rsidP="000F25B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409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</w:p>
        </w:tc>
        <w:tc>
          <w:tcPr>
            <w:tcW w:w="2410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275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E5" w:rsidRPr="00C436DF" w:rsidTr="000001E5">
        <w:tc>
          <w:tcPr>
            <w:tcW w:w="709" w:type="dxa"/>
          </w:tcPr>
          <w:p w:rsidR="000001E5" w:rsidRPr="00C436DF" w:rsidRDefault="000001E5" w:rsidP="000F25B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2409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 по, Управление </w:t>
            </w:r>
            <w:proofErr w:type="spellStart"/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436D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</w:p>
        </w:tc>
        <w:tc>
          <w:tcPr>
            <w:tcW w:w="2410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служб, а также путем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275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В порядке, определенном разделом V Требований</w:t>
            </w:r>
          </w:p>
        </w:tc>
      </w:tr>
      <w:tr w:rsidR="000001E5" w:rsidRPr="00C436DF" w:rsidTr="000001E5">
        <w:tc>
          <w:tcPr>
            <w:tcW w:w="709" w:type="dxa"/>
          </w:tcPr>
          <w:p w:rsidR="000001E5" w:rsidRPr="00C436DF" w:rsidRDefault="000001E5" w:rsidP="000F25B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планируемых </w:t>
            </w:r>
            <w:proofErr w:type="spellStart"/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ремонтностроительных</w:t>
            </w:r>
            <w:proofErr w:type="spellEnd"/>
            <w:r w:rsidRPr="00C436DF">
              <w:rPr>
                <w:rFonts w:ascii="Times New Roman" w:hAnsi="Times New Roman" w:cs="Times New Roman"/>
                <w:sz w:val="24"/>
                <w:szCs w:val="24"/>
              </w:rPr>
              <w:t xml:space="preserve"> работах на объекте (территории)</w:t>
            </w:r>
          </w:p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436DF">
              <w:rPr>
                <w:rFonts w:ascii="Times New Roman" w:hAnsi="Times New Roman" w:cs="Times New Roman"/>
                <w:sz w:val="24"/>
                <w:szCs w:val="24"/>
              </w:rPr>
              <w:t xml:space="preserve"> случае привлечения для их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сторонних организаций и граждан, о сдаче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помещений в аренду сторонним организациям</w:t>
            </w:r>
          </w:p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436DF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</w:t>
            </w:r>
          </w:p>
        </w:tc>
        <w:tc>
          <w:tcPr>
            <w:tcW w:w="2409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УВО ВНГ России </w:t>
            </w:r>
          </w:p>
        </w:tc>
        <w:tc>
          <w:tcPr>
            <w:tcW w:w="2410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275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E5" w:rsidRPr="00C436DF" w:rsidTr="000001E5">
        <w:tc>
          <w:tcPr>
            <w:tcW w:w="709" w:type="dxa"/>
          </w:tcPr>
          <w:p w:rsidR="000001E5" w:rsidRPr="00C436DF" w:rsidRDefault="000001E5" w:rsidP="000F25B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Актуализация паспортов безопасности объектов (территорий)</w:t>
            </w:r>
          </w:p>
        </w:tc>
        <w:tc>
          <w:tcPr>
            <w:tcW w:w="2409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 xml:space="preserve">УФСБ России по, Управление </w:t>
            </w:r>
            <w:proofErr w:type="spellStart"/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436DF">
              <w:rPr>
                <w:rFonts w:ascii="Times New Roman" w:hAnsi="Times New Roman" w:cs="Times New Roman"/>
                <w:sz w:val="24"/>
                <w:szCs w:val="24"/>
              </w:rPr>
              <w:t xml:space="preserve">, МЧС России </w:t>
            </w:r>
          </w:p>
        </w:tc>
        <w:tc>
          <w:tcPr>
            <w:tcW w:w="2410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Осуществляется не реже одного раза в 5 лет, а также в течение 5 рабочих дней при изменении: а) общей площади и периметра объекта (территории); б) количества б) потенциально опасных и критических элементов объекта (территории); и другое в соответствии с Требованиями</w:t>
            </w:r>
          </w:p>
        </w:tc>
        <w:tc>
          <w:tcPr>
            <w:tcW w:w="1275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В порядке, определен ном разделом VI Требований</w:t>
            </w:r>
          </w:p>
        </w:tc>
      </w:tr>
      <w:tr w:rsidR="000001E5" w:rsidRPr="00C436DF" w:rsidTr="000001E5">
        <w:tc>
          <w:tcPr>
            <w:tcW w:w="709" w:type="dxa"/>
          </w:tcPr>
          <w:p w:rsidR="000001E5" w:rsidRPr="00C436DF" w:rsidRDefault="000001E5" w:rsidP="000F25B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персонала объекта (территории) способам защиты</w:t>
            </w:r>
          </w:p>
        </w:tc>
        <w:tc>
          <w:tcPr>
            <w:tcW w:w="2409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436D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410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275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E5" w:rsidRPr="00C436DF" w:rsidTr="000001E5">
        <w:tc>
          <w:tcPr>
            <w:tcW w:w="709" w:type="dxa"/>
          </w:tcPr>
          <w:p w:rsidR="000001E5" w:rsidRPr="00C436DF" w:rsidRDefault="000001E5" w:rsidP="000F25B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409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России, УВО ВНГ России</w:t>
            </w:r>
          </w:p>
        </w:tc>
        <w:tc>
          <w:tcPr>
            <w:tcW w:w="2410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планов-графиков</w:t>
            </w:r>
          </w:p>
        </w:tc>
        <w:tc>
          <w:tcPr>
            <w:tcW w:w="1275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1E5" w:rsidRPr="00C436DF" w:rsidTr="000001E5">
        <w:tc>
          <w:tcPr>
            <w:tcW w:w="709" w:type="dxa"/>
          </w:tcPr>
          <w:p w:rsidR="000001E5" w:rsidRPr="00C436DF" w:rsidRDefault="000001E5" w:rsidP="000F25B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</w:t>
            </w:r>
            <w:proofErr w:type="spellStart"/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2409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436D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410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1275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 xml:space="preserve">В случае угрозы совершения </w:t>
            </w:r>
            <w:proofErr w:type="spellStart"/>
            <w:proofErr w:type="gramStart"/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террористи-ческого</w:t>
            </w:r>
            <w:proofErr w:type="spellEnd"/>
            <w:proofErr w:type="gramEnd"/>
            <w:r w:rsidRPr="00C436DF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</w:tc>
      </w:tr>
      <w:tr w:rsidR="000001E5" w:rsidRPr="00C436DF" w:rsidTr="000001E5">
        <w:tc>
          <w:tcPr>
            <w:tcW w:w="709" w:type="dxa"/>
          </w:tcPr>
          <w:p w:rsidR="000001E5" w:rsidRPr="00C436DF" w:rsidRDefault="000001E5" w:rsidP="000F25B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409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C436D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410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275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0001E5" w:rsidRPr="00C436DF" w:rsidTr="000001E5">
        <w:tc>
          <w:tcPr>
            <w:tcW w:w="709" w:type="dxa"/>
          </w:tcPr>
          <w:p w:rsidR="000001E5" w:rsidRPr="00C436DF" w:rsidRDefault="000001E5" w:rsidP="000F25B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409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2410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275" w:type="dxa"/>
          </w:tcPr>
          <w:p w:rsidR="000001E5" w:rsidRPr="00C436DF" w:rsidRDefault="000001E5" w:rsidP="000F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6DF">
              <w:rPr>
                <w:rFonts w:ascii="Times New Roman" w:hAnsi="Times New Roman" w:cs="Times New Roman"/>
                <w:sz w:val="24"/>
                <w:szCs w:val="24"/>
              </w:rPr>
              <w:t xml:space="preserve">Перед проведен </w:t>
            </w:r>
            <w:proofErr w:type="spellStart"/>
            <w:r w:rsidRPr="00C436DF">
              <w:rPr>
                <w:rFonts w:ascii="Times New Roman" w:hAnsi="Times New Roman" w:cs="Times New Roman"/>
                <w:sz w:val="24"/>
                <w:szCs w:val="24"/>
              </w:rPr>
              <w:t>ием</w:t>
            </w:r>
            <w:proofErr w:type="spellEnd"/>
            <w:r w:rsidRPr="00C436D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</w:tr>
    </w:tbl>
    <w:p w:rsidR="000001E5" w:rsidRPr="00C436DF" w:rsidRDefault="000001E5" w:rsidP="00000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36DF">
        <w:rPr>
          <w:rFonts w:ascii="Times New Roman" w:hAnsi="Times New Roman" w:cs="Times New Roman"/>
          <w:sz w:val="24"/>
          <w:szCs w:val="24"/>
        </w:rPr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:rsidR="000001E5" w:rsidRDefault="000001E5" w:rsidP="00000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01E5" w:rsidRPr="00C436DF" w:rsidRDefault="000001E5" w:rsidP="00000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36DF">
        <w:rPr>
          <w:rFonts w:ascii="Times New Roman" w:hAnsi="Times New Roman" w:cs="Times New Roman"/>
          <w:sz w:val="24"/>
          <w:szCs w:val="24"/>
        </w:rPr>
        <w:t>III. НОМЕРА ТЕЛЕФОНОВ ДЕЖУРНЫХ (ОПЕРАТИВНЫХ) СЛУЖБ</w:t>
      </w:r>
    </w:p>
    <w:p w:rsidR="000001E5" w:rsidRPr="00C436DF" w:rsidRDefault="000001E5" w:rsidP="00000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36DF">
        <w:rPr>
          <w:rFonts w:ascii="Times New Roman" w:hAnsi="Times New Roman" w:cs="Times New Roman"/>
          <w:sz w:val="24"/>
          <w:szCs w:val="24"/>
        </w:rPr>
        <w:t xml:space="preserve">– УФСБ России по Республике Татарстан: 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color w:val="434444"/>
          <w:sz w:val="24"/>
          <w:szCs w:val="24"/>
          <w:shd w:val="clear" w:color="auto" w:fill="FFFFFF"/>
        </w:rPr>
        <w:t>(843) 231-45-</w:t>
      </w:r>
      <w:proofErr w:type="gramStart"/>
      <w:r>
        <w:rPr>
          <w:rFonts w:ascii="Times New Roman" w:hAnsi="Times New Roman" w:cs="Times New Roman"/>
          <w:color w:val="434444"/>
          <w:sz w:val="24"/>
          <w:szCs w:val="24"/>
          <w:shd w:val="clear" w:color="auto" w:fill="FFFFFF"/>
        </w:rPr>
        <w:t xml:space="preserve">45,  </w:t>
      </w:r>
      <w:r>
        <w:rPr>
          <w:rFonts w:ascii="Times New Roman" w:hAnsi="Times New Roman" w:cs="Times New Roman"/>
          <w:sz w:val="24"/>
          <w:szCs w:val="24"/>
        </w:rPr>
        <w:t>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434444"/>
          <w:sz w:val="24"/>
          <w:szCs w:val="24"/>
          <w:shd w:val="clear" w:color="auto" w:fill="FFFFFF"/>
        </w:rPr>
        <w:t xml:space="preserve">(843) 231-45-50,       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color w:val="434444"/>
          <w:sz w:val="24"/>
          <w:szCs w:val="24"/>
          <w:shd w:val="clear" w:color="auto" w:fill="FFFFFF"/>
        </w:rPr>
        <w:t xml:space="preserve">(843) 231-45-55, 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color w:val="434444"/>
          <w:sz w:val="24"/>
          <w:szCs w:val="24"/>
          <w:shd w:val="clear" w:color="auto" w:fill="FFFFFF"/>
        </w:rPr>
        <w:t>(843) 231-45-82</w:t>
      </w:r>
    </w:p>
    <w:p w:rsidR="000001E5" w:rsidRDefault="000001E5" w:rsidP="000001E5">
      <w:pPr>
        <w:shd w:val="clear" w:color="auto" w:fill="FFFFFF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436DF">
        <w:rPr>
          <w:rFonts w:ascii="Times New Roman" w:hAnsi="Times New Roman" w:cs="Times New Roman"/>
          <w:sz w:val="24"/>
          <w:szCs w:val="24"/>
        </w:rPr>
        <w:t xml:space="preserve">– УМВД России по Республике Татарстан: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+7 (843) 292-05-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87,  </w:t>
      </w:r>
      <w:r w:rsidRPr="0063055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+</w:t>
      </w:r>
      <w:proofErr w:type="gramEnd"/>
      <w:r w:rsidRPr="0063055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 (843) 291-35-28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r w:rsidRPr="0063055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+7 (843) 291-32-17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 </w:t>
      </w:r>
      <w:r w:rsidRPr="0063055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+7 (843) 291-20-02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 </w:t>
      </w:r>
      <w:r w:rsidRPr="0063055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+7 (843) 291-30-04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 </w:t>
      </w:r>
      <w:r w:rsidRPr="0063055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+7 (843) 291-36-28</w:t>
      </w:r>
    </w:p>
    <w:p w:rsidR="000001E5" w:rsidRPr="00C436DF" w:rsidRDefault="000001E5" w:rsidP="000001E5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436DF">
        <w:rPr>
          <w:rFonts w:ascii="Times New Roman" w:hAnsi="Times New Roman" w:cs="Times New Roman"/>
          <w:sz w:val="24"/>
          <w:szCs w:val="24"/>
        </w:rPr>
        <w:t xml:space="preserve">– Управление </w:t>
      </w:r>
      <w:proofErr w:type="spellStart"/>
      <w:r w:rsidRPr="00C436D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C436DF">
        <w:rPr>
          <w:rFonts w:ascii="Times New Roman" w:hAnsi="Times New Roman" w:cs="Times New Roman"/>
          <w:sz w:val="24"/>
          <w:szCs w:val="24"/>
        </w:rPr>
        <w:t xml:space="preserve"> по РТ: (843) 231-44-11, </w:t>
      </w:r>
      <w:r w:rsidRPr="00C436DF">
        <w:rPr>
          <w:rFonts w:ascii="Times New Roman" w:hAnsi="Times New Roman" w:cs="Times New Roman"/>
          <w:bCs/>
          <w:color w:val="414141"/>
          <w:sz w:val="24"/>
          <w:szCs w:val="24"/>
          <w:shd w:val="clear" w:color="auto" w:fill="FFFFFF"/>
        </w:rPr>
        <w:t>(843) 292-25-45.</w:t>
      </w:r>
    </w:p>
    <w:p w:rsidR="000001E5" w:rsidRPr="00C436DF" w:rsidRDefault="000001E5" w:rsidP="00000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36DF">
        <w:rPr>
          <w:rFonts w:ascii="Times New Roman" w:hAnsi="Times New Roman" w:cs="Times New Roman"/>
          <w:sz w:val="24"/>
          <w:szCs w:val="24"/>
        </w:rPr>
        <w:t>– Следственное управление Следственного комитета РФ по РТ: 8 (843) 221-74-14, 8 (843) 221-74-95, 8 (843) 221-74-42.</w:t>
      </w:r>
    </w:p>
    <w:p w:rsidR="000001E5" w:rsidRDefault="000001E5" w:rsidP="00000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36DF">
        <w:rPr>
          <w:rFonts w:ascii="Times New Roman" w:hAnsi="Times New Roman" w:cs="Times New Roman"/>
          <w:sz w:val="24"/>
          <w:szCs w:val="24"/>
        </w:rPr>
        <w:t>– Единый телефон: 102, 112.</w:t>
      </w:r>
    </w:p>
    <w:p w:rsidR="000001E5" w:rsidRDefault="000001E5" w:rsidP="00000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01E5" w:rsidRDefault="000001E5" w:rsidP="00000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01E5" w:rsidRDefault="000001E5" w:rsidP="00000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01E5" w:rsidRDefault="000001E5" w:rsidP="00000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01E5" w:rsidRDefault="000001E5" w:rsidP="00000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01E5" w:rsidRDefault="000001E5" w:rsidP="00000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01E5" w:rsidRDefault="000001E5" w:rsidP="00000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01E5" w:rsidRDefault="000001E5" w:rsidP="00000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01E5" w:rsidRDefault="000001E5" w:rsidP="00000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01E5" w:rsidRDefault="000001E5" w:rsidP="00000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01E5" w:rsidRDefault="000001E5" w:rsidP="00000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01E5" w:rsidRPr="00C436DF" w:rsidRDefault="000001E5" w:rsidP="000001E5">
      <w:pPr>
        <w:jc w:val="both"/>
        <w:rPr>
          <w:rFonts w:ascii="Times New Roman" w:hAnsi="Times New Roman" w:cs="Times New Roman"/>
          <w:sz w:val="24"/>
          <w:szCs w:val="24"/>
        </w:rPr>
      </w:pPr>
      <w:r w:rsidRPr="000001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6266"/>
            <wp:effectExtent l="0" t="0" r="3175" b="6350"/>
            <wp:docPr id="2" name="Рисунок 2" descr="C:\Users\1\Desktop\сканы\2025-10-09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ы\2025-10-09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01E5" w:rsidRDefault="000001E5" w:rsidP="000001E5"/>
    <w:p w:rsidR="000001E5" w:rsidRDefault="000001E5"/>
    <w:sectPr w:rsidR="00000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1E5"/>
    <w:rsid w:val="000001E5"/>
    <w:rsid w:val="0023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C42C6-F49E-4FF7-9C23-61E8E0DB7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0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4FDFF-A74A-4085-99B5-BDF8377DD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2025-10-09T06:38:00Z</dcterms:created>
  <dcterms:modified xsi:type="dcterms:W3CDTF">2025-10-09T06:43:00Z</dcterms:modified>
</cp:coreProperties>
</file>