
<file path=[Content_Types].xml><?xml version="1.0" encoding="utf-8"?>
<Types xmlns="http://schemas.openxmlformats.org/package/2006/content-types">
  <Default ContentType="image/png" Extension="png"/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-973455</wp:posOffset>
                </wp:positionH>
                <wp:positionV relativeFrom="page">
                  <wp:posOffset>297180</wp:posOffset>
                </wp:positionV>
                <wp:extent cx="7448550" cy="281940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7448550" cy="28194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DE9D9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2000000">
                            <w:pPr>
                              <w:ind/>
                              <w:jc w:val="center"/>
                              <w:rPr>
                                <w:rFonts w:ascii="Times New Roman" w:hAnsi="Times New Roman"/>
                                <w:b w:val="1"/>
                                <w:i w:val="1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i w:val="1"/>
                                <w:color w:val="000000"/>
                                <w:sz w:val="24"/>
                              </w:rPr>
                              <w:t>МБОУ «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i w:val="1"/>
                                <w:color w:val="000000"/>
                                <w:sz w:val="24"/>
                              </w:rPr>
                              <w:t>Шуманская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i w:val="1"/>
                                <w:color w:val="000000"/>
                                <w:sz w:val="24"/>
                              </w:rPr>
                              <w:t xml:space="preserve"> основная общеобразовательная школа  Высокогорского муниципального района</w:t>
                            </w:r>
                          </w:p>
                          <w:p w14:paraId="03000000">
                            <w:pPr>
                              <w:ind/>
                              <w:jc w:val="center"/>
                              <w:rPr>
                                <w:rFonts w:ascii="Times New Roman" w:hAnsi="Times New Roman"/>
                                <w:b w:val="1"/>
                                <w:i w:val="1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i w:val="1"/>
                                <w:color w:val="000000"/>
                                <w:sz w:val="24"/>
                              </w:rPr>
                              <w:t xml:space="preserve"> Республики Татарстан»</w:t>
                            </w:r>
                          </w:p>
                          <w:p w14:paraId="04000000">
                            <w:pPr>
                              <w:ind/>
                              <w:jc w:val="center"/>
                              <w:rPr>
                                <w:rFonts w:ascii="XO Thames" w:hAnsi="XO Thames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XO Thames" w:hAnsi="XO Thames"/>
                                <w:color w:val="000000"/>
                                <w:sz w:val="24"/>
                              </w:rPr>
                              <w:drawing>
                                <wp:inline>
                                  <wp:extent cx="3352800" cy="1801091"/>
                                  <wp:effectExtent b="0" l="0" r="0" t="0"/>
                                  <wp:docPr hidden="false" id="2" name="Picture 2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hidden="false" id="1" name="Picture 1"/>
                                          <pic:cNvPicPr preferRelativeResize="true"/>
                                        </pic:nvPicPr>
                                        <pic:blipFill>
                                          <a:blip r:embed="rId1"/>
                                          <a:srcRect b="0" l="0" r="0" t="0"/>
                                          <a:stretch/>
                                        </pic:blipFill>
                                        <pic:spPr>
                                          <a:xfrm flipH="false" flipV="false" rot="0">
                                            <a:ext cx="3352800" cy="1801091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5000000"/>
    <w:p w14:paraId="06000000"/>
    <w:p w14:paraId="07000000"/>
    <w:p w14:paraId="08000000"/>
    <w:p w14:paraId="09000000"/>
    <w:p w14:paraId="0A000000"/>
    <w:p w14:paraId="0B000000"/>
    <w:p w14:paraId="0C000000"/>
    <w:p w14:paraId="0D000000"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3989170</wp:posOffset>
                </wp:positionH>
                <wp:positionV relativeFrom="page">
                  <wp:posOffset>2454441</wp:posOffset>
                </wp:positionV>
                <wp:extent cx="2286000" cy="523173"/>
                <wp:wrapNone/>
                <wp:docPr hidden="false" id="4" name="Picture 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286000" cy="523173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E000000">
                            <w:pPr>
                              <w:ind/>
                              <w:jc w:val="center"/>
                              <w:rPr>
                                <w:rFonts w:ascii="XO Thames" w:hAnsi="XO Thames"/>
                                <w:b w:val="1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XO Thames" w:hAnsi="XO Thames"/>
                                <w:b w:val="1"/>
                                <w:color w:val="000000"/>
                                <w:sz w:val="28"/>
                              </w:rPr>
                              <w:t>Выпуск №7</w:t>
                            </w:r>
                          </w:p>
                          <w:p w14:paraId="0F000000">
                            <w:pPr>
                              <w:ind/>
                              <w:jc w:val="center"/>
                              <w:rPr>
                                <w:rFonts w:ascii="XO Thames" w:hAnsi="XO Thames"/>
                                <w:b w:val="1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XO Thames" w:hAnsi="XO Thames"/>
                                <w:b w:val="1"/>
                                <w:color w:val="000000"/>
                                <w:sz w:val="28"/>
                              </w:rPr>
                              <w:t>4.12.2023 – 16.12.2023 г.</w:t>
                            </w: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0000000"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-636905</wp:posOffset>
                </wp:positionH>
                <wp:positionV relativeFrom="paragraph">
                  <wp:posOffset>159385</wp:posOffset>
                </wp:positionV>
                <wp:extent cx="3200400" cy="346710"/>
                <wp:wrapNone/>
                <wp:docPr hidden="false" id="5" name="Picture 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200400" cy="34671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000000">
                            <w:pPr>
                              <w:pStyle w:val="Style_1"/>
                              <w:rPr>
                                <w:rFonts w:ascii="Monotype Corsiva" w:hAnsi="Monotype Corsiva"/>
                                <w:b w:val="1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 w:val="1"/>
                                <w:color w:val="000000"/>
                                <w:sz w:val="36"/>
                              </w:rPr>
                              <w:t xml:space="preserve">Школьное общество  </w:t>
                            </w:r>
                            <w:r>
                              <w:rPr>
                                <w:rFonts w:ascii="Monotype Corsiva" w:hAnsi="Monotype Corsiva"/>
                                <w:b w:val="1"/>
                                <w:color w:val="000000"/>
                                <w:sz w:val="36"/>
                              </w:rPr>
                              <w:t>креативных</w:t>
                            </w:r>
                          </w:p>
                          <w:p w14:paraId="12000000">
                            <w:pPr>
                              <w:pStyle w:val="Style_1"/>
                              <w:rPr>
                                <w:rFonts w:ascii="XO Thames" w:hAnsi="XO Thames"/>
                                <w:color w:val="000000"/>
                                <w:sz w:val="24"/>
                              </w:rPr>
                            </w:pP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3000000"/>
    <w:p w14:paraId="14000000"/>
    <w:p w14:paraId="15000000"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-976618</wp:posOffset>
            </wp:positionH>
            <wp:positionV relativeFrom="page">
              <wp:posOffset>3157268</wp:posOffset>
            </wp:positionV>
            <wp:extent cx="3414667" cy="1777041"/>
            <wp:effectExtent b="0" l="0" r="0" t="0"/>
            <wp:wrapNone/>
            <wp:docPr hidden="false" id="7" name="Picture 7"/>
            <a:graphic>
              <a:graphicData uri="http://schemas.openxmlformats.org/drawingml/2006/picture">
                <pic:pic>
                  <pic:nvPicPr>
                    <pic:cNvPr hidden="false" id="6" name="Picture 6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3414667" cy="1777041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6000000"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3044190</wp:posOffset>
            </wp:positionH>
            <wp:positionV relativeFrom="page">
              <wp:posOffset>3302634</wp:posOffset>
            </wp:positionV>
            <wp:extent cx="3295650" cy="1966595"/>
            <wp:effectExtent b="0" l="0" r="0" t="0"/>
            <wp:wrapNone/>
            <wp:docPr hidden="false" id="9" name="Picture 9"/>
            <a:graphic>
              <a:graphicData uri="http://schemas.openxmlformats.org/drawingml/2006/picture">
                <pic:pic>
                  <pic:nvPicPr>
                    <pic:cNvPr hidden="false" id="8" name="Picture 8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3295650" cy="196659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7000000"/>
    <w:p w14:paraId="18000000"/>
    <w:p w14:paraId="19000000"/>
    <w:p w14:paraId="1A000000"/>
    <w:p w14:paraId="1B000000"/>
    <w:p w14:paraId="1C000000"/>
    <w:p w14:paraId="1D000000"/>
    <w:p w14:paraId="1E000000"/>
    <w:p w14:paraId="1F000000"/>
    <w:p w14:paraId="20000000"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-872489</wp:posOffset>
            </wp:positionH>
            <wp:positionV relativeFrom="page">
              <wp:posOffset>5037455</wp:posOffset>
            </wp:positionV>
            <wp:extent cx="3308350" cy="1656079"/>
            <wp:effectExtent b="0" l="0" r="0" t="0"/>
            <wp:wrapNone/>
            <wp:docPr hidden="false" id="11" name="Picture 11"/>
            <a:graphic>
              <a:graphicData uri="http://schemas.openxmlformats.org/drawingml/2006/picture">
                <pic:pic>
                  <pic:nvPicPr>
                    <pic:cNvPr hidden="false" id="10" name="Picture 10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3308350" cy="1656079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21000000"/>
    <w:p w14:paraId="22000000"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3090083</wp:posOffset>
            </wp:positionH>
            <wp:positionV relativeFrom="page">
              <wp:posOffset>5375564</wp:posOffset>
            </wp:positionV>
            <wp:extent cx="3255818" cy="2036617"/>
            <wp:effectExtent b="0" l="0" r="0" t="0"/>
            <wp:wrapNone/>
            <wp:docPr hidden="false" id="13" name="Picture 13"/>
            <a:graphic>
              <a:graphicData uri="http://schemas.openxmlformats.org/drawingml/2006/picture">
                <pic:pic>
                  <pic:nvPicPr>
                    <pic:cNvPr hidden="false" id="12" name="Picture 12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3255818" cy="2036617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23000000"/>
    <w:p w14:paraId="24000000"/>
    <w:p w14:paraId="25000000"/>
    <w:p w14:paraId="26000000"/>
    <w:p w14:paraId="27000000"/>
    <w:p w14:paraId="28000000"/>
    <w:p w14:paraId="29000000"/>
    <w:p w14:paraId="2A000000"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-873101</wp:posOffset>
            </wp:positionH>
            <wp:positionV relativeFrom="page">
              <wp:posOffset>6832121</wp:posOffset>
            </wp:positionV>
            <wp:extent cx="3276061" cy="1466490"/>
            <wp:effectExtent b="0" l="0" r="0" t="0"/>
            <wp:wrapNone/>
            <wp:docPr hidden="false" id="15" name="Picture 15"/>
            <a:graphic>
              <a:graphicData uri="http://schemas.openxmlformats.org/drawingml/2006/picture">
                <pic:pic>
                  <pic:nvPicPr>
                    <pic:cNvPr hidden="false" id="14" name="Picture 14"/>
                    <pic:cNvPicPr preferRelativeResize="true"/>
                  </pic:nvPicPr>
                  <pic:blipFill>
                    <a:blip r:embed="rId6"/>
                    <a:stretch/>
                  </pic:blipFill>
                  <pic:spPr>
                    <a:xfrm flipH="false" flipV="false" rot="0">
                      <a:ext cx="3276061" cy="146649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2B000000"/>
    <w:p w14:paraId="2C000000"/>
    <w:p w14:paraId="2D000000"/>
    <w:p w14:paraId="2E000000"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3046095</wp:posOffset>
            </wp:positionH>
            <wp:positionV relativeFrom="page">
              <wp:posOffset>7540625</wp:posOffset>
            </wp:positionV>
            <wp:extent cx="3331209" cy="1665604"/>
            <wp:effectExtent b="0" l="0" r="0" t="0"/>
            <wp:wrapNone/>
            <wp:docPr hidden="false" id="17" name="Picture 17"/>
            <a:graphic>
              <a:graphicData uri="http://schemas.openxmlformats.org/drawingml/2006/picture">
                <pic:pic>
                  <pic:nvPicPr>
                    <pic:cNvPr hidden="false" id="16" name="Picture 16"/>
                    <pic:cNvPicPr preferRelativeResize="true"/>
                  </pic:nvPicPr>
                  <pic:blipFill>
                    <a:blip r:embed="rId7"/>
                    <a:stretch/>
                  </pic:blipFill>
                  <pic:spPr>
                    <a:xfrm flipH="false" flipV="false" rot="0">
                      <a:ext cx="3331209" cy="1665604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2F000000"/>
    <w:p w14:paraId="30000000"/>
    <w:p w14:paraId="31000000"/>
    <w:p w14:paraId="32000000"/>
    <w:p w14:paraId="33000000"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-873101</wp:posOffset>
            </wp:positionH>
            <wp:positionV relativeFrom="page">
              <wp:posOffset>8402128</wp:posOffset>
            </wp:positionV>
            <wp:extent cx="3381554" cy="1483744"/>
            <wp:effectExtent b="0" l="0" r="0" t="0"/>
            <wp:wrapNone/>
            <wp:docPr hidden="false" id="19" name="Picture 19"/>
            <a:graphic>
              <a:graphicData uri="http://schemas.openxmlformats.org/drawingml/2006/picture">
                <pic:pic>
                  <pic:nvPicPr>
                    <pic:cNvPr hidden="false" id="18" name="Picture 18"/>
                    <pic:cNvPicPr preferRelativeResize="true"/>
                  </pic:nvPicPr>
                  <pic:blipFill>
                    <a:blip r:embed="rId8"/>
                    <a:stretch/>
                  </pic:blipFill>
                  <pic:spPr>
                    <a:xfrm flipH="false" flipV="false" rot="0">
                      <a:ext cx="3381554" cy="1483744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34000000"/>
    <w:p w14:paraId="35000000"/>
    <w:p w14:paraId="36000000"/>
    <w:p w14:paraId="37000000"/>
    <w:p w14:paraId="38000000"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2914349</wp:posOffset>
                </wp:positionH>
                <wp:positionV relativeFrom="page">
                  <wp:posOffset>9368590</wp:posOffset>
                </wp:positionV>
                <wp:extent cx="3468370" cy="400886"/>
                <wp:wrapNone/>
                <wp:docPr hidden="false" id="20" name="Picture 2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468370" cy="400886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000000">
                            <w:pPr>
                              <w:ind/>
                              <w:jc w:val="center"/>
                              <w:rPr>
                                <w:rFonts w:ascii="XO Thames" w:hAnsi="XO Thames"/>
                                <w:b w:val="1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XO Thames" w:hAnsi="XO Thames"/>
                                <w:b w:val="1"/>
                                <w:color w:val="000000"/>
                                <w:sz w:val="28"/>
                              </w:rPr>
                              <w:t>Выпуск  подготовил 2,3 класс</w:t>
                            </w: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3A000000"/>
    <w:p w14:paraId="3B000000"/>
    <w:p w14:paraId="3C000000"/>
    <w:p w14:paraId="3D000000"/>
    <w:p w14:paraId="3E000000"/>
    <w:p w14:paraId="3F000000"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-874395</wp:posOffset>
            </wp:positionH>
            <wp:positionV relativeFrom="page">
              <wp:posOffset>114300</wp:posOffset>
            </wp:positionV>
            <wp:extent cx="7429501" cy="5189220"/>
            <wp:effectExtent b="0" l="0" r="0" t="0"/>
            <wp:wrapNone/>
            <wp:docPr hidden="false" id="22" name="Picture 22"/>
            <a:graphic>
              <a:graphicData uri="http://schemas.openxmlformats.org/drawingml/2006/picture">
                <pic:pic>
                  <pic:nvPicPr>
                    <pic:cNvPr hidden="false" id="21" name="Picture 21"/>
                    <pic:cNvPicPr preferRelativeResize="true"/>
                  </pic:nvPicPr>
                  <pic:blipFill>
                    <a:blip r:embed="rId9"/>
                    <a:stretch/>
                  </pic:blipFill>
                  <pic:spPr>
                    <a:xfrm flipH="false" flipV="false" rot="0">
                      <a:ext cx="7429501" cy="51892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40000000"/>
    <w:p w14:paraId="41000000"/>
    <w:p w14:paraId="42000000"/>
    <w:p w14:paraId="43000000"/>
    <w:p w14:paraId="44000000"/>
    <w:p w14:paraId="45000000"/>
    <w:p w14:paraId="46000000"/>
    <w:p w14:paraId="47000000"/>
    <w:p w14:paraId="48000000"/>
    <w:p w14:paraId="49000000"/>
    <w:p w14:paraId="4A000000"/>
    <w:p w14:paraId="4B000000"/>
    <w:p w14:paraId="4C000000"/>
    <w:p w14:paraId="4D000000"/>
    <w:p w14:paraId="4E000000"/>
    <w:p w14:paraId="4F000000"/>
    <w:p w14:paraId="50000000"/>
    <w:p w14:paraId="51000000"/>
    <w:p w14:paraId="52000000"/>
    <w:p w14:paraId="53000000"/>
    <w:p w14:paraId="54000000"/>
    <w:p w14:paraId="55000000"/>
    <w:p w14:paraId="56000000"/>
    <w:p w14:paraId="57000000"/>
    <w:p w14:paraId="58000000"/>
    <w:p w14:paraId="59000000"/>
    <w:p w14:paraId="5A000000"/>
    <w:p w14:paraId="5B000000"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-851535</wp:posOffset>
            </wp:positionH>
            <wp:positionV relativeFrom="page">
              <wp:posOffset>5379722</wp:posOffset>
            </wp:positionV>
            <wp:extent cx="7406641" cy="4503421"/>
            <wp:effectExtent b="0" l="0" r="0" t="0"/>
            <wp:wrapNone/>
            <wp:docPr hidden="false" id="24" name="Picture 24"/>
            <a:graphic>
              <a:graphicData uri="http://schemas.openxmlformats.org/drawingml/2006/picture">
                <pic:pic>
                  <pic:nvPicPr>
                    <pic:cNvPr hidden="false" id="23" name="Picture 23"/>
                    <pic:cNvPicPr preferRelativeResize="true"/>
                  </pic:nvPicPr>
                  <pic:blipFill>
                    <a:blip r:embed="rId10"/>
                    <a:stretch/>
                  </pic:blipFill>
                  <pic:spPr>
                    <a:xfrm flipH="false" flipV="false" rot="0">
                      <a:ext cx="7406641" cy="4503421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5C000000"/>
    <w:p w14:paraId="5D000000"/>
    <w:p w14:paraId="5E000000"/>
    <w:p w14:paraId="5F000000"/>
    <w:p w14:paraId="60000000"/>
    <w:p w14:paraId="61000000"/>
    <w:p w14:paraId="62000000"/>
    <w:p w14:paraId="63000000"/>
    <w:p w14:paraId="64000000"/>
    <w:p w14:paraId="65000000"/>
    <w:p w14:paraId="66000000"/>
    <w:p w14:paraId="67000000"/>
    <w:p w14:paraId="68000000"/>
    <w:p w14:paraId="69000000"/>
    <w:p w14:paraId="6A000000"/>
    <w:p w14:paraId="6B000000"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-957043</wp:posOffset>
            </wp:positionH>
            <wp:positionV relativeFrom="page">
              <wp:posOffset>123092</wp:posOffset>
            </wp:positionV>
            <wp:extent cx="7451610" cy="4325816"/>
            <wp:effectExtent b="0" l="0" r="0" t="0"/>
            <wp:wrapNone/>
            <wp:docPr hidden="false" id="26" name="Picture 26"/>
            <a:graphic>
              <a:graphicData uri="http://schemas.openxmlformats.org/drawingml/2006/picture">
                <pic:pic>
                  <pic:nvPicPr>
                    <pic:cNvPr hidden="false" id="25" name="Picture 25"/>
                    <pic:cNvPicPr preferRelativeResize="true"/>
                  </pic:nvPicPr>
                  <pic:blipFill>
                    <a:blip r:embed="rId11"/>
                    <a:stretch/>
                  </pic:blipFill>
                  <pic:spPr>
                    <a:xfrm flipH="false" flipV="false" rot="0">
                      <a:ext cx="7451610" cy="4325816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6C000000"/>
    <w:p w14:paraId="6D000000"/>
    <w:p w14:paraId="6E000000"/>
    <w:p w14:paraId="6F000000"/>
    <w:p w14:paraId="70000000"/>
    <w:p w14:paraId="71000000"/>
    <w:p w14:paraId="72000000"/>
    <w:p w14:paraId="73000000"/>
    <w:p w14:paraId="74000000"/>
    <w:p w14:paraId="75000000"/>
    <w:p w14:paraId="76000000"/>
    <w:p w14:paraId="77000000"/>
    <w:p w14:paraId="78000000"/>
    <w:p w14:paraId="79000000"/>
    <w:p w14:paraId="7A000000"/>
    <w:p w14:paraId="7B000000"/>
    <w:p w14:paraId="7C000000"/>
    <w:p w14:paraId="7D000000"/>
    <w:p w14:paraId="7E000000"/>
    <w:p w14:paraId="7F000000"/>
    <w:p w14:paraId="80000000"/>
    <w:p w14:paraId="81000000"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-798830</wp:posOffset>
                </wp:positionH>
                <wp:positionV relativeFrom="page">
                  <wp:posOffset>4677410</wp:posOffset>
                </wp:positionV>
                <wp:extent cx="7153910" cy="5072380"/>
                <wp:wrapNone/>
                <wp:docPr hidden="false" id="27" name="Picture 2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7153910" cy="507238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82000000">
                            <w:pPr>
                              <w:spacing w:after="195"/>
                              <w:ind/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shd w:fill="FBFBFB" w:val="clea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30"/>
                                <w:shd w:fill="FBFBFB" w:val="clear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shd w:fill="FBFBFB" w:val="clear"/>
                              </w:rPr>
                              <w:t>3 декабря в России отмечается памятная дата — 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32"/>
                                <w:shd w:fill="FBFBFB" w:val="clear"/>
                              </w:rPr>
                              <w:t>День Неизвестного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32"/>
                                <w:shd w:fill="FBFBFB" w:val="clear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32"/>
                                <w:shd w:fill="FBFBFB" w:val="clear"/>
                              </w:rPr>
                              <w:t>Солдата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shd w:fill="FBFBFB" w:val="clear"/>
                              </w:rPr>
                              <w:t xml:space="preserve"> — в память о российских и советских воинах, погибших в боевых действиях на территории страны или за её пределами.  </w:t>
                            </w:r>
                          </w:p>
                          <w:p w14:paraId="83000000">
                            <w:pPr>
                              <w:spacing w:after="195"/>
                              <w:ind/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shd w:fill="FBFBFB" w:val="clea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shd w:fill="FBFBFB" w:val="clear"/>
                              </w:rPr>
                              <w:t xml:space="preserve">    Решение об установлении даты было принято Госдумой РФ в октябре 2014 года, а соответствующий указ подписан Президентом России в ноябре того же года. Установление Дня «обосновывается необходимостью увековечения памяти, воинской доблести и бессмертного великого подвига российских и советских воинов, погибших в боевых действиях на территории страны или за её пределами, чьё имя осталось неизвестным», а также это будет способствовать укреплению патриотического сознания.</w:t>
                            </w:r>
                          </w:p>
                          <w:p w14:paraId="84000000">
                            <w:pPr>
                              <w:spacing w:after="195"/>
                              <w:ind/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shd w:fill="FBFBFB" w:val="clea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shd w:fill="FBFBFB" w:val="clear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shd w:fill="FBFBFB" w:val="clear"/>
                              </w:rPr>
                              <w:t>Дата 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u w:color="000000" w:val="single"/>
                                <w:shd w:fill="FBFBFB" w:val="clear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u w:color="000000" w:val="single"/>
                                <w:shd w:fill="FBFBFB" w:val="clear"/>
                              </w:rPr>
                              <w:instrText>HYPERLINK "https://www.calend.ru/day/12-3/"</w:instrTex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u w:color="000000" w:val="single"/>
                                <w:shd w:fill="FBFBFB" w:val="clear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u w:color="000000" w:val="single"/>
                                <w:shd w:fill="FBFBFB" w:val="clear"/>
                              </w:rPr>
                              <w:t>3 декабря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u w:color="000000" w:val="single"/>
                                <w:shd w:fill="FBFBFB" w:val="clear"/>
                              </w:rPr>
                              <w:fldChar w:fldCharType="end"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shd w:fill="FBFBFB" w:val="clear"/>
                              </w:rPr>
                              <w:t> выбрана в связи с тем, что в этот день в 1966 году, в ознаменование 25-й годовщины разгрома немецких войск под Москвой, 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u w:color="000000" w:val="single"/>
                                <w:shd w:fill="FBFBFB" w:val="clear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u w:color="000000" w:val="single"/>
                                <w:shd w:fill="FBFBFB" w:val="clear"/>
                              </w:rPr>
                              <w:instrText>HYPERLINK "https://www.calend.ru/events/4175/"</w:instrTex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u w:color="000000" w:val="single"/>
                                <w:shd w:fill="FBFBFB" w:val="clear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u w:color="000000" w:val="single"/>
                                <w:shd w:fill="FBFBFB" w:val="clear"/>
                              </w:rPr>
                              <w:t>прах неизвестного солдата был торжественно захоронен у стен Московского Кремля в Александровском саду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u w:color="000000" w:val="single"/>
                                <w:shd w:fill="FBFBFB" w:val="clear"/>
                              </w:rPr>
                              <w:fldChar w:fldCharType="end"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shd w:fill="FBFBFB" w:val="clear"/>
                              </w:rPr>
                              <w:t>. Сегодня мемориал у Кремлевской стены стал символичным местом поклонения для всех тех, кто не знает, как погибли его родные и близкие, и где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shd w:fill="FBFBFB" w:val="clear"/>
                              </w:rPr>
                              <w:t xml:space="preserve"> они погребены.</w:t>
                            </w:r>
                          </w:p>
                          <w:p w14:paraId="85000000">
                            <w:pPr>
                              <w:pStyle w:val="Style_1"/>
                              <w:rPr>
                                <w:rFonts w:ascii="XO Thames" w:hAnsi="XO Thames"/>
                                <w:color w:val="000000"/>
                                <w:sz w:val="26"/>
                              </w:rPr>
                            </w:pPr>
                          </w:p>
                        </w:txbxContent>
                      </wps:txbx>
                      <wps:bodyPr anchor="t" bIns="45720" lIns="91440" rIns="91440" tIns="4572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86000000"/>
    <w:p w14:paraId="87000000"/>
    <w:p w14:paraId="88000000"/>
    <w:p w14:paraId="89000000"/>
    <w:p w14:paraId="8A000000"/>
    <w:p w14:paraId="8B000000"/>
    <w:p w14:paraId="8C000000"/>
    <w:p w14:paraId="8D000000"/>
    <w:p w14:paraId="8E000000"/>
    <w:p w14:paraId="8F000000"/>
    <w:p w14:paraId="90000000"/>
    <w:p w14:paraId="91000000"/>
    <w:p w14:paraId="92000000"/>
    <w:p w14:paraId="93000000"/>
    <w:p w14:paraId="94000000"/>
    <w:p w14:paraId="95000000"/>
    <w:p w14:paraId="96000000"/>
    <w:p w14:paraId="97000000"/>
    <w:p w14:paraId="98000000"/>
    <w:p w14:paraId="99000000"/>
    <w:p w14:paraId="9A000000"/>
    <w:p w14:paraId="9B000000"/>
    <w:p w14:paraId="9C000000"/>
    <w:p w14:paraId="9D000000"/>
    <w:p w14:paraId="9E000000"/>
    <w:p w14:paraId="9F000000"/>
    <w:p w14:paraId="A0000000"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-666750</wp:posOffset>
                </wp:positionH>
                <wp:positionV relativeFrom="page">
                  <wp:posOffset>239395</wp:posOffset>
                </wp:positionV>
                <wp:extent cx="6903719" cy="5227320"/>
                <wp:wrapNone/>
                <wp:docPr hidden="false" id="28" name="Picture 2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903719" cy="522732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A1000000">
                            <w:pPr>
                              <w:spacing w:after="134"/>
                              <w:ind/>
                              <w:rPr>
                                <w:rFonts w:ascii="Times New Roman" w:hAnsi="Times New Roman"/>
                                <w:shadow w:val="1"/>
                                <w:color w:val="212529"/>
                                <w:sz w:val="32"/>
                                <w:highlight w:val="whit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hadow w:val="1"/>
                                <w:color w:val="212529"/>
                                <w:sz w:val="32"/>
                                <w:highlight w:val="white"/>
                              </w:rPr>
                              <w:t xml:space="preserve">       В России, как и во многих странах мира, 3 декабря отмечается Международный день инвалидов. День инвалидов в России - не просто дата в календаре, она призвана напомнить всем о трудностях, с которыми сталкиваются люди с ограниченными возможностями здоровья, поддержать этих людей, обеспечить им полноценное и равноправное участие в жизни общества.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40"/>
                              </w:rPr>
                              <w:br/>
                            </w:r>
                          </w:p>
                          <w:p w14:paraId="A2000000">
                            <w:pPr>
                              <w:spacing w:after="134"/>
                              <w:ind/>
                              <w:jc w:val="both"/>
                              <w:rPr>
                                <w:rFonts w:ascii="Times New Roman" w:hAnsi="Times New Roman"/>
                                <w:shadow w:val="1"/>
                                <w:color w:val="212529"/>
                                <w:sz w:val="32"/>
                                <w:highlight w:val="whit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hadow w:val="1"/>
                                <w:color w:val="212529"/>
                                <w:sz w:val="32"/>
                                <w:highlight w:val="white"/>
                              </w:rPr>
                              <w:t xml:space="preserve">        В нашей школе  был проведен общешкольный классный час  «Давайте делать добрые дела» по формированию толерантного отношения к инвалидам. Напомнили ребятам, что рядом с нами есть особенные люди с ограниченными возможностями здоровья. Несмотря на трудности, они ведут активный образ жизни – участвуют в конкурсах и фестивалях, показывают хорошие результаты на спортивных соревнованиях. Но на пути преодоления выпавших испытаний, им просто необходима поддержка сверстников, друзей и одноклассников. Далее был показан видеоролик «Искусство жить достойно» – о людях </w:t>
                            </w:r>
                            <w:r>
                              <w:rPr>
                                <w:rFonts w:ascii="Times New Roman" w:hAnsi="Times New Roman"/>
                                <w:shadow w:val="1"/>
                                <w:color w:val="212529"/>
                                <w:sz w:val="32"/>
                                <w:highlight w:val="white"/>
                              </w:rPr>
                              <w:t>которые</w:t>
                            </w:r>
                            <w:r>
                              <w:rPr>
                                <w:rFonts w:ascii="Times New Roman" w:hAnsi="Times New Roman"/>
                                <w:shadow w:val="1"/>
                                <w:color w:val="212529"/>
                                <w:sz w:val="32"/>
                                <w:highlight w:val="white"/>
                              </w:rPr>
                              <w:t xml:space="preserve"> несмотря на недуг, добились в жизни высот. После просмотра фильма дети сделали вывод, что право на счастье и собственную реализацию имеет каждый!</w:t>
                            </w:r>
                          </w:p>
                          <w:p w14:paraId="A3000000">
                            <w:pPr>
                              <w:pStyle w:val="Style_1"/>
                              <w:rPr>
                                <w:rFonts w:ascii="Times New Roman" w:hAnsi="Times New Roman"/>
                                <w:color w:val="000000"/>
                                <w:sz w:val="40"/>
                              </w:rPr>
                            </w:pPr>
                          </w:p>
                          <w:p w14:paraId="A4000000">
                            <w:pPr>
                              <w:pStyle w:val="Style_1"/>
                              <w:rPr>
                                <w:rFonts w:ascii="XO Thames" w:hAnsi="XO Thames"/>
                                <w:color w:val="000000"/>
                                <w:sz w:val="24"/>
                              </w:rPr>
                            </w:pP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A5000000"/>
    <w:p w14:paraId="A6000000"/>
    <w:p w14:paraId="A7000000"/>
    <w:p w14:paraId="A8000000"/>
    <w:p w14:paraId="A9000000"/>
    <w:p w14:paraId="AA000000"/>
    <w:p w14:paraId="AB000000"/>
    <w:p w14:paraId="AC000000"/>
    <w:p w14:paraId="AD000000"/>
    <w:p w14:paraId="AE000000"/>
    <w:p w14:paraId="AF000000"/>
    <w:p w14:paraId="B0000000"/>
    <w:p w14:paraId="B1000000"/>
    <w:p w14:paraId="B2000000"/>
    <w:p w14:paraId="B3000000"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-721995</wp:posOffset>
            </wp:positionH>
            <wp:positionV relativeFrom="page">
              <wp:posOffset>5554983</wp:posOffset>
            </wp:positionV>
            <wp:extent cx="7178041" cy="4389121"/>
            <wp:effectExtent b="0" l="0" r="0" t="0"/>
            <wp:wrapNone/>
            <wp:docPr hidden="false" id="30" name="Picture 30"/>
            <a:graphic>
              <a:graphicData uri="http://schemas.openxmlformats.org/drawingml/2006/picture">
                <pic:pic>
                  <pic:nvPicPr>
                    <pic:cNvPr hidden="false" id="29" name="Picture 29"/>
                    <pic:cNvPicPr preferRelativeResize="true"/>
                  </pic:nvPicPr>
                  <pic:blipFill>
                    <a:blip r:embed="rId12"/>
                    <a:stretch/>
                  </pic:blipFill>
                  <pic:spPr>
                    <a:xfrm flipH="false" flipV="false" rot="0">
                      <a:ext cx="7178041" cy="4389121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B4000000"/>
    <w:p w14:paraId="B5000000"/>
    <w:p w14:paraId="B6000000"/>
    <w:p w14:paraId="B7000000"/>
    <w:p w14:paraId="B8000000"/>
    <w:p w14:paraId="B9000000"/>
    <w:p w14:paraId="BA000000"/>
    <w:p w14:paraId="BB000000"/>
    <w:p w14:paraId="BC000000"/>
    <w:p w14:paraId="BD000000"/>
    <w:p w14:paraId="BE000000"/>
    <w:p w14:paraId="BF000000"/>
    <w:p w14:paraId="C0000000"/>
    <w:p w14:paraId="C1000000"/>
    <w:p w14:paraId="C2000000"/>
    <w:p w14:paraId="C3000000"/>
    <w:p w14:paraId="C4000000"/>
    <w:p w14:paraId="C5000000"/>
    <w:p w14:paraId="C6000000"/>
    <w:p w14:paraId="C7000000"/>
    <w:p w14:paraId="C8000000"/>
    <w:p w14:paraId="C9000000"/>
    <w:p w14:paraId="CA000000"/>
    <w:p w14:paraId="CB000000"/>
    <w:p w14:paraId="CC000000"/>
    <w:p w14:paraId="CD000000"/>
    <w:p w14:paraId="CE000000"/>
    <w:p w14:paraId="CF000000"/>
    <w:p w14:paraId="D0000000"/>
    <w:p w14:paraId="D1000000"/>
    <w:p w14:paraId="D2000000"/>
    <w:p w14:paraId="D3000000"/>
    <w:p w14:paraId="D4000000"/>
    <w:p w14:paraId="D5000000"/>
    <w:p w14:paraId="D6000000"/>
    <w:p w14:paraId="D7000000"/>
    <w:p w14:paraId="D8000000"/>
    <w:p w14:paraId="D9000000"/>
    <w:p w14:paraId="DA000000"/>
    <w:p w14:paraId="DB000000"/>
    <w:p w14:paraId="DC000000"/>
    <w:p w14:paraId="DD000000"/>
    <w:p w14:paraId="DE000000"/>
    <w:p w14:paraId="DF000000"/>
    <w:p w14:paraId="E0000000"/>
    <w:p w14:paraId="E1000000"/>
    <w:p w14:paraId="E2000000"/>
    <w:p w14:paraId="E3000000"/>
    <w:p w14:paraId="E4000000"/>
    <w:p w14:paraId="E5000000"/>
    <w:p w14:paraId="E6000000"/>
    <w:p w14:paraId="E7000000"/>
    <w:p w14:paraId="E8000000"/>
    <w:p w14:paraId="E9000000"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-882014</wp:posOffset>
            </wp:positionH>
            <wp:positionV relativeFrom="page">
              <wp:posOffset>175263</wp:posOffset>
            </wp:positionV>
            <wp:extent cx="7338060" cy="4610101"/>
            <wp:effectExtent b="0" l="0" r="0" t="0"/>
            <wp:wrapNone/>
            <wp:docPr hidden="false" id="32" name="Picture 32"/>
            <a:graphic>
              <a:graphicData uri="http://schemas.openxmlformats.org/drawingml/2006/picture">
                <pic:pic>
                  <pic:nvPicPr>
                    <pic:cNvPr hidden="false" id="31" name="Picture 31"/>
                    <pic:cNvPicPr preferRelativeResize="true"/>
                  </pic:nvPicPr>
                  <pic:blipFill>
                    <a:blip r:embed="rId13"/>
                    <a:stretch/>
                  </pic:blipFill>
                  <pic:spPr>
                    <a:xfrm flipH="false" flipV="false" rot="0">
                      <a:ext cx="7338060" cy="4610101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EA000000"/>
    <w:p w14:paraId="EB000000"/>
    <w:p w14:paraId="EC000000"/>
    <w:p w14:paraId="ED000000"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-622935</wp:posOffset>
                </wp:positionH>
                <wp:positionV relativeFrom="paragraph">
                  <wp:posOffset>-2540</wp:posOffset>
                </wp:positionV>
                <wp:extent cx="7031990" cy="4504055"/>
                <wp:wrapNone/>
                <wp:docPr hidden="false" id="33" name="Picture 3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7031990" cy="450405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EE000000">
                            <w:pPr>
                              <w:spacing w:after="150" w:before="150"/>
                              <w:ind/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shd w:fill="FBFBFB" w:val="clear"/>
                              </w:rPr>
                            </w:pPr>
                            <w:r>
                              <w:rPr>
                                <w:rFonts w:ascii="LatoWeb" w:hAnsi="LatoWeb"/>
                                <w:color w:val="252525"/>
                                <w:spacing w:val="3"/>
                                <w:sz w:val="28"/>
                                <w:highlight w:val="white"/>
                              </w:rPr>
                              <w:t xml:space="preserve">      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252525"/>
                                <w:spacing w:val="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/>
                                <w:color w:val="000000"/>
                                <w:sz w:val="26"/>
                                <w:shd w:fill="FBFBFB" w:val="clear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shd w:fill="FBFBFB" w:val="clear"/>
                              </w:rPr>
                              <w:t xml:space="preserve">   В декабре 1996 года Генеральная Ассамблея ООН своей резолюцией  провозгласила 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u w:color="000000" w:val="single"/>
                                <w:shd w:fill="FBFBFB" w:val="clear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u w:color="000000" w:val="single"/>
                                <w:shd w:fill="FBFBFB" w:val="clear"/>
                              </w:rPr>
                              <w:instrText>HYPERLINK "https://www.calend.ru/day/12-7/"</w:instrTex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u w:color="000000" w:val="single"/>
                                <w:shd w:fill="FBFBFB" w:val="clear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u w:color="000000" w:val="single"/>
                                <w:shd w:fill="FBFBFB" w:val="clear"/>
                              </w:rPr>
                              <w:t>7 декабря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u w:color="000000" w:val="single"/>
                                <w:shd w:fill="FBFBFB" w:val="clear"/>
                              </w:rPr>
                              <w:fldChar w:fldCharType="end"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shd w:fill="FBFBFB" w:val="clear"/>
                              </w:rPr>
                              <w:t xml:space="preserve"> -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32"/>
                                <w:shd w:fill="FBFBFB" w:val="clear"/>
                              </w:rPr>
                              <w:t>Международным днём гражданской авиации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shd w:fill="FBFBFB" w:val="clear"/>
                              </w:rPr>
                              <w:t>  и настоятельно призвала правительства, а также соответствующие национальные, региональные, международные и межправительственные организации, предпринять соответствующие шаги для его празднования.</w:t>
                            </w:r>
                          </w:p>
                          <w:p w14:paraId="EF000000">
                            <w:pPr>
                              <w:spacing w:after="150" w:before="150"/>
                              <w:ind/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shd w:fill="FBFBFB" w:val="clea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shd w:fill="FBFBFB" w:val="clear"/>
                              </w:rPr>
                              <w:t xml:space="preserve">   Цель Дня — информирование широкой общественности о вкладе гражданской авиации в социальное и экономическое развитие государств-членов, а также об уникальной роли  специализированного учреждения Организации Объединенных Наций — в объединении усилий стран по созданию высокоскоростной глобальной транспортной сети на службе всего человечества.</w:t>
                            </w:r>
                          </w:p>
                          <w:p w14:paraId="F0000000">
                            <w:pPr>
                              <w:pStyle w:val="Style_1"/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shd w:fill="FBFBFB" w:val="clear"/>
                              </w:rPr>
                              <w:t xml:space="preserve">Ассамблея Международной организации гражданской авиации  объявила этот День в 1992 году в целях привлечения внимания к успехам международной гражданской авиации и их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shd w:fill="FBFBFB" w:val="clear"/>
                              </w:rPr>
                              <w:t>расширения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2"/>
                                <w:shd w:fill="FBFBFB" w:val="clear"/>
                              </w:rPr>
                              <w:t>.</w:t>
                            </w:r>
                            <w:bookmarkStart w:id="1" w:name="_GoBack"/>
                            <w:bookmarkEnd w:id="1"/>
                          </w:p>
                          <w:p w14:paraId="F1000000">
                            <w:pPr>
                              <w:pStyle w:val="Style_1"/>
                              <w:rPr>
                                <w:rFonts w:ascii="Times New Roman" w:hAnsi="Times New Roman"/>
                                <w:color w:val="00000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F2000000"/>
    <w:p w14:paraId="F3000000"/>
    <w:p w14:paraId="F4000000"/>
    <w:p w14:paraId="F5000000"/>
    <w:p w14:paraId="F6000000"/>
    <w:p w14:paraId="F7000000"/>
    <w:p w14:paraId="F8000000"/>
    <w:p w14:paraId="F9000000"/>
    <w:p w14:paraId="FA000000"/>
    <w:p w14:paraId="FB000000"/>
    <w:p w14:paraId="FC000000"/>
    <w:p w14:paraId="FD000000"/>
    <w:p w14:paraId="FE000000"/>
    <w:p w14:paraId="FF000000"/>
    <w:p w14:paraId="00010000"/>
    <w:p w14:paraId="01010000"/>
    <w:p w14:paraId="02010000"/>
    <w:p w14:paraId="03010000"/>
    <w:p w14:paraId="04010000"/>
    <w:p w14:paraId="05010000"/>
    <w:p w14:paraId="06010000"/>
    <w:p w14:paraId="07010000"/>
    <w:p w14:paraId="08010000"/>
    <w:p w14:paraId="09010000"/>
    <w:p w14:paraId="0A010000"/>
    <w:p w14:paraId="0B010000"/>
    <w:p w14:paraId="0C010000"/>
    <w:p w14:paraId="0D010000"/>
    <w:p w14:paraId="0E010000"/>
    <w:p w14:paraId="0F010000"/>
    <w:p w14:paraId="10010000"/>
    <w:p w14:paraId="11010000"/>
    <w:p w14:paraId="12010000"/>
    <w:p w14:paraId="13010000"/>
    <w:p w14:paraId="14010000"/>
    <w:p w14:paraId="15010000"/>
    <w:p w14:paraId="16010000"/>
    <w:p w14:paraId="17010000"/>
    <w:p w14:paraId="18010000"/>
    <w:p w14:paraId="19010000"/>
    <w:p w14:paraId="1A010000"/>
    <w:p w14:paraId="1B010000"/>
    <w:p w14:paraId="1C010000"/>
    <w:p w14:paraId="1D010000"/>
    <w:p w14:paraId="1E010000"/>
    <w:p w14:paraId="1F010000"/>
    <w:p w14:paraId="20010000"/>
    <w:p w14:paraId="21010000"/>
    <w:p w14:paraId="22010000"/>
    <w:p w14:paraId="23010000"/>
    <w:p w14:paraId="24010000"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-866775</wp:posOffset>
            </wp:positionH>
            <wp:positionV relativeFrom="page">
              <wp:posOffset>144784</wp:posOffset>
            </wp:positionV>
            <wp:extent cx="7437119" cy="4853940"/>
            <wp:effectExtent b="0" l="0" r="0" t="0"/>
            <wp:wrapNone/>
            <wp:docPr hidden="false" id="35" name="Picture 35"/>
            <a:graphic>
              <a:graphicData uri="http://schemas.openxmlformats.org/drawingml/2006/picture">
                <pic:pic>
                  <pic:nvPicPr>
                    <pic:cNvPr hidden="false" id="34" name="Picture 34"/>
                    <pic:cNvPicPr preferRelativeResize="true"/>
                  </pic:nvPicPr>
                  <pic:blipFill>
                    <a:blip r:embed="rId14"/>
                    <a:stretch/>
                  </pic:blipFill>
                  <pic:spPr>
                    <a:xfrm flipH="false" flipV="false" rot="0">
                      <a:ext cx="7437119" cy="485394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25010000"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-753745</wp:posOffset>
                </wp:positionH>
                <wp:positionV relativeFrom="paragraph">
                  <wp:posOffset>143510</wp:posOffset>
                </wp:positionV>
                <wp:extent cx="7097394" cy="3766820"/>
                <wp:wrapNone/>
                <wp:docPr hidden="false" id="36" name="Picture 3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7097394" cy="376682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010000">
                            <w:pPr>
                              <w:spacing w:after="195"/>
                              <w:ind/>
                              <w:rPr>
                                <w:rFonts w:ascii="Times New Roman" w:hAnsi="Times New Roman"/>
                                <w:color w:val="000000"/>
                                <w:sz w:val="36"/>
                                <w:shd w:fill="FBFBFB" w:val="clea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36"/>
                                <w:shd w:fill="FBFBFB" w:val="clear"/>
                              </w:rPr>
                              <w:t>День Героев Отечества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6"/>
                                <w:shd w:fill="FBFBFB" w:val="clear"/>
                              </w:rPr>
                              <w:t> — это памятная дата России, которая отмечается ежегодно 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6"/>
                                <w:u w:color="000000" w:val="single"/>
                                <w:shd w:fill="FBFBFB" w:val="clear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6"/>
                                <w:u w:color="000000" w:val="single"/>
                                <w:shd w:fill="FBFBFB" w:val="clear"/>
                              </w:rPr>
                              <w:instrText>HYPERLINK "https://www.calend.ru/day/12-9/"</w:instrTex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6"/>
                                <w:u w:color="000000" w:val="single"/>
                                <w:shd w:fill="FBFBFB" w:val="clear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6"/>
                                <w:u w:color="000000" w:val="single"/>
                                <w:shd w:fill="FBFBFB" w:val="clear"/>
                              </w:rPr>
                              <w:t>9 декабря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6"/>
                                <w:u w:color="000000" w:val="single"/>
                                <w:shd w:fill="FBFBFB" w:val="clear"/>
                              </w:rPr>
                              <w:fldChar w:fldCharType="end"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6"/>
                                <w:shd w:fill="FBFBFB" w:val="clear"/>
                              </w:rPr>
                              <w:t>. Она установлена Федеральным законом Российской Федерации № 22-ФЗ от 28 февраля 2007 года «О внесении изменения в статью 1-1 Федерального закона «О днях воинской славы и памятных датах России».</w:t>
                            </w:r>
                          </w:p>
                          <w:p w14:paraId="27010000">
                            <w:pPr>
                              <w:spacing w:after="195"/>
                              <w:ind/>
                              <w:rPr>
                                <w:rFonts w:ascii="Times New Roman" w:hAnsi="Times New Roman"/>
                                <w:color w:val="000000"/>
                                <w:sz w:val="36"/>
                                <w:shd w:fill="FBFBFB" w:val="clea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36"/>
                                <w:shd w:fill="FBFBFB" w:val="clear"/>
                              </w:rPr>
                              <w:t>Надо сказать, что свою историю праздник ведёт ещё с 18 века. Эта декабрьская дата приурочена к выдающемуся событию эпохи правления 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6"/>
                                <w:u w:color="000000" w:val="single"/>
                                <w:shd w:fill="FBFBFB" w:val="clear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6"/>
                                <w:u w:color="000000" w:val="single"/>
                                <w:shd w:fill="FBFBFB" w:val="clear"/>
                              </w:rPr>
                              <w:instrText>HYPERLINK "https://www.calend.ru/persons/2688/"</w:instrTex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6"/>
                                <w:u w:color="000000" w:val="single"/>
                                <w:shd w:fill="FBFBFB" w:val="clear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6"/>
                                <w:u w:color="000000" w:val="single"/>
                                <w:shd w:fill="FBFBFB" w:val="clear"/>
                              </w:rPr>
                              <w:t>императрицы Екатерины II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6"/>
                                <w:u w:color="000000" w:val="single"/>
                                <w:shd w:fill="FBFBFB" w:val="clear"/>
                              </w:rPr>
                              <w:fldChar w:fldCharType="end"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6"/>
                                <w:shd w:fill="FBFBFB" w:val="clear"/>
                              </w:rPr>
                              <w:t> — 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6"/>
                                <w:u w:color="000000" w:val="single"/>
                                <w:shd w:fill="FBFBFB" w:val="clear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6"/>
                                <w:u w:color="000000" w:val="single"/>
                                <w:shd w:fill="FBFBFB" w:val="clear"/>
                              </w:rPr>
                              <w:instrText>HYPERLINK "https://www.calend.ru/events/4339/"</w:instrTex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6"/>
                                <w:u w:color="000000" w:val="single"/>
                                <w:shd w:fill="FBFBFB" w:val="clear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6"/>
                                <w:u w:color="000000" w:val="single"/>
                                <w:shd w:fill="FBFBFB" w:val="clear"/>
                              </w:rPr>
                              <w:t>в 1769 году она учредила орден Святого Георгия Победоносца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6"/>
                                <w:u w:color="000000" w:val="single"/>
                                <w:shd w:fill="FBFBFB" w:val="clear"/>
                              </w:rPr>
                              <w:fldChar w:fldCharType="end"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6"/>
                                <w:shd w:fill="FBFBFB" w:val="clear"/>
                              </w:rPr>
                              <w:t>. В те годы этим орденом награждались воины, проявившие в бою доблесть, отвагу и смелость.</w:t>
                            </w:r>
                          </w:p>
                          <w:p w14:paraId="28010000">
                            <w:pPr>
                              <w:pStyle w:val="Style_1"/>
                              <w:rPr>
                                <w:rFonts w:ascii="XO Thames" w:hAnsi="XO Thames"/>
                                <w:color w:val="000000"/>
                                <w:sz w:val="24"/>
                              </w:rPr>
                            </w:pP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9010000"/>
    <w:p w14:paraId="2A010000"/>
    <w:p w14:paraId="2B010000"/>
    <w:p w14:paraId="2C010000"/>
    <w:p w14:paraId="2D010000"/>
    <w:p w14:paraId="2E010000"/>
    <w:p w14:paraId="2F010000"/>
    <w:p w14:paraId="30010000"/>
    <w:p w14:paraId="31010000"/>
    <w:p w14:paraId="32010000"/>
    <w:p w14:paraId="33010000"/>
    <w:p w14:paraId="34010000"/>
    <w:p w14:paraId="35010000"/>
    <w:p w14:paraId="36010000"/>
    <w:p w14:paraId="37010000"/>
    <w:p w14:paraId="38010000"/>
    <w:p w14:paraId="39010000"/>
    <w:p w14:paraId="3A010000"/>
    <w:p w14:paraId="3B010000"/>
    <w:p w14:paraId="3C010000"/>
    <w:p w14:paraId="3D010000"/>
    <w:p w14:paraId="3E010000"/>
    <w:p w14:paraId="3F010000"/>
    <w:p w14:paraId="40010000"/>
    <w:p w14:paraId="41010000"/>
    <w:p w14:paraId="42010000"/>
    <w:p w14:paraId="43010000"/>
    <w:p w14:paraId="44010000"/>
    <w:p w14:paraId="45010000"/>
    <w:p w14:paraId="46010000"/>
    <w:p w14:paraId="47010000"/>
    <w:p w14:paraId="48010000"/>
    <w:p w14:paraId="49010000"/>
    <w:p w14:paraId="4A010000"/>
    <w:p w14:paraId="4B010000"/>
    <w:p w14:paraId="4C010000"/>
    <w:p w14:paraId="4D010000"/>
    <w:p w14:paraId="4E010000"/>
    <w:p w14:paraId="4F010000"/>
    <w:p w14:paraId="50010000"/>
    <w:p w14:paraId="51010000"/>
    <w:p w14:paraId="52010000"/>
    <w:p w14:paraId="53010000"/>
    <w:p w14:paraId="54010000"/>
    <w:p w14:paraId="55010000"/>
    <w:p w14:paraId="56010000"/>
    <w:p w14:paraId="57010000"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-775335</wp:posOffset>
            </wp:positionH>
            <wp:positionV relativeFrom="page">
              <wp:posOffset>5143506</wp:posOffset>
            </wp:positionV>
            <wp:extent cx="7261860" cy="4518660"/>
            <wp:effectExtent b="0" l="0" r="0" t="0"/>
            <wp:wrapNone/>
            <wp:docPr hidden="false" id="38" name="Picture 38"/>
            <a:graphic>
              <a:graphicData uri="http://schemas.openxmlformats.org/drawingml/2006/picture">
                <pic:pic>
                  <pic:nvPicPr>
                    <pic:cNvPr hidden="false" id="37" name="Picture 37"/>
                    <pic:cNvPicPr preferRelativeResize="true"/>
                  </pic:nvPicPr>
                  <pic:blipFill>
                    <a:blip r:embed="rId15"/>
                    <a:stretch/>
                  </pic:blipFill>
                  <pic:spPr>
                    <a:xfrm flipH="false" flipV="false" rot="0">
                      <a:ext cx="7261860" cy="451866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58010000"/>
    <w:p w14:paraId="59010000"/>
    <w:p w14:paraId="5A010000"/>
    <w:p w14:paraId="5B010000"/>
    <w:p w14:paraId="5C010000"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-859155</wp:posOffset>
            </wp:positionH>
            <wp:positionV relativeFrom="page">
              <wp:posOffset>152405</wp:posOffset>
            </wp:positionV>
            <wp:extent cx="7368541" cy="4907280"/>
            <wp:effectExtent b="0" l="0" r="0" t="0"/>
            <wp:wrapNone/>
            <wp:docPr hidden="false" id="40" name="Picture 40"/>
            <a:graphic>
              <a:graphicData uri="http://schemas.openxmlformats.org/drawingml/2006/picture">
                <pic:pic>
                  <pic:nvPicPr>
                    <pic:cNvPr hidden="false" id="39" name="Picture 39"/>
                    <pic:cNvPicPr preferRelativeResize="true"/>
                  </pic:nvPicPr>
                  <pic:blipFill>
                    <a:blip r:embed="rId16"/>
                    <a:stretch/>
                  </pic:blipFill>
                  <pic:spPr>
                    <a:xfrm flipH="false" flipV="false" rot="0">
                      <a:ext cx="7368541" cy="490728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5D010000"/>
    <w:p w14:paraId="5E010000"/>
    <w:p w14:paraId="5F010000"/>
    <w:p w14:paraId="60010000"/>
    <w:p w14:paraId="61010000"/>
    <w:p w14:paraId="62010000"/>
    <w:p w14:paraId="63010000"/>
    <w:p w14:paraId="64010000"/>
    <w:p w14:paraId="65010000"/>
    <w:p w14:paraId="66010000"/>
    <w:p w14:paraId="67010000"/>
    <w:p w14:paraId="68010000"/>
    <w:p w14:paraId="69010000"/>
    <w:p w14:paraId="6A010000"/>
    <w:p w14:paraId="6B010000"/>
    <w:p w14:paraId="6C010000"/>
    <w:p w14:paraId="6D010000"/>
    <w:p w14:paraId="6E010000"/>
    <w:p w14:paraId="6F010000"/>
    <w:p w14:paraId="70010000"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-644705</wp:posOffset>
                </wp:positionH>
                <wp:positionV relativeFrom="page">
                  <wp:posOffset>5486400</wp:posOffset>
                </wp:positionV>
                <wp:extent cx="7010401" cy="4457700"/>
                <wp:wrapNone/>
                <wp:docPr hidden="false" id="41" name="Picture 4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7010401" cy="44577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010000">
                            <w:pPr>
                              <w:pStyle w:val="Style_1"/>
                              <w:rPr>
                                <w:rFonts w:ascii="Times New Roman" w:hAnsi="Times New Roman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color w:val="000000"/>
                                <w:sz w:val="36"/>
                                <w:shd w:fill="FBFBFB" w:val="clear"/>
                              </w:rPr>
                              <w:t>День Конституции Российской Федерации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6"/>
                                <w:shd w:fill="FBFBFB" w:val="clear"/>
                              </w:rPr>
                              <w:t>, который отмечается ежегодно 12 декабря, — одна из значимых памятных дат российского государства.</w:t>
                            </w:r>
                          </w:p>
                          <w:p w14:paraId="72010000">
                            <w:pPr>
                              <w:pStyle w:val="Style_1"/>
                              <w:rPr>
                                <w:rFonts w:ascii="Times New Roman" w:hAnsi="Times New Roman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36"/>
                                <w:shd w:fill="FBFBFB" w:val="clear"/>
                              </w:rPr>
                              <w:t xml:space="preserve">    Конституция — основной закон государства — является ядром всей правовой системы России и определяет смысл и содержание других законов.</w:t>
                            </w:r>
                          </w:p>
                          <w:p w14:paraId="73010000">
                            <w:pPr>
                              <w:pStyle w:val="Style_1"/>
                              <w:rPr>
                                <w:rFonts w:ascii="Times New Roman" w:hAnsi="Times New Roman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36"/>
                                <w:shd w:fill="FBFBFB" w:val="clear"/>
                              </w:rPr>
                              <w:t xml:space="preserve">   Российская Конституция — прочный фундамент демократического развития российского государства. Это не просто декларация добрых намерений, это реально работающий документ прямого действия. Конституция для гражданина любой страны — Закон, который он должен знать в первую очередь, ведь знание и грамотное применение законов — норма цивилизованной жизни, мощный рычаг для повышения её качества.</w:t>
                            </w:r>
                          </w:p>
                          <w:p w14:paraId="74010000">
                            <w:pPr>
                              <w:pStyle w:val="Style_1"/>
                              <w:rPr>
                                <w:rFonts w:ascii="Times New Roman" w:hAnsi="Times New Roman"/>
                                <w:color w:val="000000"/>
                                <w:sz w:val="36"/>
                              </w:rPr>
                            </w:pP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-793996</wp:posOffset>
            </wp:positionH>
            <wp:positionV relativeFrom="page">
              <wp:posOffset>229117</wp:posOffset>
            </wp:positionV>
            <wp:extent cx="7215672" cy="5100735"/>
            <wp:effectExtent b="0" l="0" r="0" t="0"/>
            <wp:wrapNone/>
            <wp:docPr hidden="false" id="43" name="Picture 43"/>
            <a:graphic>
              <a:graphicData uri="http://schemas.openxmlformats.org/drawingml/2006/picture">
                <pic:pic>
                  <pic:nvPicPr>
                    <pic:cNvPr hidden="false" id="42" name="Picture 42"/>
                    <pic:cNvPicPr preferRelativeResize="true"/>
                  </pic:nvPicPr>
                  <pic:blipFill>
                    <a:blip r:embed="rId17"/>
                    <a:stretch/>
                  </pic:blipFill>
                  <pic:spPr>
                    <a:xfrm flipH="false" flipV="false" rot="0">
                      <a:ext cx="7215672" cy="5100735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pgSz w:h="15840" w:orient="portrait" w:w="12240"/>
      <w:pgMar w:bottom="1134" w:footer="720" w:gutter="0" w:header="72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</w:pPr>
    <w:rPr>
      <w:sz w:val="28"/>
    </w:rPr>
  </w:style>
  <w:style w:styleId="Style_2_ch" w:type="character">
    <w:name w:val="toc 2"/>
    <w:link w:val="Style_2"/>
    <w:rPr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</w:pPr>
    <w:rPr>
      <w:sz w:val="28"/>
    </w:rPr>
  </w:style>
  <w:style w:styleId="Style_3_ch" w:type="character">
    <w:name w:val="toc 4"/>
    <w:link w:val="Style_3"/>
    <w:rPr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</w:pPr>
    <w:rPr>
      <w:sz w:val="28"/>
    </w:rPr>
  </w:style>
  <w:style w:styleId="Style_4_ch" w:type="character">
    <w:name w:val="toc 6"/>
    <w:link w:val="Style_4"/>
    <w:rPr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</w:pPr>
    <w:rPr>
      <w:sz w:val="28"/>
    </w:rPr>
  </w:style>
  <w:style w:styleId="Style_5_ch" w:type="character">
    <w:name w:val="toc 7"/>
    <w:link w:val="Style_5"/>
    <w:rPr>
      <w:sz w:val="28"/>
    </w:rPr>
  </w:style>
  <w:style w:styleId="Style_6" w:type="paragraph">
    <w:name w:val="Основной шрифт абзаца1"/>
    <w:link w:val="Style_6_ch"/>
  </w:style>
  <w:style w:styleId="Style_6_ch" w:type="character">
    <w:name w:val="Основной шрифт абзаца1"/>
    <w:link w:val="Style_6"/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b w:val="1"/>
      <w:sz w:val="26"/>
    </w:rPr>
  </w:style>
  <w:style w:styleId="Style_7_ch" w:type="character">
    <w:name w:val="heading 3"/>
    <w:link w:val="Style_7"/>
    <w:rPr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Обычный1"/>
    <w:link w:val="Style_9_ch"/>
  </w:style>
  <w:style w:styleId="Style_9_ch" w:type="character">
    <w:name w:val="Обычный1"/>
    <w:link w:val="Style_9"/>
  </w:style>
  <w:style w:styleId="Style_10" w:type="paragraph">
    <w:name w:val="toc 3"/>
    <w:next w:val="Style_1"/>
    <w:link w:val="Style_10_ch"/>
    <w:uiPriority w:val="39"/>
    <w:pPr>
      <w:ind w:firstLine="0" w:left="400"/>
    </w:pPr>
    <w:rPr>
      <w:sz w:val="28"/>
    </w:rPr>
  </w:style>
  <w:style w:styleId="Style_10_ch" w:type="character">
    <w:name w:val="toc 3"/>
    <w:link w:val="Style_10"/>
    <w:rPr>
      <w:sz w:val="28"/>
    </w:rPr>
  </w:style>
  <w:style w:styleId="Style_11" w:type="paragraph">
    <w:name w:val="Balloon Text"/>
    <w:basedOn w:val="Style_1"/>
    <w:link w:val="Style_11_ch"/>
    <w:rPr>
      <w:rFonts w:ascii="Tahoma" w:hAnsi="Tahoma"/>
      <w:sz w:val="16"/>
    </w:rPr>
  </w:style>
  <w:style w:styleId="Style_11_ch" w:type="character">
    <w:name w:val="Balloon Text"/>
    <w:basedOn w:val="Style_1_ch"/>
    <w:link w:val="Style_11"/>
    <w:rPr>
      <w:rFonts w:ascii="Tahoma" w:hAnsi="Tahoma"/>
      <w:sz w:val="16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b w:val="1"/>
      <w:sz w:val="22"/>
    </w:rPr>
  </w:style>
  <w:style w:styleId="Style_12_ch" w:type="character">
    <w:name w:val="heading 5"/>
    <w:link w:val="Style_12"/>
    <w:rPr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b w:val="1"/>
      <w:sz w:val="32"/>
    </w:rPr>
  </w:style>
  <w:style w:styleId="Style_13_ch" w:type="character">
    <w:name w:val="heading 1"/>
    <w:link w:val="Style_13"/>
    <w:rPr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/>
      <w:jc w:val="both"/>
    </w:pPr>
    <w:rPr>
      <w:sz w:val="22"/>
    </w:rPr>
  </w:style>
  <w:style w:styleId="Style_15_ch" w:type="character">
    <w:name w:val="Footnote"/>
    <w:link w:val="Style_15"/>
    <w:rPr>
      <w:sz w:val="22"/>
    </w:rPr>
  </w:style>
  <w:style w:styleId="Style_16" w:type="paragraph">
    <w:name w:val="toc 1"/>
    <w:next w:val="Style_1"/>
    <w:link w:val="Style_16_ch"/>
    <w:uiPriority w:val="39"/>
    <w:rPr>
      <w:b w:val="1"/>
      <w:sz w:val="28"/>
    </w:rPr>
  </w:style>
  <w:style w:styleId="Style_16_ch" w:type="character">
    <w:name w:val="toc 1"/>
    <w:link w:val="Style_16"/>
    <w:rPr>
      <w:b w:val="1"/>
      <w:sz w:val="28"/>
    </w:rPr>
  </w:style>
  <w:style w:styleId="Style_17" w:type="paragraph">
    <w:name w:val="Header and Footer"/>
    <w:link w:val="Style_17_ch"/>
    <w:pPr>
      <w:ind/>
      <w:jc w:val="both"/>
    </w:pPr>
    <w:rPr>
      <w:sz w:val="20"/>
    </w:rPr>
  </w:style>
  <w:style w:styleId="Style_17_ch" w:type="character">
    <w:name w:val="Header and Footer"/>
    <w:link w:val="Style_17"/>
    <w:rPr>
      <w:sz w:val="20"/>
    </w:rPr>
  </w:style>
  <w:style w:styleId="Style_18" w:type="paragraph">
    <w:name w:val="toc 9"/>
    <w:next w:val="Style_1"/>
    <w:link w:val="Style_18_ch"/>
    <w:uiPriority w:val="39"/>
    <w:pPr>
      <w:ind w:firstLine="0" w:left="1600"/>
    </w:pPr>
    <w:rPr>
      <w:sz w:val="28"/>
    </w:rPr>
  </w:style>
  <w:style w:styleId="Style_18_ch" w:type="character">
    <w:name w:val="toc 9"/>
    <w:link w:val="Style_18"/>
    <w:rPr>
      <w:sz w:val="28"/>
    </w:rPr>
  </w:style>
  <w:style w:styleId="Style_19" w:type="paragraph">
    <w:name w:val="Гиперссылка2"/>
    <w:link w:val="Style_19_ch"/>
    <w:rPr>
      <w:color w:val="0000FF"/>
      <w:u w:val="single"/>
    </w:rPr>
  </w:style>
  <w:style w:styleId="Style_19_ch" w:type="character">
    <w:name w:val="Гиперссылка2"/>
    <w:link w:val="Style_19"/>
    <w:rPr>
      <w:color w:val="0000FF"/>
      <w:u w:val="single"/>
    </w:rPr>
  </w:style>
  <w:style w:styleId="Style_20" w:type="paragraph">
    <w:name w:val="Гиперссылка1"/>
    <w:link w:val="Style_20_ch"/>
    <w:rPr>
      <w:color w:val="0000FF"/>
      <w:u w:val="single"/>
    </w:rPr>
  </w:style>
  <w:style w:styleId="Style_20_ch" w:type="character">
    <w:name w:val="Гиперссылка1"/>
    <w:link w:val="Style_20"/>
    <w:rPr>
      <w:color w:val="0000FF"/>
      <w:u w:val="single"/>
    </w:rPr>
  </w:style>
  <w:style w:styleId="Style_21" w:type="paragraph">
    <w:name w:val="toc 8"/>
    <w:next w:val="Style_1"/>
    <w:link w:val="Style_21_ch"/>
    <w:uiPriority w:val="39"/>
    <w:pPr>
      <w:ind w:firstLine="0" w:left="1400"/>
    </w:pPr>
    <w:rPr>
      <w:sz w:val="28"/>
    </w:rPr>
  </w:style>
  <w:style w:styleId="Style_21_ch" w:type="character">
    <w:name w:val="toc 8"/>
    <w:link w:val="Style_21"/>
    <w:rPr>
      <w:sz w:val="28"/>
    </w:rPr>
  </w:style>
  <w:style w:styleId="Style_22" w:type="paragraph">
    <w:name w:val="toc 5"/>
    <w:next w:val="Style_1"/>
    <w:link w:val="Style_22_ch"/>
    <w:uiPriority w:val="39"/>
    <w:pPr>
      <w:ind w:firstLine="0" w:left="800"/>
    </w:pPr>
    <w:rPr>
      <w:sz w:val="28"/>
    </w:rPr>
  </w:style>
  <w:style w:styleId="Style_22_ch" w:type="character">
    <w:name w:val="toc 5"/>
    <w:link w:val="Style_22"/>
    <w:rPr>
      <w:sz w:val="28"/>
    </w:rPr>
  </w:style>
  <w:style w:styleId="Style_23" w:type="paragraph">
    <w:name w:val="Subtitle"/>
    <w:next w:val="Style_1"/>
    <w:link w:val="Style_23_ch"/>
    <w:uiPriority w:val="11"/>
    <w:qFormat/>
    <w:pPr>
      <w:ind/>
      <w:jc w:val="both"/>
    </w:pPr>
    <w:rPr>
      <w:i w:val="1"/>
    </w:rPr>
  </w:style>
  <w:style w:styleId="Style_23_ch" w:type="character">
    <w:name w:val="Subtitle"/>
    <w:link w:val="Style_23"/>
    <w:rPr>
      <w:i w:val="1"/>
    </w:rPr>
  </w:style>
  <w:style w:styleId="Style_24" w:type="paragraph">
    <w:name w:val="toc 10"/>
    <w:next w:val="Style_1"/>
    <w:link w:val="Style_24_ch"/>
    <w:uiPriority w:val="39"/>
    <w:pPr>
      <w:ind w:firstLine="0" w:left="1800"/>
    </w:pPr>
    <w:rPr>
      <w:sz w:val="28"/>
    </w:rPr>
  </w:style>
  <w:style w:styleId="Style_24_ch" w:type="character">
    <w:name w:val="toc 10"/>
    <w:link w:val="Style_24"/>
    <w:rPr>
      <w:sz w:val="28"/>
    </w:rPr>
  </w:style>
  <w:style w:styleId="Style_25" w:type="paragraph">
    <w:name w:val="Обычный1"/>
    <w:link w:val="Style_25_ch"/>
  </w:style>
  <w:style w:styleId="Style_25_ch" w:type="character">
    <w:name w:val="Обычный1"/>
    <w:link w:val="Style_25"/>
  </w:style>
  <w:style w:styleId="Style_26" w:type="paragraph">
    <w:name w:val="Title"/>
    <w:next w:val="Style_1"/>
    <w:link w:val="Style_26_ch"/>
    <w:uiPriority w:val="10"/>
    <w:qFormat/>
    <w:pPr>
      <w:spacing w:after="567" w:before="567"/>
      <w:ind/>
      <w:jc w:val="center"/>
    </w:pPr>
    <w:rPr>
      <w:b w:val="1"/>
      <w:caps w:val="1"/>
      <w:sz w:val="40"/>
    </w:rPr>
  </w:style>
  <w:style w:styleId="Style_26_ch" w:type="character">
    <w:name w:val="Title"/>
    <w:link w:val="Style_26"/>
    <w:rPr>
      <w:b w:val="1"/>
      <w:caps w:val="1"/>
      <w:sz w:val="40"/>
    </w:rPr>
  </w:style>
  <w:style w:styleId="Style_27" w:type="paragraph">
    <w:name w:val="heading 4"/>
    <w:next w:val="Style_1"/>
    <w:link w:val="Style_27_ch"/>
    <w:uiPriority w:val="9"/>
    <w:qFormat/>
    <w:pPr>
      <w:spacing w:after="120" w:before="120"/>
      <w:ind/>
      <w:jc w:val="both"/>
      <w:outlineLvl w:val="3"/>
    </w:pPr>
    <w:rPr>
      <w:b w:val="1"/>
    </w:rPr>
  </w:style>
  <w:style w:styleId="Style_27_ch" w:type="character">
    <w:name w:val="heading 4"/>
    <w:link w:val="Style_27"/>
    <w:rPr>
      <w:b w:val="1"/>
    </w:rPr>
  </w:style>
  <w:style w:styleId="Style_28" w:type="paragraph">
    <w:name w:val="heading 2"/>
    <w:next w:val="Style_1"/>
    <w:link w:val="Style_28_ch"/>
    <w:uiPriority w:val="9"/>
    <w:qFormat/>
    <w:pPr>
      <w:spacing w:after="120" w:before="120"/>
      <w:ind/>
      <w:jc w:val="both"/>
      <w:outlineLvl w:val="1"/>
    </w:pPr>
    <w:rPr>
      <w:b w:val="1"/>
      <w:sz w:val="28"/>
    </w:rPr>
  </w:style>
  <w:style w:styleId="Style_28_ch" w:type="character">
    <w:name w:val="heading 2"/>
    <w:link w:val="Style_28"/>
    <w:rPr>
      <w:b w:val="1"/>
      <w:sz w:val="28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23" Target="theme/theme1.xml" Type="http://schemas.openxmlformats.org/officeDocument/2006/relationships/theme"/>
  <Relationship Id="rId21" Target="stylesWithEffects.xml" Type="http://schemas.microsoft.com/office/2007/relationships/stylesWithEffects"/>
  <Relationship Id="rId19" Target="settings.xml" Type="http://schemas.openxmlformats.org/officeDocument/2006/relationships/settings"/>
  <Relationship Id="rId18" Target="fontTable.xml" Type="http://schemas.openxmlformats.org/officeDocument/2006/relationships/fontTable"/>
  <Relationship Id="rId17" Target="media/17.png" Type="http://schemas.openxmlformats.org/officeDocument/2006/relationships/image"/>
  <Relationship Id="rId15" Target="media/15.png" Type="http://schemas.openxmlformats.org/officeDocument/2006/relationships/image"/>
  <Relationship Id="rId11" Target="media/11.png" Type="http://schemas.openxmlformats.org/officeDocument/2006/relationships/image"/>
  <Relationship Id="rId16" Target="media/16.png" Type="http://schemas.openxmlformats.org/officeDocument/2006/relationships/image"/>
  <Relationship Id="rId22" Target="webSettings.xml" Type="http://schemas.openxmlformats.org/officeDocument/2006/relationships/webSettings"/>
  <Relationship Id="rId10" Target="media/10.png" Type="http://schemas.openxmlformats.org/officeDocument/2006/relationships/image"/>
  <Relationship Id="rId7" Target="media/7.png" Type="http://schemas.openxmlformats.org/officeDocument/2006/relationships/image"/>
  <Relationship Id="rId14" Target="media/14.png" Type="http://schemas.openxmlformats.org/officeDocument/2006/relationships/image"/>
  <Relationship Id="rId6" Target="media/6.png" Type="http://schemas.openxmlformats.org/officeDocument/2006/relationships/image"/>
  <Relationship Id="rId13" Target="media/13.png" Type="http://schemas.openxmlformats.org/officeDocument/2006/relationships/image"/>
  <Relationship Id="rId5" Target="media/5.png" Type="http://schemas.openxmlformats.org/officeDocument/2006/relationships/image"/>
  <Relationship Id="rId9" Target="media/9.png" Type="http://schemas.openxmlformats.org/officeDocument/2006/relationships/image"/>
  <Relationship Id="rId4" Target="media/4.png" Type="http://schemas.openxmlformats.org/officeDocument/2006/relationships/image"/>
  <Relationship Id="rId8" Target="media/8.png" Type="http://schemas.openxmlformats.org/officeDocument/2006/relationships/image"/>
  <Relationship Id="rId3" Target="media/3.png" Type="http://schemas.openxmlformats.org/officeDocument/2006/relationships/image"/>
  <Relationship Id="rId12" Target="media/12.png" Type="http://schemas.openxmlformats.org/officeDocument/2006/relationships/image"/>
  <Relationship Id="rId2" Target="media/2.png" Type="http://schemas.openxmlformats.org/officeDocument/2006/relationships/image"/>
  <Relationship Id="rId20" Target="styles.xml" Type="http://schemas.openxmlformats.org/officeDocument/2006/relationships/styles"/>
  <Relationship Id="rId1" Target="media/1.emf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2023-12-19T06:39:39Z</dcterms:modified>
</cp:coreProperties>
</file>