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3761" w:rsidRDefault="00552AA9">
      <w:r>
        <w:t>Об объектах спорта Характеристика об</w:t>
      </w:r>
      <w:r>
        <w:t>ъектов спорта МБОУ «</w:t>
      </w:r>
      <w:proofErr w:type="spellStart"/>
      <w:r>
        <w:t>Шапшинская</w:t>
      </w:r>
      <w:proofErr w:type="spellEnd"/>
      <w:r>
        <w:t xml:space="preserve"> </w:t>
      </w:r>
      <w:r>
        <w:t>средняя общеобразовательная школа Высокогорского муниципального района Республики Татарстан» - Физкультурный зал - имеется, типовое помещение, емкость - 40 человек, состояние – хорошее. Имеющееся спортивное оборудование обеспечивает (не обеспечивает) проведение занятий, состояние удовлетвори</w:t>
      </w:r>
      <w:r>
        <w:t>тельное (неудовлетворительное)</w:t>
      </w:r>
      <w:proofErr w:type="gramStart"/>
      <w:r>
        <w:t>.</w:t>
      </w:r>
      <w:bookmarkStart w:id="0" w:name="_GoBack"/>
      <w:bookmarkEnd w:id="0"/>
      <w:r>
        <w:t>Н</w:t>
      </w:r>
      <w:proofErr w:type="gramEnd"/>
      <w:r>
        <w:t>а территории земельного участка, закрепленного за организацией имеются спортивные сооружения и площадки - их техническое состояние и соответствие санитарным требованиям - удовлетворительное, - это футбольная спортивная площадка, волейбольная спортивная площадк</w:t>
      </w:r>
      <w:r>
        <w:t>а</w:t>
      </w:r>
      <w:r>
        <w:t>.</w:t>
      </w:r>
    </w:p>
    <w:sectPr w:rsidR="000537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72A8"/>
    <w:rsid w:val="00053761"/>
    <w:rsid w:val="00552AA9"/>
    <w:rsid w:val="007872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557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2022-02-28T12:26:00Z</dcterms:created>
  <dcterms:modified xsi:type="dcterms:W3CDTF">2022-02-28T12:26:00Z</dcterms:modified>
</cp:coreProperties>
</file>