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F0" w:rsidRDefault="00901EF0" w:rsidP="00901EF0">
      <w:pPr>
        <w:pStyle w:val="c10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ПОЯСНИТЕЛЬНАЯ ЗАПИСКА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Преподавание литературного чтения во 2 классе ведётся по авторской программе «Начальная  школа 21 века».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Руководитель проекта чл. корр. РАО Н.В. Виноградова. Программа утверждена Министерством образования и науки РФ.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Соответствует федеральному компоненту государственных образовательных стандартов начального общего образования второго поколения.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Программа курса «Литературное чтение» реализует основные положения концепций формирования читательской компетенции младших школьников.</w:t>
      </w:r>
    </w:p>
    <w:p w:rsidR="00901EF0" w:rsidRDefault="00901EF0" w:rsidP="00901EF0">
      <w:pPr>
        <w:pStyle w:val="c9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Изучение литературного чтения в начальной школе направлено на достижение </w:t>
      </w:r>
      <w:proofErr w:type="spellStart"/>
      <w:r>
        <w:rPr>
          <w:rStyle w:val="c1"/>
          <w:color w:val="000000"/>
          <w:sz w:val="28"/>
          <w:szCs w:val="28"/>
        </w:rPr>
        <w:t>следующих</w:t>
      </w:r>
      <w:r>
        <w:rPr>
          <w:rStyle w:val="c1"/>
          <w:b/>
          <w:bCs/>
          <w:color w:val="000000"/>
          <w:sz w:val="28"/>
          <w:szCs w:val="28"/>
        </w:rPr>
        <w:t>целей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</w:p>
    <w:p w:rsidR="00901EF0" w:rsidRDefault="00901EF0" w:rsidP="00901EF0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овладение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</w:r>
    </w:p>
    <w:p w:rsidR="00901EF0" w:rsidRDefault="00901EF0" w:rsidP="00901EF0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901EF0" w:rsidRDefault="00901EF0" w:rsidP="00901EF0">
      <w:pPr>
        <w:pStyle w:val="c9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обогащение нравственного опыта младших школьников средствами художественного текста; формирование представлений о доброте и зле, уважения к культуре народов многонациональной России и других стран.</w:t>
      </w:r>
    </w:p>
    <w:p w:rsidR="00901EF0" w:rsidRDefault="00901EF0" w:rsidP="00901EF0">
      <w:pPr>
        <w:pStyle w:val="c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Приоритетной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целью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 xml:space="preserve">обучения литературному чтению является формирование читательской компетентности младшего школьника,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приёмами понимания прочитанного и прослушанного произведения, знанием книг и умением их самостоятельно выбирать, </w:t>
      </w:r>
      <w:proofErr w:type="spellStart"/>
      <w:r>
        <w:rPr>
          <w:rStyle w:val="c1"/>
          <w:color w:val="000000"/>
          <w:sz w:val="28"/>
          <w:szCs w:val="28"/>
        </w:rPr>
        <w:t>сформированностью</w:t>
      </w:r>
      <w:proofErr w:type="spellEnd"/>
      <w:r>
        <w:rPr>
          <w:rStyle w:val="c1"/>
          <w:color w:val="000000"/>
          <w:sz w:val="28"/>
          <w:szCs w:val="28"/>
        </w:rPr>
        <w:t xml:space="preserve"> духовной потребности в книге и чтении.</w:t>
      </w:r>
    </w:p>
    <w:p w:rsidR="00901EF0" w:rsidRDefault="00901EF0" w:rsidP="00901EF0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Среди предметов, входящих в учебный план начальной школы, курс «Литературное чтение» влияет на решение следующих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задач: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       Освоение общекультурных навыков чтения и понимание текста; воспитание интереса к чтению и книге.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Решение этой задачи предполагает формирование осмысленного читательского навыка.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       Овладение речевой, письменной и коммуникативной культурой.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Выполнение этой задачи связано с умением работать с различными видами текстов, ориентироваться в книге, использовать её для расширения знаний об окружающем мире.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З.    Воспитание эстетического отношения к действительности, отражённой в художественной литературе.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Решение этой задачи способствует пониманию художественного произведения как особого вида искусства; формированию умения определять его художественную ценность и анализировать средства выразительности.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Формирование нравственных ценностей и эстетического вкуса младшего школьника; понимание духовной сущности произведений.</w:t>
      </w:r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процессе работы с художественным произведением младший школьник осваивает     основные нравственно-этические ценности взаимодействия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</w:p>
    <w:p w:rsidR="00901EF0" w:rsidRDefault="00901EF0" w:rsidP="00901EF0">
      <w:pPr>
        <w:pStyle w:val="c5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окружающим миром, получает навык анализа положительных и отрицательных действий героев, событий.</w:t>
      </w:r>
    </w:p>
    <w:p w:rsidR="00901EF0" w:rsidRDefault="00901EF0" w:rsidP="00901EF0">
      <w:pPr>
        <w:pStyle w:val="c12"/>
        <w:spacing w:before="0" w:beforeAutospacing="0" w:after="0" w:afterAutospacing="0"/>
        <w:ind w:left="78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ЦЕННОСТНЫЕ ОРИЕНТИРЫ СОДЕРЖАНИЯ УЧЕБНОГО ПРЕДМЕТА «ЛИТЕРАТУРНОЕ ЧТЕНИЕ»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Литературное чтение как учебный предмет в начальной школе имеет большое значение в решении задач не только обучения, но и воспитания. На этих уроках учащиеся знакомятся с художественными произведениями, нравственный потенциал которых очень высок. В процессе полноценного восприятия художественного произведения формируется духовно-нравственное воспитание и развитие учащихся начальных классов.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Литературное чтение как вид искусства знакомит учащихся с нравственно-эстетическими ценностями своего народа и человечества и способствует формированию личностных качеств, соответствующих национальным и общечеловеческим ценностям.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уроках литературного чтения продолжается развитие техники чтения, совершенствование качества чтения, особенно осмысленности. Большую роль играет эмоциональное восприятие произведения, которое формирует эмоциональную грамотность. Система духовно-нравственного воспитания и развития, реализуемая в рамках урока литературного чтения, формирует личностные качества человека, характеризующие его отношение к другим людям, к Родине.</w:t>
      </w:r>
    </w:p>
    <w:p w:rsidR="00901EF0" w:rsidRDefault="00901EF0" w:rsidP="00901EF0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СОДЕРЖАНИЕ УЧЕБНОГО ПРЕДМЕТА</w:t>
      </w:r>
    </w:p>
    <w:p w:rsidR="00901EF0" w:rsidRDefault="00901EF0" w:rsidP="00901EF0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«ЛИТЕРАТУРНОЕ ЧТЕНИЕ»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 класс (136 ч)</w:t>
      </w:r>
      <w:r>
        <w:rPr>
          <w:rStyle w:val="c1"/>
          <w:b/>
          <w:bCs/>
          <w:color w:val="000000"/>
          <w:sz w:val="28"/>
          <w:szCs w:val="28"/>
        </w:rPr>
        <w:t xml:space="preserve"> +34ч. Школьный компонент. Итого: 170ч. Школьный компонент отводится на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внеклаасное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чтение.</w:t>
      </w:r>
      <w:bookmarkStart w:id="0" w:name="_GoBack"/>
      <w:bookmarkEnd w:id="0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Виды речевой и читательской деятельности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Аудирование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(слушание).</w:t>
      </w:r>
      <w:r>
        <w:rPr>
          <w:rStyle w:val="c1"/>
          <w:color w:val="000000"/>
          <w:sz w:val="28"/>
          <w:szCs w:val="28"/>
        </w:rPr>
        <w:t> Восприятие литературного произведения. Восприятие на слух произведений из круга чтения, умение слушать и слышать художественное слово. Создание условий для развития полноценного восприятия произведения. Эмоциональная реакция учащихся на прочитанное и понимание авторской точки зрения. Выражение своего отношения к произведению, к героям, их поступкам. Сравнение персонажей одного произведения, а также различных произведений (сказок разных народов, героев народных сказок, выявление их сходства и различий). Оценка эмоционального состояния героев, их нравственных позиций. Понимание отношения автора к героям произведения.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Чтение.</w:t>
      </w:r>
      <w:r>
        <w:rPr>
          <w:rStyle w:val="c1"/>
          <w:color w:val="000000"/>
          <w:sz w:val="28"/>
          <w:szCs w:val="28"/>
        </w:rPr>
        <w:t> Осознанное правильное плавное чтение вслух с переходом на чтение целыми словами вслух небольших по объему текстов. Обучение чтению молча на небольших текстах или отрывках. Выразительное чтение небольших текстов или отрывков. Формирование умения самоконтроля и самооценки навыка чтения.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Работа с текстом.</w:t>
      </w:r>
      <w:r>
        <w:rPr>
          <w:rStyle w:val="c1"/>
          <w:color w:val="000000"/>
          <w:sz w:val="28"/>
          <w:szCs w:val="28"/>
        </w:rPr>
        <w:t> Понимание слов и выражений, употребляемых в тексте. Различие простейших случаев многозначности, выделение сравнений. Деление текста на части и составление простейшего плана под руководством учителя; определение основной мысли произведения с помощью учителя. Пересказ по готовому плану; самостоятельная работа по заданиям и вопросам к тексту произведения.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Круг чтения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Произведения фольклора русского народа и народов других стран: пословица, скороговорка, загадка, </w:t>
      </w:r>
      <w:proofErr w:type="spellStart"/>
      <w:r>
        <w:rPr>
          <w:rStyle w:val="c1"/>
          <w:color w:val="000000"/>
          <w:sz w:val="28"/>
          <w:szCs w:val="28"/>
        </w:rPr>
        <w:t>потешка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закличка</w:t>
      </w:r>
      <w:proofErr w:type="spellEnd"/>
      <w:r>
        <w:rPr>
          <w:rStyle w:val="c1"/>
          <w:color w:val="000000"/>
          <w:sz w:val="28"/>
          <w:szCs w:val="28"/>
        </w:rPr>
        <w:t xml:space="preserve">, песня, сказка, былина. Сравнение произведений фольклора разных народов. Произведения русских и зарубежных писателей-классиков, произведения современных детских писателей. Произведения о жизни детей разных народов и стран. Приключенческая детская книга. Научно-популярные произведения; сказка, рассказ; справочная детская литература: книги-справочники, словари. Примерная тематика. Произведения о Родине, о родной природе, о человеке и его отношении к другим людям, к природе, к труду; о жизни детей, о дружбе и товариществе; о добре и зле, правде и лжи. Жанровое разнообразие. </w:t>
      </w:r>
      <w:proofErr w:type="gramStart"/>
      <w:r>
        <w:rPr>
          <w:rStyle w:val="c1"/>
          <w:color w:val="000000"/>
          <w:sz w:val="28"/>
          <w:szCs w:val="28"/>
        </w:rPr>
        <w:t xml:space="preserve">Сказки (народные и авторские), рассказы, басни, стихотворения, загадки, пословицы, считалки, </w:t>
      </w:r>
      <w:proofErr w:type="spellStart"/>
      <w:r>
        <w:rPr>
          <w:rStyle w:val="c1"/>
          <w:color w:val="000000"/>
          <w:sz w:val="28"/>
          <w:szCs w:val="28"/>
        </w:rPr>
        <w:t>потешки</w:t>
      </w:r>
      <w:proofErr w:type="spellEnd"/>
      <w:r>
        <w:rPr>
          <w:rStyle w:val="c1"/>
          <w:color w:val="000000"/>
          <w:sz w:val="28"/>
          <w:szCs w:val="28"/>
        </w:rPr>
        <w:t>, былины.</w:t>
      </w:r>
      <w:proofErr w:type="gramEnd"/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Работа с книгой.</w:t>
      </w:r>
      <w:r>
        <w:rPr>
          <w:rStyle w:val="c1"/>
          <w:color w:val="000000"/>
          <w:sz w:val="28"/>
          <w:szCs w:val="28"/>
        </w:rPr>
        <w:t> Элементы книги: обложка, переплет, титульный лист, оглавление, иллюстрация. Детские газеты и журналы. Сведения об авторе, элементарные знания о времени написания произведения.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Литературоведческая пропедевтика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Ориентировка в литературоведческих понятиях: литературное произведение, фольклор, произведения фольклора, народная сказка, стихотворение, рассказ, история, быль, былина, бытовая сказка, сказка о животных, волшебная сказка, присказка, зачин, небылица, </w:t>
      </w:r>
      <w:proofErr w:type="spellStart"/>
      <w:r>
        <w:rPr>
          <w:rStyle w:val="c1"/>
          <w:color w:val="000000"/>
          <w:sz w:val="28"/>
          <w:szCs w:val="28"/>
        </w:rPr>
        <w:t>потешка</w:t>
      </w:r>
      <w:proofErr w:type="spellEnd"/>
      <w:r>
        <w:rPr>
          <w:rStyle w:val="c1"/>
          <w:color w:val="000000"/>
          <w:sz w:val="28"/>
          <w:szCs w:val="28"/>
        </w:rPr>
        <w:t>, шутка, скороговорка, герой произведения, события реальные и вымышленные, название произведения (фамилия автора, заглавие), диалог, рифма, обращение, сравнение, информация.</w:t>
      </w:r>
      <w:proofErr w:type="gramEnd"/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Творческая деятельность учащихся (на основе литературных произведений)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Проявление интереса к словесному творчеству, участие в сочинении небольших сказок и историй. Рассказывание сказок от лица одного из ее персонажей. Придумывание продолжения произведения (сказки, рассказа), изменение начала и продолжения произведения. Коллективные творческие работы («Мир сказок», «Сказочные герои», «Герои народных сказок», «Теремок для любимых героев» и т. д.). Подготовка и проведение уроков - сказок, уроков-утренников, уроков-конкурсов, уроков-игр.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Чтение: работа с информацией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Информация: книга, произведение, автор произведения, жанр, тема. Сбор информации с опорой на аппарат книги (титульный лист, аннотация, предисловия «Об авторе», «От автора»). Составление таблиц (имена героев, действия, позиция автора, мнение читателя). Чтение данных в таблице и использование их для характеристики героев, произведений, книг. Заполнение и дополнение схем об авторах, жанрах, темах, типах книг.</w:t>
      </w:r>
    </w:p>
    <w:p w:rsidR="00901EF0" w:rsidRDefault="00901EF0" w:rsidP="00901EF0">
      <w:pPr>
        <w:pStyle w:val="c0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связи: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 уроками русского языка: составление и запись предложений и мин</w:t>
      </w:r>
      <w:proofErr w:type="gramStart"/>
      <w:r>
        <w:rPr>
          <w:rStyle w:val="c1"/>
          <w:color w:val="000000"/>
          <w:sz w:val="28"/>
          <w:szCs w:val="28"/>
        </w:rPr>
        <w:t>и-</w:t>
      </w:r>
      <w:proofErr w:type="gramEnd"/>
      <w:r>
        <w:rPr>
          <w:rStyle w:val="c1"/>
          <w:color w:val="000000"/>
          <w:sz w:val="28"/>
          <w:szCs w:val="28"/>
        </w:rPr>
        <w:t xml:space="preserve"> текстов (рассказов, сказок) о героях литературных произведений;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 уроками изобразительного искусства: иллюстрирование отдельных произведений, оформление творческих работ, участие в выставках рисунков по изученным произведениям;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 уроками музыки: слушание музыкальных произведений по теме изученных произведений (народные хороводные и колыбельные песни, авторские колыбельные песни);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с уроками труда: изготовление книг-самоделок, ремонт книг, практическое знакомство с элементами книги, уроки коллективного творчества (аппликация, лепка, </w:t>
      </w:r>
      <w:proofErr w:type="spellStart"/>
      <w:r>
        <w:rPr>
          <w:rStyle w:val="c1"/>
          <w:color w:val="000000"/>
          <w:sz w:val="28"/>
          <w:szCs w:val="28"/>
        </w:rPr>
        <w:t>лего</w:t>
      </w:r>
      <w:proofErr w:type="spellEnd"/>
      <w:r>
        <w:rPr>
          <w:rStyle w:val="c1"/>
          <w:color w:val="000000"/>
          <w:sz w:val="28"/>
          <w:szCs w:val="28"/>
        </w:rPr>
        <w:t>-конструкции к изученным произведениям или разделам).</w:t>
      </w:r>
    </w:p>
    <w:p w:rsidR="00901EF0" w:rsidRDefault="00901EF0" w:rsidP="00901EF0">
      <w:pPr>
        <w:pStyle w:val="c1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ПЛАНИРУЕМЫЕТ РЕЗУЛЬТАТЫ ОСВОЕНИЯ ПРОГРАММЫ ПО ЛИТЕРАТУРНОМУ ЧТЕНИЮ ВО 2-ОМ КЛАССЕ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Раздел «Виды речевой и читательской деятельности»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научится: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отвечать на вопросы по содержанию произведения и вести диалог о произведении, героях и их поступках;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определять тему, жанр и авторскую принадлежность произведения и книги, используя условно-символическое моделирование;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понимать и объяснять нравственно-этические правила поведения героев произведения и обогащать свой нравственный опыт;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находить в текстах произведений пословицы, сравнения и обращения;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читать вслух целыми словами в темпе, соответствующем возможностям второклассника и позволяющем понять </w:t>
      </w:r>
      <w:proofErr w:type="gramStart"/>
      <w:r>
        <w:rPr>
          <w:rStyle w:val="c1"/>
          <w:color w:val="000000"/>
          <w:sz w:val="28"/>
          <w:szCs w:val="28"/>
        </w:rPr>
        <w:t>прочитанное</w:t>
      </w:r>
      <w:proofErr w:type="gramEnd"/>
      <w:r>
        <w:rPr>
          <w:rStyle w:val="c1"/>
          <w:color w:val="000000"/>
          <w:sz w:val="28"/>
          <w:szCs w:val="28"/>
        </w:rPr>
        <w:t xml:space="preserve"> (не менее 55–60 слов в минуту);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читать молча (про себя) небольшие произведения под контролем учителя;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читать выразительно подготовленные тексты, соблюдая знаки препинания и выбирая тон, темп, соответствующие читаемому произведению;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пересказывать текс ты изученных произведений по готовому плану и овладевать алгоритмом подготовки пересказов;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группировать книги по жанрам, темам или авторской принадлежности.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может научиться: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понимать нравственные ценности и этику отношений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произведении</w:t>
      </w:r>
      <w:proofErr w:type="gramEnd"/>
      <w:r>
        <w:rPr>
          <w:rStyle w:val="c1"/>
          <w:color w:val="000000"/>
          <w:sz w:val="28"/>
          <w:szCs w:val="28"/>
        </w:rPr>
        <w:t>, высказывать свое мнение о поступках героев;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пользоваться умением читать молча (про себя) произведения и книги по собственному выбору по изучаемому разделу (теме);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пользоваться первичным, изучающим и поисковым видами чтения;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постоянно читать детские журналы и находить в них произведения к изучаемым разделам или темам.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Раздел «Литературоведческая пропедевтика»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научится: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различать стихотворный и прозаический тексты;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определять особенности сказок, рассказов, стихотворений, загадок;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различать пословицы и загадки по темам;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использовать в речи литературоведческие понятия (сказка, рассказ, стихотворение, обращение, диалог, произведение, автор произведения, герой произведения).</w:t>
      </w:r>
      <w:proofErr w:type="gramEnd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может научиться: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осознавать нравственные и этические ценности произведения;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выражать, свою точку зрения о произведении, героях и их поступках;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уметь пользоваться фондом школьной библиотеки для отбора книг по теме, жанру или авторской принадлежности.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Раздел «Творческая деятельность»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научится: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понимать образы героев произведения, выбирать роль героя и читать по ролям;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инсценировать небольшие произведения (сказки, басни) или отдельные эпизоды;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моделировать «живые» картинки к отдельным эпизодам произведений;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рассказывать сказки с присказками;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создавать истории о героях произведений.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может научиться: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делать иллюстрации к изученным произведениям;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иллюстрировать словесно отдельные эпизоды произведений;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выполнять проекты индивидуально и в группе по темам «Народные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сказки», «Книги о детях», «Сказки о животных»;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инсценировать произведения в парах и группах, участвовать </w:t>
      </w:r>
      <w:proofErr w:type="gramStart"/>
      <w:r>
        <w:rPr>
          <w:rStyle w:val="c1"/>
          <w:color w:val="000000"/>
          <w:sz w:val="28"/>
          <w:szCs w:val="28"/>
        </w:rPr>
        <w:t>в</w:t>
      </w:r>
      <w:proofErr w:type="gramEnd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конкурсах</w:t>
      </w:r>
      <w:proofErr w:type="gramEnd"/>
      <w:r>
        <w:rPr>
          <w:rStyle w:val="c1"/>
          <w:color w:val="000000"/>
          <w:sz w:val="28"/>
          <w:szCs w:val="28"/>
        </w:rPr>
        <w:t xml:space="preserve"> и литературных играх.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Раздел «Чтение: работа с информацией»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научится: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находить информацию о героях произведений;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работать с таблицами и схемами, использовать информацию из таблиц для характеристики произведения, книги, героев;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дополнять таблицы и схемы недостающей информацией.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Ученик может научиться: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самостоятельно находить информацию в учебнике и справочнике;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находить информацию о книге в ее аппарате;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сравнивать таблицы, схемы, модели: дополнять, исправлять, уточнять</w:t>
      </w:r>
      <w:r>
        <w:rPr>
          <w:rStyle w:val="c4"/>
          <w:rFonts w:ascii="Arial" w:hAnsi="Arial" w:cs="Arial"/>
          <w:color w:val="000000"/>
        </w:rPr>
        <w:t>.</w:t>
      </w:r>
    </w:p>
    <w:p w:rsidR="00901EF0" w:rsidRDefault="00901EF0" w:rsidP="00901EF0">
      <w:pPr>
        <w:pStyle w:val="c12"/>
        <w:spacing w:before="0" w:beforeAutospacing="0" w:after="0" w:afterAutospacing="0"/>
        <w:ind w:left="102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МАТЕРИАЛЬНО-ТЕХНИЧЕСКОЕ ОБЕСПЕЧЕНИЕ ПРЕДМЕТА «ЛИТЕРАТУРНОЕ ЧТЕНИЕ»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 Учебник «Литературное чтение» в двух частях. Автор комплекта Л.А. </w:t>
      </w:r>
      <w:proofErr w:type="spellStart"/>
      <w:r>
        <w:rPr>
          <w:rStyle w:val="c1"/>
          <w:color w:val="000000"/>
          <w:sz w:val="28"/>
          <w:szCs w:val="28"/>
        </w:rPr>
        <w:t>Ефросинина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2. «Литературное чтение». Рабочая тетрадь. Автор комплекта Л.А. </w:t>
      </w:r>
      <w:proofErr w:type="spellStart"/>
      <w:r>
        <w:rPr>
          <w:rStyle w:val="c1"/>
          <w:color w:val="000000"/>
          <w:sz w:val="28"/>
          <w:szCs w:val="28"/>
        </w:rPr>
        <w:t>Ефросинина</w:t>
      </w:r>
      <w:proofErr w:type="spellEnd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 Литературное чтение. Учебная хрестоматия, рабочая тетрадь. Автор комплекта </w:t>
      </w:r>
      <w:proofErr w:type="spellStart"/>
      <w:r>
        <w:rPr>
          <w:rStyle w:val="c1"/>
          <w:color w:val="000000"/>
          <w:sz w:val="28"/>
          <w:szCs w:val="28"/>
        </w:rPr>
        <w:t>Ефросинина</w:t>
      </w:r>
      <w:proofErr w:type="spellEnd"/>
      <w:r>
        <w:rPr>
          <w:rStyle w:val="c1"/>
          <w:color w:val="000000"/>
          <w:sz w:val="28"/>
          <w:szCs w:val="28"/>
        </w:rPr>
        <w:t xml:space="preserve"> Л.А.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 Сборник программ к комплекту учебников «Начальная школа 21 века». Под редакцией </w:t>
      </w:r>
      <w:proofErr w:type="spellStart"/>
      <w:r>
        <w:rPr>
          <w:rStyle w:val="c1"/>
          <w:color w:val="000000"/>
          <w:sz w:val="28"/>
          <w:szCs w:val="28"/>
        </w:rPr>
        <w:t>Н.Ф.Виноградовой</w:t>
      </w:r>
      <w:proofErr w:type="spellEnd"/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 Литературное чтение. Комментарии к урокам. Пособие для учителя. Автор </w:t>
      </w:r>
      <w:proofErr w:type="spellStart"/>
      <w:r>
        <w:rPr>
          <w:rStyle w:val="c1"/>
          <w:color w:val="000000"/>
          <w:sz w:val="28"/>
          <w:szCs w:val="28"/>
        </w:rPr>
        <w:t>Ефросинина</w:t>
      </w:r>
      <w:proofErr w:type="spellEnd"/>
      <w:r>
        <w:rPr>
          <w:rStyle w:val="c1"/>
          <w:color w:val="000000"/>
          <w:sz w:val="28"/>
          <w:szCs w:val="28"/>
        </w:rPr>
        <w:t xml:space="preserve"> Л.А.</w:t>
      </w:r>
    </w:p>
    <w:p w:rsidR="00901EF0" w:rsidRDefault="00901EF0" w:rsidP="00901EF0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6. Электронные УМК. Энциклопедия Кирилла и </w:t>
      </w:r>
      <w:proofErr w:type="spellStart"/>
      <w:r>
        <w:rPr>
          <w:rStyle w:val="c1"/>
          <w:color w:val="000000"/>
          <w:sz w:val="28"/>
          <w:szCs w:val="28"/>
        </w:rPr>
        <w:t>Мефодия</w:t>
      </w:r>
      <w:proofErr w:type="spellEnd"/>
      <w:r>
        <w:rPr>
          <w:rStyle w:val="c1"/>
          <w:color w:val="000000"/>
          <w:sz w:val="28"/>
          <w:szCs w:val="28"/>
        </w:rPr>
        <w:t xml:space="preserve"> «Уроки литературного чтения».</w:t>
      </w:r>
    </w:p>
    <w:p w:rsidR="00C827F3" w:rsidRDefault="00C827F3"/>
    <w:sectPr w:rsidR="00C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DF"/>
    <w:rsid w:val="00901EF0"/>
    <w:rsid w:val="009946DF"/>
    <w:rsid w:val="00C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1EF0"/>
  </w:style>
  <w:style w:type="character" w:customStyle="1" w:styleId="c4">
    <w:name w:val="c4"/>
    <w:basedOn w:val="a0"/>
    <w:rsid w:val="00901EF0"/>
  </w:style>
  <w:style w:type="paragraph" w:customStyle="1" w:styleId="c0">
    <w:name w:val="c0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EF0"/>
  </w:style>
  <w:style w:type="paragraph" w:customStyle="1" w:styleId="c5">
    <w:name w:val="c5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1EF0"/>
  </w:style>
  <w:style w:type="character" w:customStyle="1" w:styleId="c4">
    <w:name w:val="c4"/>
    <w:basedOn w:val="a0"/>
    <w:rsid w:val="00901EF0"/>
  </w:style>
  <w:style w:type="paragraph" w:customStyle="1" w:styleId="c0">
    <w:name w:val="c0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1EF0"/>
  </w:style>
  <w:style w:type="paragraph" w:customStyle="1" w:styleId="c5">
    <w:name w:val="c5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7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1891</Words>
  <Characters>10785</Characters>
  <Application>Microsoft Office Word</Application>
  <DocSecurity>0</DocSecurity>
  <Lines>89</Lines>
  <Paragraphs>25</Paragraphs>
  <ScaleCrop>false</ScaleCrop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2013-06-28T09:02:00Z</dcterms:created>
  <dcterms:modified xsi:type="dcterms:W3CDTF">2013-06-28T09:04:00Z</dcterms:modified>
</cp:coreProperties>
</file>