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F1D" w:rsidRPr="00426D6B" w:rsidRDefault="00262E4D" w:rsidP="00A42661">
      <w:pPr>
        <w:ind w:hanging="851"/>
        <w:rPr>
          <w:lang w:val="ru-RU"/>
        </w:rPr>
        <w:sectPr w:rsidR="00A14F1D" w:rsidRPr="00426D6B" w:rsidSect="00A42661">
          <w:footerReference w:type="default" r:id="rId7"/>
          <w:pgSz w:w="11906" w:h="16383"/>
          <w:pgMar w:top="567" w:right="567" w:bottom="567" w:left="1418" w:header="720" w:footer="720" w:gutter="0"/>
          <w:cols w:space="720"/>
          <w:titlePg/>
          <w:docGrid w:linePitch="299"/>
        </w:sectPr>
      </w:pPr>
      <w:bookmarkStart w:id="0" w:name="block-18845167"/>
      <w:r w:rsidRPr="00262E4D">
        <w:rPr>
          <w:noProof/>
          <w:lang w:val="ru-RU" w:eastAsia="ru-RU"/>
        </w:rPr>
        <w:drawing>
          <wp:inline distT="0" distB="0" distL="0" distR="0">
            <wp:extent cx="6299835" cy="8656874"/>
            <wp:effectExtent l="0" t="0" r="0" b="0"/>
            <wp:docPr id="2" name="Рисунок 2" descr="C:\Users\Гульнур\Pictures\2024-03-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5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56874"/>
                    </a:xfrm>
                    <a:prstGeom prst="rect">
                      <a:avLst/>
                    </a:prstGeom>
                    <a:noFill/>
                    <a:ln>
                      <a:noFill/>
                    </a:ln>
                  </pic:spPr>
                </pic:pic>
              </a:graphicData>
            </a:graphic>
          </wp:inline>
        </w:drawing>
      </w:r>
    </w:p>
    <w:p w:rsidR="00A14F1D" w:rsidRPr="00305CCE" w:rsidRDefault="00C803A4" w:rsidP="00305CCE">
      <w:pPr>
        <w:spacing w:after="0" w:line="240" w:lineRule="auto"/>
        <w:ind w:firstLine="600"/>
        <w:jc w:val="center"/>
        <w:rPr>
          <w:rFonts w:ascii="Times New Roman" w:hAnsi="Times New Roman" w:cs="Times New Roman"/>
          <w:sz w:val="28"/>
          <w:szCs w:val="28"/>
          <w:lang w:val="ru-RU"/>
        </w:rPr>
      </w:pPr>
      <w:bookmarkStart w:id="1" w:name="block-18845168"/>
      <w:bookmarkEnd w:id="0"/>
      <w:r w:rsidRPr="00305CCE">
        <w:rPr>
          <w:rFonts w:ascii="Times New Roman" w:hAnsi="Times New Roman" w:cs="Times New Roman"/>
          <w:b/>
          <w:color w:val="000000"/>
          <w:sz w:val="28"/>
          <w:szCs w:val="28"/>
          <w:lang w:val="ru-RU"/>
        </w:rPr>
        <w:lastRenderedPageBreak/>
        <w:t>ПОЯСНИТЕЛЬНАЯ ЗАПИСКА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Основная цель реализации программы по музыке</w:t>
      </w:r>
      <w:r w:rsidRPr="00305CCE">
        <w:rPr>
          <w:rFonts w:ascii="Times New Roman" w:hAnsi="Times New Roman" w:cs="Times New Roman"/>
          <w:color w:val="000000"/>
          <w:sz w:val="28"/>
          <w:szCs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w:t>
      </w:r>
      <w:r w:rsidRPr="00305CCE">
        <w:rPr>
          <w:rFonts w:ascii="Times New Roman" w:hAnsi="Times New Roman" w:cs="Times New Roman"/>
          <w:color w:val="000000"/>
          <w:sz w:val="28"/>
          <w:szCs w:val="28"/>
          <w:lang w:val="ru-RU"/>
        </w:rPr>
        <w:lastRenderedPageBreak/>
        <w:t>(постижение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 процессе конкретизации учебных целей их реализация осуществляется по следующим направлениям: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формирование творческих способностей ребенка, развитие внутренней мотивации к интонационно-содержательной деятельности.</w:t>
      </w:r>
    </w:p>
    <w:p w:rsidR="00426D6B" w:rsidRPr="00305CCE" w:rsidRDefault="00426D6B" w:rsidP="00305CCE">
      <w:pPr>
        <w:spacing w:after="0" w:line="240" w:lineRule="auto"/>
        <w:ind w:firstLine="600"/>
        <w:jc w:val="both"/>
        <w:rPr>
          <w:rFonts w:ascii="Times New Roman" w:hAnsi="Times New Roman" w:cs="Times New Roman"/>
          <w:b/>
          <w:color w:val="000000"/>
          <w:sz w:val="28"/>
          <w:szCs w:val="28"/>
          <w:lang w:val="ru-RU"/>
        </w:rPr>
      </w:pP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Задачи обучения музыке на уровне основного общего образования: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развитие общих и специальных музыкальных способностей, совершенствование в предметных умениях и навыках, в том числе: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музыкальное движение (пластическое интонирование, инсценировка, танец, двигательное моделирование);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творческие проекты, музыкально-театральная деятельность (концерты, фестивали, представления);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исследовательская деятельность на материале музыкального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Содержание учебного предмета структурно представлено девятью модулями</w:t>
      </w:r>
      <w:r w:rsidRPr="00305CCE">
        <w:rPr>
          <w:rFonts w:ascii="Times New Roman" w:hAnsi="Times New Roman" w:cs="Times New Roman"/>
          <w:color w:val="000000"/>
          <w:sz w:val="28"/>
          <w:szCs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инвариантные модули: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модуль № 1 «Музыка моего края»;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модуль № 2 «Народное музыкальное творчество России»;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модуль № 3 «Русская классическая музыка»;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модуль № 4 «Жанры музыкального искусства»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вариативные модули: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модуль № 5 «Музыка народов мира»;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модуль № 6 «Европейская классическая музыка»;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модуль № 7 «Духовная музыка»;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модуль № 8 «Современная музыка: основные жанры и направления»;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модуль № 9 «Связь музыки с другими видами искусства»;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w:t>
      </w:r>
      <w:bookmarkStart w:id="2" w:name="7ad9d27f-2d5e-40e5-a5e1-761ecce37b11"/>
      <w:r w:rsidRPr="00305CCE">
        <w:rPr>
          <w:rFonts w:ascii="Times New Roman" w:hAnsi="Times New Roman" w:cs="Times New Roman"/>
          <w:color w:val="000000"/>
          <w:sz w:val="28"/>
          <w:szCs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305CCE">
        <w:rPr>
          <w:rFonts w:ascii="Times New Roman" w:hAnsi="Times New Roman" w:cs="Times New Roman"/>
          <w:color w:val="000000"/>
          <w:sz w:val="28"/>
          <w:szCs w:val="28"/>
          <w:lang w:val="ru-RU"/>
        </w:rPr>
        <w:t>‌‌</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A14F1D" w:rsidRPr="00305CCE" w:rsidRDefault="00A14F1D" w:rsidP="00305CCE">
      <w:pPr>
        <w:spacing w:after="0" w:line="240" w:lineRule="auto"/>
        <w:rPr>
          <w:rFonts w:ascii="Times New Roman" w:hAnsi="Times New Roman" w:cs="Times New Roman"/>
          <w:sz w:val="28"/>
          <w:szCs w:val="28"/>
          <w:lang w:val="ru-RU"/>
        </w:rPr>
        <w:sectPr w:rsidR="00A14F1D" w:rsidRPr="00305CCE" w:rsidSect="00305CCE">
          <w:pgSz w:w="11906" w:h="16383"/>
          <w:pgMar w:top="567" w:right="567" w:bottom="567" w:left="1418" w:header="720" w:footer="720" w:gutter="0"/>
          <w:cols w:space="720"/>
        </w:sectPr>
      </w:pPr>
    </w:p>
    <w:p w:rsidR="00A14F1D" w:rsidRPr="00305CCE" w:rsidRDefault="00C803A4" w:rsidP="00305CCE">
      <w:pPr>
        <w:spacing w:after="0" w:line="240" w:lineRule="auto"/>
        <w:jc w:val="center"/>
        <w:rPr>
          <w:rFonts w:ascii="Times New Roman" w:hAnsi="Times New Roman" w:cs="Times New Roman"/>
          <w:sz w:val="28"/>
          <w:szCs w:val="28"/>
          <w:lang w:val="ru-RU"/>
        </w:rPr>
      </w:pPr>
      <w:bookmarkStart w:id="3" w:name="block-18845169"/>
      <w:bookmarkEnd w:id="1"/>
      <w:r w:rsidRPr="00305CCE">
        <w:rPr>
          <w:rFonts w:ascii="Times New Roman" w:hAnsi="Times New Roman" w:cs="Times New Roman"/>
          <w:b/>
          <w:color w:val="000000"/>
          <w:sz w:val="28"/>
          <w:szCs w:val="28"/>
          <w:lang w:val="ru-RU"/>
        </w:rPr>
        <w:lastRenderedPageBreak/>
        <w:t>СОДЕРЖАНИЕ ОБУЧЕНИЯ</w:t>
      </w:r>
    </w:p>
    <w:p w:rsidR="00A14F1D" w:rsidRPr="00305CCE" w:rsidRDefault="00C803A4" w:rsidP="00305CCE">
      <w:pPr>
        <w:spacing w:after="0" w:line="240" w:lineRule="auto"/>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Инвариантные модули</w:t>
      </w:r>
    </w:p>
    <w:p w:rsidR="00A14F1D" w:rsidRPr="00305CCE" w:rsidRDefault="00C803A4" w:rsidP="00305CCE">
      <w:pPr>
        <w:spacing w:after="0" w:line="240" w:lineRule="auto"/>
        <w:jc w:val="both"/>
        <w:rPr>
          <w:rFonts w:ascii="Times New Roman" w:hAnsi="Times New Roman" w:cs="Times New Roman"/>
          <w:sz w:val="28"/>
          <w:szCs w:val="28"/>
          <w:lang w:val="ru-RU"/>
        </w:rPr>
      </w:pPr>
      <w:bookmarkStart w:id="4" w:name="_Toc139895958"/>
      <w:bookmarkEnd w:id="4"/>
      <w:r w:rsidRPr="00305CCE">
        <w:rPr>
          <w:rFonts w:ascii="Times New Roman" w:hAnsi="Times New Roman" w:cs="Times New Roman"/>
          <w:b/>
          <w:color w:val="000000"/>
          <w:sz w:val="28"/>
          <w:szCs w:val="28"/>
          <w:lang w:val="ru-RU"/>
        </w:rPr>
        <w:t xml:space="preserve">Модуль № 1 «Музыка моего края»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Фольклор – народное творчество.</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Традиционная музыка – отражение жизни народа. Жанры детского и игрового фольклора (игры, пляски, хороводы).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со звучанием фольклорных образцов в аудио- и видеозаписи;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принадлежности к народной или композиторской музыке;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исполнительского состава (вокального, инструментального, смешанного);</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жанра, основного настроения, характера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народных песен, танцев, инструментальных наигрышей, фольклорных игр.</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Календарный фольклор.</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Календарные обряды, традиционные для данной местности (осенние, зимние, весенние – на выбор учителя).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символикой календарных обрядов, поиск информации о соответствующих фольклорных традициях;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народных песен, танцев;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Семейный фольклор.</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Фольклорные жанры, связанные с жизнью человека: свадебный обряд, рекрутские песни, плачи-причитания.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фольклорными жанрами семейного цикла;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изучение особенностей их исполнения и звучания;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 жанровой принадлежности, анализ символики традиционных образов;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отдельных песен, фрагментов обрядов (по выбору учителя);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Наш край сегодня.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гимна республики, города, песен местных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творческой биографией, деятельностью местных мастеров культуры и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26D6B"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w:t>
      </w:r>
      <w:r w:rsidR="00305CCE">
        <w:rPr>
          <w:rFonts w:ascii="Times New Roman" w:hAnsi="Times New Roman" w:cs="Times New Roman"/>
          <w:color w:val="000000"/>
          <w:sz w:val="28"/>
          <w:szCs w:val="28"/>
          <w:lang w:val="ru-RU"/>
        </w:rPr>
        <w:t xml:space="preserve"> </w:t>
      </w:r>
      <w:r w:rsidRPr="00305CCE">
        <w:rPr>
          <w:rFonts w:ascii="Times New Roman" w:hAnsi="Times New Roman" w:cs="Times New Roman"/>
          <w:color w:val="000000"/>
          <w:sz w:val="28"/>
          <w:szCs w:val="28"/>
          <w:lang w:val="ru-RU"/>
        </w:rPr>
        <w:t>на сохранение и продолжение м</w:t>
      </w:r>
      <w:r w:rsidR="00305CCE">
        <w:rPr>
          <w:rFonts w:ascii="Times New Roman" w:hAnsi="Times New Roman" w:cs="Times New Roman"/>
          <w:color w:val="000000"/>
          <w:sz w:val="28"/>
          <w:szCs w:val="28"/>
          <w:lang w:val="ru-RU"/>
        </w:rPr>
        <w:t>узыкальных традиций своего края</w:t>
      </w:r>
    </w:p>
    <w:p w:rsidR="00A14F1D" w:rsidRPr="00305CCE" w:rsidRDefault="00C803A4" w:rsidP="00305CCE">
      <w:pPr>
        <w:spacing w:after="0" w:line="240" w:lineRule="auto"/>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Модуль № 2 «Народное музыкальное творчество России»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Россия – наш общий дом.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со звучанием фольклорных образцов близких и далеких регионов в аудио- и видеозаписи;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народных песен, танцев, инструментальных наигрышей, фольклорных игр разных народов России;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принадлежности к народной или композиторской музыке;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исполнительского состава (вокального, инструментального, смешанного);</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жанра, характера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Фольклорные жанры.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Общее и особенное в фольклоре народов России: лирика, эпос, танец.</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со звучанием фольклора разных регионов России в аудио-и видеозаписи;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аутентичная манера исполнения;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выявление характерных интонаций и ритмов в звучании традиционной музыки разных народов;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народных песен, танцев, эпических сказаний;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двигательная, ритмическая, интонационная импровизация в характере изученных народных танцев и песен;</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исследовательские проекты, посвященные музыке разных народов России; музыкальный фестиваль «Народы России».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lastRenderedPageBreak/>
        <w:t>Фольклор в творчестве профессиональных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сравнение аутентичного звучания фольклора и фольклорных мелодий в композиторской обработке;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народной песни в композиторской обработке;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наблюдение за принципами композиторской обработки, развития фольклорного тематического материала;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посещение концерта, спектакля (просмотр фильма, телепередачи), посвященного данной теме;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обсуждение в классе и (или) письменная рецензия по результатам просмотра.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На рубежах культур.</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изучение творчества и вклада в развитие культуры современных этно-исполнителей, исследователей традиционного фольклора;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участие в этнографической экспедиции; посещение (участие) в фестивале традиционной культуры.</w:t>
      </w:r>
    </w:p>
    <w:p w:rsidR="00A14F1D" w:rsidRPr="00305CCE" w:rsidRDefault="00A14F1D" w:rsidP="00305CCE">
      <w:pPr>
        <w:spacing w:after="0" w:line="240" w:lineRule="auto"/>
        <w:jc w:val="both"/>
        <w:rPr>
          <w:rFonts w:ascii="Times New Roman" w:hAnsi="Times New Roman" w:cs="Times New Roman"/>
          <w:sz w:val="28"/>
          <w:szCs w:val="28"/>
          <w:lang w:val="ru-RU"/>
        </w:rPr>
      </w:pPr>
    </w:p>
    <w:p w:rsidR="00A14F1D" w:rsidRPr="00305CCE" w:rsidRDefault="00C803A4" w:rsidP="00305CCE">
      <w:pPr>
        <w:spacing w:after="0" w:line="240" w:lineRule="auto"/>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Модуль № 3 «Русская классическая музыка»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Образы родной земли.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повторение, обобщение опыта слушания, проживания, анализа музыки русских композиторов, полученного на уровне начального общего образования;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выявление мелодичности, широты дыхания, интонационной близости русскому фольклору;</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не менее одного вокального произведения, сочиненного русским композитором-классиком;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Золотой век русской культуры.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Содержание: Светская музыка российского дворянства </w:t>
      </w:r>
      <w:r w:rsidRPr="00305CCE">
        <w:rPr>
          <w:rFonts w:ascii="Times New Roman" w:hAnsi="Times New Roman" w:cs="Times New Roman"/>
          <w:color w:val="000000"/>
          <w:sz w:val="28"/>
          <w:szCs w:val="28"/>
        </w:rPr>
        <w:t>XIX</w:t>
      </w:r>
      <w:r w:rsidRPr="00305CCE">
        <w:rPr>
          <w:rFonts w:ascii="Times New Roman" w:hAnsi="Times New Roman" w:cs="Times New Roman"/>
          <w:color w:val="000000"/>
          <w:sz w:val="28"/>
          <w:szCs w:val="28"/>
          <w:lang w:val="ru-RU"/>
        </w:rPr>
        <w:t xml:space="preserve"> века: музыкальные салоны, домашнее музицирование, балы, театры. Особенности отечественной музыкальной культуры </w:t>
      </w:r>
      <w:r w:rsidRPr="00305CCE">
        <w:rPr>
          <w:rFonts w:ascii="Times New Roman" w:hAnsi="Times New Roman" w:cs="Times New Roman"/>
          <w:color w:val="000000"/>
          <w:sz w:val="28"/>
          <w:szCs w:val="28"/>
        </w:rPr>
        <w:t>XIX</w:t>
      </w:r>
      <w:r w:rsidRPr="00305CCE">
        <w:rPr>
          <w:rFonts w:ascii="Times New Roman" w:hAnsi="Times New Roman" w:cs="Times New Roman"/>
          <w:color w:val="000000"/>
          <w:sz w:val="28"/>
          <w:szCs w:val="28"/>
          <w:lang w:val="ru-RU"/>
        </w:rPr>
        <w:t xml:space="preserve"> в. (на примере творчества М.И. Глинки, П.И.Чайковского, Н.А.Римского-Корсакова и других композиторов).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знакомство с шедеврами русской музыки </w:t>
      </w:r>
      <w:r w:rsidRPr="00305CCE">
        <w:rPr>
          <w:rFonts w:ascii="Times New Roman" w:hAnsi="Times New Roman" w:cs="Times New Roman"/>
          <w:color w:val="000000"/>
          <w:sz w:val="28"/>
          <w:szCs w:val="28"/>
        </w:rPr>
        <w:t>XIX</w:t>
      </w:r>
      <w:r w:rsidRPr="00305CCE">
        <w:rPr>
          <w:rFonts w:ascii="Times New Roman" w:hAnsi="Times New Roman" w:cs="Times New Roman"/>
          <w:color w:val="000000"/>
          <w:sz w:val="28"/>
          <w:szCs w:val="28"/>
          <w:lang w:val="ru-RU"/>
        </w:rPr>
        <w:t xml:space="preserve"> века, анализ художественного содержания, выразительных средств;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вариативно: просмотр художественных фильмов, телепередач, посвященных русской культуре </w:t>
      </w:r>
      <w:r w:rsidRPr="00305CCE">
        <w:rPr>
          <w:rFonts w:ascii="Times New Roman" w:hAnsi="Times New Roman" w:cs="Times New Roman"/>
          <w:color w:val="000000"/>
          <w:sz w:val="28"/>
          <w:szCs w:val="28"/>
        </w:rPr>
        <w:t>XIX</w:t>
      </w:r>
      <w:r w:rsidRPr="00305CCE">
        <w:rPr>
          <w:rFonts w:ascii="Times New Roman" w:hAnsi="Times New Roman" w:cs="Times New Roman"/>
          <w:color w:val="000000"/>
          <w:sz w:val="28"/>
          <w:szCs w:val="28"/>
          <w:lang w:val="ru-RU"/>
        </w:rPr>
        <w:t xml:space="preserve"> века;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305CCE">
        <w:rPr>
          <w:rFonts w:ascii="Times New Roman" w:hAnsi="Times New Roman" w:cs="Times New Roman"/>
          <w:color w:val="000000"/>
          <w:sz w:val="28"/>
          <w:szCs w:val="28"/>
        </w:rPr>
        <w:t>XIX</w:t>
      </w:r>
      <w:r w:rsidRPr="00305CCE">
        <w:rPr>
          <w:rFonts w:ascii="Times New Roman" w:hAnsi="Times New Roman" w:cs="Times New Roman"/>
          <w:color w:val="000000"/>
          <w:sz w:val="28"/>
          <w:szCs w:val="28"/>
          <w:lang w:val="ru-RU"/>
        </w:rPr>
        <w:t xml:space="preserve"> века; реконструкция костюмированного бала, музыкального салона.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История страны и народа в музыке русских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знакомство с шедеврами русской музыки </w:t>
      </w:r>
      <w:r w:rsidRPr="00305CCE">
        <w:rPr>
          <w:rFonts w:ascii="Times New Roman" w:hAnsi="Times New Roman" w:cs="Times New Roman"/>
          <w:color w:val="000000"/>
          <w:sz w:val="28"/>
          <w:szCs w:val="28"/>
        </w:rPr>
        <w:t>XIX</w:t>
      </w:r>
      <w:r w:rsidRPr="00305CCE">
        <w:rPr>
          <w:rFonts w:ascii="Times New Roman" w:hAnsi="Times New Roman" w:cs="Times New Roman"/>
          <w:color w:val="000000"/>
          <w:sz w:val="28"/>
          <w:szCs w:val="28"/>
          <w:lang w:val="ru-RU"/>
        </w:rPr>
        <w:t>–</w:t>
      </w:r>
      <w:r w:rsidRPr="00305CCE">
        <w:rPr>
          <w:rFonts w:ascii="Times New Roman" w:hAnsi="Times New Roman" w:cs="Times New Roman"/>
          <w:color w:val="000000"/>
          <w:sz w:val="28"/>
          <w:szCs w:val="28"/>
        </w:rPr>
        <w:t>XX</w:t>
      </w:r>
      <w:r w:rsidRPr="00305CCE">
        <w:rPr>
          <w:rFonts w:ascii="Times New Roman" w:hAnsi="Times New Roman" w:cs="Times New Roman"/>
          <w:color w:val="000000"/>
          <w:sz w:val="28"/>
          <w:szCs w:val="28"/>
          <w:lang w:val="ru-RU"/>
        </w:rPr>
        <w:t xml:space="preserve"> веков, анализ художественного содержания и способов выражения патриотической идеи, гражданского пафоса;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исполнение Гимна Российской Федерации;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w:t>
      </w:r>
      <w:r w:rsidRPr="00305CCE">
        <w:rPr>
          <w:rFonts w:ascii="Times New Roman" w:hAnsi="Times New Roman" w:cs="Times New Roman"/>
          <w:color w:val="000000"/>
          <w:sz w:val="28"/>
          <w:szCs w:val="28"/>
          <w:lang w:val="ru-RU"/>
        </w:rPr>
        <w:lastRenderedPageBreak/>
        <w:t>посещение театра) или фильма, основанного на музыкальных сочинениях русских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Русский балет.</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шедеврами русской балетной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поиск информации о постановках балетных спектаклей, гастролях российских балетных трупп за рубежом;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посещение балетного спектакля (просмотр в видеозаписи);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характеристика отдельных музыкальных номеров и спектакля в целом;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съемки любительского фильма (в технике теневого, кукольного театра, мультипликации) на музыку какого-либо балета (фрагменты).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Русская исполнительская школа.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слушание одних и тех же произведений в исполнении разных музыкантов, оценка особенностей интерпретации;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создание домашней фоно- и видеотеки из понравившихся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дискуссия на тему «Исполнитель – соавтор композитора»;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исследовательские проекты, посвященные биографиям известных отечественных исполнителей классической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Русская музыка – взгляд в будущее.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знакомство с музыкой отечественных композиторов </w:t>
      </w:r>
      <w:r w:rsidRPr="00305CCE">
        <w:rPr>
          <w:rFonts w:ascii="Times New Roman" w:hAnsi="Times New Roman" w:cs="Times New Roman"/>
          <w:color w:val="000000"/>
          <w:sz w:val="28"/>
          <w:szCs w:val="28"/>
        </w:rPr>
        <w:t>XX</w:t>
      </w:r>
      <w:r w:rsidRPr="00305CCE">
        <w:rPr>
          <w:rFonts w:ascii="Times New Roman" w:hAnsi="Times New Roman" w:cs="Times New Roman"/>
          <w:color w:val="000000"/>
          <w:sz w:val="28"/>
          <w:szCs w:val="28"/>
          <w:lang w:val="ru-RU"/>
        </w:rPr>
        <w:t xml:space="preserve"> века, эстетическими и технологическими идеями по расширению возможностей и средств музыкального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слушание образцов электронной музыки, дискуссия о значении технических средств в создании современной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исследовательские проекты, посвященные развитию музыкальной электроники в России;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импровизация, сочинение музыки с помощью цифровых устройств, программных продуктов и электронных гаджетов.</w:t>
      </w:r>
    </w:p>
    <w:p w:rsidR="00A14F1D" w:rsidRPr="00305CCE" w:rsidRDefault="00A14F1D" w:rsidP="00305CCE">
      <w:pPr>
        <w:spacing w:after="0" w:line="240" w:lineRule="auto"/>
        <w:jc w:val="both"/>
        <w:rPr>
          <w:rFonts w:ascii="Times New Roman" w:hAnsi="Times New Roman" w:cs="Times New Roman"/>
          <w:sz w:val="28"/>
          <w:szCs w:val="28"/>
          <w:lang w:val="ru-RU"/>
        </w:rPr>
      </w:pPr>
    </w:p>
    <w:p w:rsidR="00305CCE" w:rsidRDefault="00305CCE" w:rsidP="00305CCE">
      <w:pPr>
        <w:spacing w:after="0" w:line="240" w:lineRule="auto"/>
        <w:jc w:val="both"/>
        <w:rPr>
          <w:rFonts w:ascii="Times New Roman" w:hAnsi="Times New Roman" w:cs="Times New Roman"/>
          <w:b/>
          <w:color w:val="000000"/>
          <w:sz w:val="28"/>
          <w:szCs w:val="28"/>
          <w:lang w:val="ru-RU"/>
        </w:rPr>
      </w:pPr>
    </w:p>
    <w:p w:rsidR="00A14F1D" w:rsidRPr="00305CCE" w:rsidRDefault="00C803A4" w:rsidP="00305CCE">
      <w:pPr>
        <w:spacing w:after="0" w:line="240" w:lineRule="auto"/>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lastRenderedPageBreak/>
        <w:t>Модуль № 4 «Жанры музыкального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Камерная музыка.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 музыкальной формы и составление ее буквенной наглядной схемы;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произведений вокальных и инструментальных жанров;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индивидуальная или коллективная импровизация в заданной форме;</w:t>
      </w:r>
    </w:p>
    <w:p w:rsidR="00426D6B"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выражение музыкального образа камерной миниатюры через устныйили письменный текст, рисунок, пластический этюд.</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Циклические формы и жанры.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циклом миниатюр, определение принципа, основного художественного замысла цикла;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небольшого вокального цикла;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со строением сонатной формы;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 основных партий-тем в одной из классических сонат;</w:t>
      </w:r>
    </w:p>
    <w:p w:rsidR="00426D6B"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Симфоническая музыка.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Одночастные симфонические жанры (увертюра, картина). Симфония.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образцами симфонической музыки: программной увертюры, классической 4-частной симфонии;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образно-тематический конспект;</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слушание целиком не менее одного симфонического произведения;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посещение концерта (в том числе виртуального) симфонической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426D6B"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последующее составление рецензии на концерт.</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Театральные жанры.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отдельными номерами из известных опер, балетов;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материале изученных фрагментов музыкальных спектаклей;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различение, определение на слух: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тембров голосов оперных певцов;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оркестровых групп, тембров инструментов;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типа номера (соло, дуэт, хор);</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последующее составление рецензии на спектакль.</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Вариативные модули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bookmarkStart w:id="5" w:name="_Toc139895962"/>
      <w:bookmarkEnd w:id="5"/>
      <w:r w:rsidRPr="00305CCE">
        <w:rPr>
          <w:rFonts w:ascii="Times New Roman" w:hAnsi="Times New Roman" w:cs="Times New Roman"/>
          <w:b/>
          <w:color w:val="000000"/>
          <w:sz w:val="28"/>
          <w:szCs w:val="28"/>
          <w:lang w:val="ru-RU"/>
        </w:rPr>
        <w:t xml:space="preserve">Модуль № 5 «Музыка народов мира»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 – древнейший язык человечества.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импровизация в духе древнего обряда (вызывание дождя, поклонение тотемному животному);</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озвучивание, театрализация легенды (мифа) о музыке;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квесты, викторины, интеллектуальные игры;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 xml:space="preserve">исследовательские проекты в рамках тематики «Мифы Древней Греции в музыкальном искусстве </w:t>
      </w:r>
      <w:r w:rsidRPr="00305CCE">
        <w:rPr>
          <w:rFonts w:ascii="Times New Roman" w:hAnsi="Times New Roman" w:cs="Times New Roman"/>
          <w:color w:val="000000"/>
          <w:sz w:val="28"/>
          <w:szCs w:val="28"/>
        </w:rPr>
        <w:t>XVII</w:t>
      </w:r>
      <w:r w:rsidRPr="00305CCE">
        <w:rPr>
          <w:rFonts w:ascii="Times New Roman" w:hAnsi="Times New Roman" w:cs="Times New Roman"/>
          <w:color w:val="000000"/>
          <w:sz w:val="28"/>
          <w:szCs w:val="28"/>
          <w:lang w:val="ru-RU"/>
        </w:rPr>
        <w:t>—</w:t>
      </w:r>
      <w:r w:rsidRPr="00305CCE">
        <w:rPr>
          <w:rFonts w:ascii="Times New Roman" w:hAnsi="Times New Roman" w:cs="Times New Roman"/>
          <w:color w:val="000000"/>
          <w:sz w:val="28"/>
          <w:szCs w:val="28"/>
        </w:rPr>
        <w:t>XX</w:t>
      </w:r>
      <w:r w:rsidRPr="00305CCE">
        <w:rPr>
          <w:rFonts w:ascii="Times New Roman" w:hAnsi="Times New Roman" w:cs="Times New Roman"/>
          <w:color w:val="000000"/>
          <w:sz w:val="28"/>
          <w:szCs w:val="28"/>
          <w:lang w:val="ru-RU"/>
        </w:rPr>
        <w:t xml:space="preserve"> веков».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Музыкальный фольклор народов Европы</w:t>
      </w:r>
      <w:r w:rsidRPr="00305CCE">
        <w:rPr>
          <w:rFonts w:ascii="Times New Roman" w:hAnsi="Times New Roman" w:cs="Times New Roman"/>
          <w:color w:val="000000"/>
          <w:sz w:val="28"/>
          <w:szCs w:val="28"/>
          <w:lang w:val="ru-RU"/>
        </w:rPr>
        <w:t xml:space="preserve">.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выявление характерных интонаций и ритмов в звучании традиционной музыки народов Европы;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выявление общего и особенного при сравнении изучаемых образцов европейского фольклора и фольклора народов России;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народных песен, танцев;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двигательная, ритмическая, интонационная импровизация по мотивам изученных традиций народов Европы (в том числе в форме рондо).</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Музыкальный фольклор народов Азии и Африки.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выявление характерных интонаций и ритмов в звучании традиционной музыки народов Африки и Азии;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выявление общего и особенного при сравнении изучаемых образцов азиатского фольклора и фольклора народов России;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народных песен, танцев;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коллективные ритмические импровизации на шумовых и ударных инструментах;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исследовательские проекты по теме «Музыка стран Азии и Африки».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Народная музыка Американского континента.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выявление характерных интонаций и ритмов в звучании американского, латиноамериканского фольклора, прослеживание их национальных истоков;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народных песен, танцев;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индивидуальные и коллективные ритмические и мелодические импровизации в стиле (жанре) изучаемой традиции.</w:t>
      </w:r>
    </w:p>
    <w:p w:rsidR="00426D6B" w:rsidRPr="00305CCE" w:rsidRDefault="00426D6B" w:rsidP="00305CCE">
      <w:pPr>
        <w:spacing w:after="0" w:line="240" w:lineRule="auto"/>
        <w:ind w:firstLine="600"/>
        <w:jc w:val="both"/>
        <w:rPr>
          <w:rFonts w:ascii="Times New Roman" w:hAnsi="Times New Roman" w:cs="Times New Roman"/>
          <w:b/>
          <w:color w:val="000000"/>
          <w:sz w:val="28"/>
          <w:szCs w:val="28"/>
          <w:lang w:val="ru-RU"/>
        </w:rPr>
      </w:pP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Модуль № 6 «Европейская классическая музыка»</w:t>
      </w:r>
      <w:r w:rsidRPr="00305CCE">
        <w:rPr>
          <w:rFonts w:ascii="Times New Roman" w:hAnsi="Times New Roman" w:cs="Times New Roman"/>
          <w:color w:val="000000"/>
          <w:sz w:val="28"/>
          <w:szCs w:val="28"/>
          <w:lang w:val="ru-RU"/>
        </w:rPr>
        <w:t xml:space="preserve">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Национальные истоки классической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26D6B" w:rsidRPr="00305CCE" w:rsidRDefault="00426D6B" w:rsidP="00305CCE">
      <w:pPr>
        <w:spacing w:after="0" w:line="240" w:lineRule="auto"/>
        <w:jc w:val="both"/>
        <w:rPr>
          <w:rFonts w:ascii="Times New Roman" w:hAnsi="Times New Roman" w:cs="Times New Roman"/>
          <w:b/>
          <w:color w:val="000000"/>
          <w:sz w:val="28"/>
          <w:szCs w:val="28"/>
          <w:lang w:val="ru-RU"/>
        </w:rPr>
      </w:pP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Музыкант и публика.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образцами виртуозной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размышление над фактами биографий великих музыкантов – как любимцев публики, так и непонятых современниками;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знание и соблюдение общепринятых норм слушания музыки, правил поведения в концертном зале, театре оперы и балета;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 – зеркало эпохи.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образцами полифонической и гомофонно-гармонической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исполнение вокальных, ритмических, речевых канонов;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426D6B"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Музыкальный образ.</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lastRenderedPageBreak/>
        <w:t>Музыкальная драматургия.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наблюдение за развитием музыкальных тем, образов, восприятие логики музыкального развития;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узнавание на слух музыкальных тем, их вариантов, видоизмененных в процессе развития;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составление наглядной (буквенной, цифровой) схемы строения музыкального произведения;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Музыкальный стиль.</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исполнение 2–3 вокальных произведений – образцов барокко, классицизма, романтизма, импрессионизма (подлинных или стилизованных);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 в звучании незнакомого произведения: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принадлежности к одному из изученных стилей;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исполнительского состава (количество и состав исполнителей, музыкальных инструментов);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жанра, круга образов;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вариативно: исследовательские проекты, посвященные эстетике и особенностям музыкального искусства различных стилей </w:t>
      </w:r>
      <w:r w:rsidRPr="00305CCE">
        <w:rPr>
          <w:rFonts w:ascii="Times New Roman" w:hAnsi="Times New Roman" w:cs="Times New Roman"/>
          <w:color w:val="000000"/>
          <w:sz w:val="28"/>
          <w:szCs w:val="28"/>
        </w:rPr>
        <w:t>XX</w:t>
      </w:r>
      <w:r w:rsidRPr="00305CCE">
        <w:rPr>
          <w:rFonts w:ascii="Times New Roman" w:hAnsi="Times New Roman" w:cs="Times New Roman"/>
          <w:color w:val="000000"/>
          <w:sz w:val="28"/>
          <w:szCs w:val="28"/>
          <w:lang w:val="ru-RU"/>
        </w:rPr>
        <w:t xml:space="preserve"> века.</w:t>
      </w:r>
    </w:p>
    <w:p w:rsidR="00426D6B" w:rsidRPr="00305CCE" w:rsidRDefault="00426D6B" w:rsidP="00305CCE">
      <w:pPr>
        <w:spacing w:after="0" w:line="240" w:lineRule="auto"/>
        <w:ind w:firstLine="600"/>
        <w:jc w:val="both"/>
        <w:rPr>
          <w:rFonts w:ascii="Times New Roman" w:hAnsi="Times New Roman" w:cs="Times New Roman"/>
          <w:b/>
          <w:color w:val="000000"/>
          <w:sz w:val="28"/>
          <w:szCs w:val="28"/>
          <w:lang w:val="ru-RU"/>
        </w:rPr>
      </w:pP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lastRenderedPageBreak/>
        <w:t xml:space="preserve">Модуль № 7 «Духовная музыка»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Храмовый синтез искусств.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Музыка православного и католического богослужения (колокола, пение </w:t>
      </w:r>
      <w:r w:rsidRPr="00305CCE">
        <w:rPr>
          <w:rFonts w:ascii="Times New Roman" w:hAnsi="Times New Roman" w:cs="Times New Roman"/>
          <w:color w:val="000000"/>
          <w:sz w:val="28"/>
          <w:szCs w:val="28"/>
        </w:rPr>
        <w:t>acapella</w:t>
      </w:r>
      <w:r w:rsidRPr="00305CCE">
        <w:rPr>
          <w:rFonts w:ascii="Times New Roman" w:hAnsi="Times New Roman" w:cs="Times New Roman"/>
          <w:color w:val="000000"/>
          <w:sz w:val="28"/>
          <w:szCs w:val="28"/>
          <w:lang w:val="ru-RU"/>
        </w:rPr>
        <w:t xml:space="preserve"> или пение в Сопровождении органа). Основные жанры, традиции. Образы Христа, Богородицы, Рождества, Воскресения.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исполнение вокальных произведений, связанных с религиозной традицией, перекликающихся с ней по тематике;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сходства и различия элементов разных видов искусства (музыки, живописи, архитектуры), относящихся: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к русской православной традиции;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западноевропейской христианской традиции;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другим конфессиям (по выбору учителя);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посещение концерта духовной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 xml:space="preserve">Развитие церковной музыки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историей возникновения нотной записи;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сравнение нотаций религиозной музыки разных традиций (григорианский хорал, знаменный распев, современные ноты);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образцами (фрагментами) средневековых церковных распевов (одноголосие);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слушание духовной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305CCE" w:rsidRDefault="00305CCE" w:rsidP="00305CCE">
      <w:pPr>
        <w:spacing w:after="0" w:line="240" w:lineRule="auto"/>
        <w:ind w:firstLine="600"/>
        <w:jc w:val="both"/>
        <w:rPr>
          <w:rFonts w:ascii="Times New Roman" w:hAnsi="Times New Roman" w:cs="Times New Roman"/>
          <w:b/>
          <w:color w:val="000000"/>
          <w:sz w:val="28"/>
          <w:szCs w:val="28"/>
          <w:lang w:val="ru-RU"/>
        </w:rPr>
      </w:pPr>
    </w:p>
    <w:p w:rsidR="00305CCE" w:rsidRDefault="00305CCE" w:rsidP="00305CCE">
      <w:pPr>
        <w:spacing w:after="0" w:line="240" w:lineRule="auto"/>
        <w:ind w:firstLine="600"/>
        <w:jc w:val="both"/>
        <w:rPr>
          <w:rFonts w:ascii="Times New Roman" w:hAnsi="Times New Roman" w:cs="Times New Roman"/>
          <w:b/>
          <w:color w:val="000000"/>
          <w:sz w:val="28"/>
          <w:szCs w:val="28"/>
          <w:lang w:val="ru-RU"/>
        </w:rPr>
      </w:pPr>
    </w:p>
    <w:p w:rsidR="00305CCE" w:rsidRDefault="00305CCE" w:rsidP="00305CCE">
      <w:pPr>
        <w:spacing w:after="0" w:line="240" w:lineRule="auto"/>
        <w:ind w:firstLine="600"/>
        <w:jc w:val="both"/>
        <w:rPr>
          <w:rFonts w:ascii="Times New Roman" w:hAnsi="Times New Roman" w:cs="Times New Roman"/>
          <w:b/>
          <w:color w:val="000000"/>
          <w:sz w:val="28"/>
          <w:szCs w:val="28"/>
          <w:lang w:val="ru-RU"/>
        </w:rPr>
      </w:pPr>
    </w:p>
    <w:p w:rsid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lastRenderedPageBreak/>
        <w:t>Музыкальные жанры богослужения.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вокализация музыкальных тем изучаемых духовных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 изученных произведений и их авторов, иметь представление об особенностях их построения и образов;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Религиозные темы и образы в современной музыке.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Содержание: Сохранение традиций духовной музыки сегодня. Переосмысление религиозной темы в творчестве композиторов </w:t>
      </w:r>
      <w:r w:rsidRPr="00305CCE">
        <w:rPr>
          <w:rFonts w:ascii="Times New Roman" w:hAnsi="Times New Roman" w:cs="Times New Roman"/>
          <w:color w:val="000000"/>
          <w:sz w:val="28"/>
          <w:szCs w:val="28"/>
        </w:rPr>
        <w:t>XX</w:t>
      </w:r>
      <w:r w:rsidRPr="00305CCE">
        <w:rPr>
          <w:rFonts w:ascii="Times New Roman" w:hAnsi="Times New Roman" w:cs="Times New Roman"/>
          <w:color w:val="000000"/>
          <w:sz w:val="28"/>
          <w:szCs w:val="28"/>
          <w:lang w:val="ru-RU"/>
        </w:rPr>
        <w:t>–</w:t>
      </w:r>
      <w:r w:rsidRPr="00305CCE">
        <w:rPr>
          <w:rFonts w:ascii="Times New Roman" w:hAnsi="Times New Roman" w:cs="Times New Roman"/>
          <w:color w:val="000000"/>
          <w:sz w:val="28"/>
          <w:szCs w:val="28"/>
        </w:rPr>
        <w:t>XXI</w:t>
      </w:r>
      <w:r w:rsidRPr="00305CCE">
        <w:rPr>
          <w:rFonts w:ascii="Times New Roman" w:hAnsi="Times New Roman" w:cs="Times New Roman"/>
          <w:color w:val="000000"/>
          <w:sz w:val="28"/>
          <w:szCs w:val="28"/>
          <w:lang w:val="ru-RU"/>
        </w:rPr>
        <w:t xml:space="preserve"> веков. Религиозная тематика в контексте современной культуры.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сопоставление тенденций сохранения и переосмысления религиозной традиции в культуре </w:t>
      </w:r>
      <w:r w:rsidRPr="00305CCE">
        <w:rPr>
          <w:rFonts w:ascii="Times New Roman" w:hAnsi="Times New Roman" w:cs="Times New Roman"/>
          <w:color w:val="000000"/>
          <w:sz w:val="28"/>
          <w:szCs w:val="28"/>
        </w:rPr>
        <w:t>XX</w:t>
      </w:r>
      <w:r w:rsidRPr="00305CCE">
        <w:rPr>
          <w:rFonts w:ascii="Times New Roman" w:hAnsi="Times New Roman" w:cs="Times New Roman"/>
          <w:color w:val="000000"/>
          <w:sz w:val="28"/>
          <w:szCs w:val="28"/>
          <w:lang w:val="ru-RU"/>
        </w:rPr>
        <w:t>–</w:t>
      </w:r>
      <w:r w:rsidRPr="00305CCE">
        <w:rPr>
          <w:rFonts w:ascii="Times New Roman" w:hAnsi="Times New Roman" w:cs="Times New Roman"/>
          <w:color w:val="000000"/>
          <w:sz w:val="28"/>
          <w:szCs w:val="28"/>
        </w:rPr>
        <w:t>XXI</w:t>
      </w:r>
      <w:r w:rsidRPr="00305CCE">
        <w:rPr>
          <w:rFonts w:ascii="Times New Roman" w:hAnsi="Times New Roman" w:cs="Times New Roman"/>
          <w:color w:val="000000"/>
          <w:sz w:val="28"/>
          <w:szCs w:val="28"/>
          <w:lang w:val="ru-RU"/>
        </w:rPr>
        <w:t xml:space="preserve"> веков;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исполнение музыки духовного содержания, сочиненной современными композиторами;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исследовательские и творческие проекты по теме «Музыка и религия в наше время»; посещение концерта духовной музыки.</w:t>
      </w:r>
    </w:p>
    <w:p w:rsidR="00426D6B" w:rsidRPr="00305CCE" w:rsidRDefault="00426D6B" w:rsidP="00305CCE">
      <w:pPr>
        <w:spacing w:after="0" w:line="240" w:lineRule="auto"/>
        <w:ind w:firstLine="600"/>
        <w:jc w:val="both"/>
        <w:rPr>
          <w:rFonts w:ascii="Times New Roman" w:hAnsi="Times New Roman" w:cs="Times New Roman"/>
          <w:b/>
          <w:color w:val="000000"/>
          <w:sz w:val="28"/>
          <w:szCs w:val="28"/>
          <w:lang w:val="ru-RU"/>
        </w:rPr>
      </w:pP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Модуль № 8 «Современная музыка: основные жанры и направления»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Джаз.</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Содержание: Джаз – основа популярной музыки </w:t>
      </w:r>
      <w:r w:rsidRPr="00305CCE">
        <w:rPr>
          <w:rFonts w:ascii="Times New Roman" w:hAnsi="Times New Roman" w:cs="Times New Roman"/>
          <w:color w:val="000000"/>
          <w:sz w:val="28"/>
          <w:szCs w:val="28"/>
        </w:rPr>
        <w:t>XX</w:t>
      </w:r>
      <w:r w:rsidRPr="00305CCE">
        <w:rPr>
          <w:rFonts w:ascii="Times New Roman" w:hAnsi="Times New Roman" w:cs="Times New Roman"/>
          <w:color w:val="000000"/>
          <w:sz w:val="28"/>
          <w:szCs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различными джазовыми музыкальными композициямии направлениями (регтайм, биг бэнд, блюз);</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одной из «вечнозеленых» джазовых тем, элементы ритмической и вокальной импровизации на ее основе;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Мюзикл</w:t>
      </w:r>
      <w:r w:rsidRPr="00305CCE">
        <w:rPr>
          <w:rFonts w:ascii="Times New Roman" w:hAnsi="Times New Roman" w:cs="Times New Roman"/>
          <w:color w:val="000000"/>
          <w:sz w:val="28"/>
          <w:szCs w:val="28"/>
          <w:lang w:val="ru-RU"/>
        </w:rPr>
        <w:t>.</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Содержание: Особенности жанра. Классика жанра – мюзиклы середины </w:t>
      </w:r>
      <w:r w:rsidRPr="00305CCE">
        <w:rPr>
          <w:rFonts w:ascii="Times New Roman" w:hAnsi="Times New Roman" w:cs="Times New Roman"/>
          <w:color w:val="000000"/>
          <w:sz w:val="28"/>
          <w:szCs w:val="28"/>
        </w:rPr>
        <w:t>XX</w:t>
      </w:r>
      <w:r w:rsidRPr="00305CCE">
        <w:rPr>
          <w:rFonts w:ascii="Times New Roman" w:hAnsi="Times New Roman" w:cs="Times New Roman"/>
          <w:color w:val="000000"/>
          <w:sz w:val="28"/>
          <w:szCs w:val="28"/>
          <w:lang w:val="ru-RU"/>
        </w:rPr>
        <w:t xml:space="preserve"> века (на примере творчества Ф. Лоу, Р. Роджерса, Э.Л. Уэббера). Современные постановки в жанре мюзикла на российской сцене.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анализ рекламных объявлений о премьерах мюзиклов в современных средствах массовой информации;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просмотр видеозаписи одного из мюзиклов, написание собственного рекламного текста для данной постановки;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отдельных номеров из мюзиклов.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Молодежная музыкальная культура.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Содержание: Направления и стили молодежной музыкальной культуры </w:t>
      </w:r>
      <w:r w:rsidRPr="00305CCE">
        <w:rPr>
          <w:rFonts w:ascii="Times New Roman" w:hAnsi="Times New Roman" w:cs="Times New Roman"/>
          <w:color w:val="000000"/>
          <w:sz w:val="28"/>
          <w:szCs w:val="28"/>
        </w:rPr>
        <w:t>XX</w:t>
      </w:r>
      <w:r w:rsidRPr="00305CCE">
        <w:rPr>
          <w:rFonts w:ascii="Times New Roman" w:hAnsi="Times New Roman" w:cs="Times New Roman"/>
          <w:color w:val="000000"/>
          <w:sz w:val="28"/>
          <w:szCs w:val="28"/>
          <w:lang w:val="ru-RU"/>
        </w:rPr>
        <w:t>–</w:t>
      </w:r>
      <w:r w:rsidRPr="00305CCE">
        <w:rPr>
          <w:rFonts w:ascii="Times New Roman" w:hAnsi="Times New Roman" w:cs="Times New Roman"/>
          <w:color w:val="000000"/>
          <w:sz w:val="28"/>
          <w:szCs w:val="28"/>
        </w:rPr>
        <w:t>XXI</w:t>
      </w:r>
      <w:r w:rsidRPr="00305CCE">
        <w:rPr>
          <w:rFonts w:ascii="Times New Roman" w:hAnsi="Times New Roman" w:cs="Times New Roman"/>
          <w:color w:val="000000"/>
          <w:sz w:val="28"/>
          <w:szCs w:val="28"/>
          <w:lang w:val="ru-RU"/>
        </w:rPr>
        <w:t xml:space="preserve"> веков (рок-н-ролл, блюз-рок, панк-рок, хард-рок, рэп, хип-хоп, фанк и другие). Авторская песня (Б.Окуджава, Ю.Визбор, В. Высоцкий и др.).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песни, относящейся к одному из молодежных музыкальных течений;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дискуссия на тему «Современная музыка»;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презентация альбома своей любимой группы.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 цифрового мира.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поиск информации о способах сохранения и передачи музыки прежде и сейчас;</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просмотр музыкального клипа популярного исполнителя, анализ его художественного образа, стиля, выразительных средств;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 исполнение популярной современной песни;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426D6B" w:rsidRPr="00305CCE" w:rsidRDefault="00426D6B" w:rsidP="00305CCE">
      <w:pPr>
        <w:spacing w:after="0" w:line="240" w:lineRule="auto"/>
        <w:ind w:firstLine="600"/>
        <w:jc w:val="both"/>
        <w:rPr>
          <w:rFonts w:ascii="Times New Roman" w:hAnsi="Times New Roman" w:cs="Times New Roman"/>
          <w:b/>
          <w:color w:val="000000"/>
          <w:sz w:val="28"/>
          <w:szCs w:val="28"/>
          <w:lang w:val="ru-RU"/>
        </w:rPr>
      </w:pP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Модуль № 9 «Связь музыки с другими видами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 и литература.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образцами вокальной и инструментальной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сочинение рассказа, стихотворения под впечатлением от восприятия инструментального музыкального произведения;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рисование образов программной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 и живопись.</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музыкальными произведениями программной музыки, выявление интонаций изобразительного характера;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знание музыки, названий и авторов изученных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 и театр.</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знакомство с образцами музыки, созданной отечественными и зарубежными композиторами для драматического театра;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разучивание, исполнение песни из театральной постановки, просмотр видеозаписи спектакля, в котором звучит данная песня;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музыкальная викторина на материале изученных фрагментов музыкальных спектаклей;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Музыка кино и телевидения.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Виды деятельности обучающихся: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знакомство с образцами киномузыки отечественных и зарубежных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просмотр фильмов с целью анализа выразительного эффекта, создаваемого музыкой; разучивание, исполнение песни из фильма;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sectPr w:rsidR="00A14F1D" w:rsidRPr="00305CCE" w:rsidSect="00305CCE">
          <w:pgSz w:w="11906" w:h="16383"/>
          <w:pgMar w:top="567" w:right="567" w:bottom="567" w:left="1418" w:header="720" w:footer="720" w:gutter="0"/>
          <w:cols w:space="720"/>
        </w:sectPr>
      </w:pPr>
      <w:r w:rsidRPr="00305CCE">
        <w:rPr>
          <w:rFonts w:ascii="Times New Roman" w:hAnsi="Times New Roman" w:cs="Times New Roman"/>
          <w:color w:val="000000"/>
          <w:sz w:val="28"/>
          <w:szCs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26D6B" w:rsidRPr="00305CCE" w:rsidRDefault="00C803A4" w:rsidP="00305CCE">
      <w:pPr>
        <w:spacing w:after="0" w:line="240" w:lineRule="auto"/>
        <w:jc w:val="center"/>
        <w:rPr>
          <w:rFonts w:ascii="Times New Roman" w:hAnsi="Times New Roman" w:cs="Times New Roman"/>
          <w:color w:val="000000"/>
          <w:sz w:val="28"/>
          <w:szCs w:val="28"/>
          <w:lang w:val="ru-RU"/>
        </w:rPr>
      </w:pPr>
      <w:bookmarkStart w:id="6" w:name="block-18845170"/>
      <w:bookmarkEnd w:id="3"/>
      <w:r w:rsidRPr="00305CCE">
        <w:rPr>
          <w:rFonts w:ascii="Times New Roman" w:hAnsi="Times New Roman" w:cs="Times New Roman"/>
          <w:color w:val="000000"/>
          <w:sz w:val="28"/>
          <w:szCs w:val="28"/>
          <w:lang w:val="ru-RU"/>
        </w:rPr>
        <w:lastRenderedPageBreak/>
        <w:t xml:space="preserve">ПЛАНИРУЕМЫЕ РЕЗУЛЬТАТЫ ОСВОЕНИЯ ПРОГРАММЫ ПО МУЗЫКЕ </w:t>
      </w:r>
    </w:p>
    <w:p w:rsidR="00A14F1D" w:rsidRPr="00305CCE" w:rsidRDefault="00C803A4" w:rsidP="00305CCE">
      <w:pPr>
        <w:spacing w:after="0" w:line="240" w:lineRule="auto"/>
        <w:jc w:val="center"/>
        <w:rPr>
          <w:rFonts w:ascii="Times New Roman" w:hAnsi="Times New Roman" w:cs="Times New Roman"/>
          <w:color w:val="000000"/>
          <w:sz w:val="28"/>
          <w:szCs w:val="28"/>
          <w:lang w:val="ru-RU"/>
        </w:rPr>
      </w:pPr>
      <w:r w:rsidRPr="00305CCE">
        <w:rPr>
          <w:rFonts w:ascii="Times New Roman" w:hAnsi="Times New Roman" w:cs="Times New Roman"/>
          <w:color w:val="000000"/>
          <w:sz w:val="28"/>
          <w:szCs w:val="28"/>
          <w:lang w:val="ru-RU"/>
        </w:rPr>
        <w:t>НА УРОВНЕ ОСНОВНОГО ОБЩЕГО ОБРАЗОВАНИЯ</w:t>
      </w:r>
    </w:p>
    <w:p w:rsidR="00426D6B" w:rsidRPr="00305CCE" w:rsidRDefault="00426D6B" w:rsidP="00305CCE">
      <w:pPr>
        <w:spacing w:after="0" w:line="240" w:lineRule="auto"/>
        <w:jc w:val="both"/>
        <w:rPr>
          <w:rFonts w:ascii="Times New Roman" w:hAnsi="Times New Roman" w:cs="Times New Roman"/>
          <w:sz w:val="28"/>
          <w:szCs w:val="28"/>
          <w:lang w:val="ru-RU"/>
        </w:rPr>
      </w:pPr>
    </w:p>
    <w:p w:rsidR="00A14F1D" w:rsidRPr="00305CCE" w:rsidRDefault="00C803A4" w:rsidP="00305CCE">
      <w:pPr>
        <w:spacing w:after="0" w:line="240" w:lineRule="auto"/>
        <w:jc w:val="center"/>
        <w:rPr>
          <w:rFonts w:ascii="Times New Roman" w:hAnsi="Times New Roman" w:cs="Times New Roman"/>
          <w:sz w:val="28"/>
          <w:szCs w:val="28"/>
          <w:lang w:val="ru-RU"/>
        </w:rPr>
      </w:pPr>
      <w:bookmarkStart w:id="7" w:name="_Toc139895967"/>
      <w:bookmarkEnd w:id="7"/>
      <w:r w:rsidRPr="00305CCE">
        <w:rPr>
          <w:rFonts w:ascii="Times New Roman" w:hAnsi="Times New Roman" w:cs="Times New Roman"/>
          <w:b/>
          <w:color w:val="000000"/>
          <w:sz w:val="28"/>
          <w:szCs w:val="28"/>
          <w:lang w:val="ru-RU"/>
        </w:rPr>
        <w:t>ЛИЧНОСТНЫЕ РЕЗУЛЬТАТЫ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1) патриотического воспитания: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осознание российской гражданской идентичности в поликультурноми многоконфессиональном обществе;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проявление интереса к освоению музыкальных традиций своего края, музыкальной культуры народов России;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знание достижений отечественных музыкантов, их вклада в мировую музыкальную культуру;</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интерес к изучению истории отечественной музыкальной культуры;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стремление развивать и сохранять музыкальную культуру своей страны, своего края.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2) гражданского воспитания: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3) духовно-нравственного воспитания: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ориентация на моральные ценности и нормы в ситуациях нравственного выбора;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4) эстетического воспитания: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осознание ценности творчества, таланта;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осознание важности музыкального искусства как средства коммуникации и самовыражения;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стремление к самовыражению в разных видах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5) ценности научного познания: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овладение музыкальным языком, навыками познания музыки как искусства интонируемого смысла;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6) физического воспитания, формирования культуры здоровья и эмоционального благополучия: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осознание ценности жизни с опорой на собственный жизненный опыт и опыт восприятия произведений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сформированность навыков рефлексии, признание своего права на ошибку и такого же права другого человека.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7) трудового воспитания: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установка на посильное активное участие в практической деятельности;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трудолюбие в учебе, настойчивость в достижении поставленных целей;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интерес к практическому изучению профессий в сфере культуры и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уважение к труду и результатам трудовой деятельности.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8) экологического воспитания: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повышение уровня экологической культуры, осознание глобального характера экологических проблем и путей их решения;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нравственно-эстетическое отношение к природе,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участие в экологических проектах через различные формы музыкального творчества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9) адаптации к изменяющимся условиям социальной и природной среды: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w:t>
      </w:r>
      <w:r w:rsidRPr="00305CCE">
        <w:rPr>
          <w:rFonts w:ascii="Times New Roman" w:hAnsi="Times New Roman" w:cs="Times New Roman"/>
          <w:color w:val="000000"/>
          <w:sz w:val="28"/>
          <w:szCs w:val="28"/>
          <w:lang w:val="ru-RU"/>
        </w:rPr>
        <w:lastRenderedPageBreak/>
        <w:t>деятельности, а также в рамках социального взаимодействия с людьми из другой культурной среды;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14F1D" w:rsidRPr="00305CCE" w:rsidRDefault="00A14F1D" w:rsidP="00305CCE">
      <w:pPr>
        <w:spacing w:after="0" w:line="240" w:lineRule="auto"/>
        <w:jc w:val="both"/>
        <w:rPr>
          <w:rFonts w:ascii="Times New Roman" w:hAnsi="Times New Roman" w:cs="Times New Roman"/>
          <w:sz w:val="28"/>
          <w:szCs w:val="28"/>
          <w:lang w:val="ru-RU"/>
        </w:rPr>
      </w:pPr>
    </w:p>
    <w:p w:rsidR="00A14F1D" w:rsidRPr="00305CCE" w:rsidRDefault="00C803A4" w:rsidP="00305CCE">
      <w:pPr>
        <w:spacing w:after="0" w:line="240" w:lineRule="auto"/>
        <w:jc w:val="center"/>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МЕТАПРЕДМЕТНЫЕ РЕЗУЛЬТАТЫ</w:t>
      </w:r>
    </w:p>
    <w:p w:rsidR="00A14F1D" w:rsidRPr="00305CCE" w:rsidRDefault="00C803A4" w:rsidP="00305CCE">
      <w:pPr>
        <w:spacing w:after="0" w:line="240" w:lineRule="auto"/>
        <w:jc w:val="center"/>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Познавательные универсальные учебные действия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Базовые логические действия: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обнаруживать взаимные влияния отдельных видов, жанров и стилей музыки друг на друга, формулировать гипотезы о взаимосвязях;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выявлять и характеризовать существенные признаки конкретного музыкального звучания;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самостоятельно обобщать и формулировать выводы по результатам проведенного слухового наблюдения-исследования.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Базовые исследовательские действия: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следовать внутренним слухом за развитием музыкального процесса, «наблюдать» звучание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использовать вопросы как исследовательский инструмент познания;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составлять алгоритм действий и использовать его для решения учебных, в том числе исполнительских и творческих задач;</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самостоятельно формулировать обобщения и выводы по результатам проведенного наблюдения, слухового исследования.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lastRenderedPageBreak/>
        <w:t>Работа с информацией: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понимать специфику работы с аудиоинформацией, музыкальными записями;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использовать интонирование для запоминания звуковой информации, музыкальных произведений;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оценивать надежность информации по критериям, предложенным учителем или сформулированным самостоятельно;</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14F1D" w:rsidRPr="00305CCE" w:rsidRDefault="00A14F1D" w:rsidP="00305CCE">
      <w:pPr>
        <w:spacing w:after="0" w:line="240" w:lineRule="auto"/>
        <w:jc w:val="both"/>
        <w:rPr>
          <w:rFonts w:ascii="Times New Roman" w:hAnsi="Times New Roman" w:cs="Times New Roman"/>
          <w:sz w:val="28"/>
          <w:szCs w:val="28"/>
          <w:lang w:val="ru-RU"/>
        </w:rPr>
      </w:pPr>
    </w:p>
    <w:p w:rsidR="00A14F1D" w:rsidRPr="00305CCE" w:rsidRDefault="00C803A4" w:rsidP="00305CCE">
      <w:pPr>
        <w:spacing w:after="0" w:line="240" w:lineRule="auto"/>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Коммуникативные универсальные учебные действия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1) невербальная коммуникация: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эффективно использовать интонационно-выразительные возможностив ситуации публичного выступления;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2) вербальное общение: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воспринимать и формулировать суждения, выражать эмоции в соответствии с условиями и целями общения;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выражать свое мнение, в том числе впечатления от общения с музыкальным искусством в устных и письменных текстах;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вести диалог, дискуссию, задавать вопросы по существу обсуждаемой темы, поддерживать благожелательный тон диалога;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публично представлять результаты учебной и творческой деятельности.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3) совместная деятельность (сотрудничество):</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уметь обобщать мнения нескольких людей, проявлять готовность руководить, выполнять поручения, подчиняться;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14F1D" w:rsidRPr="00305CCE" w:rsidRDefault="00A14F1D" w:rsidP="00305CCE">
      <w:pPr>
        <w:spacing w:after="0" w:line="240" w:lineRule="auto"/>
        <w:jc w:val="both"/>
        <w:rPr>
          <w:rFonts w:ascii="Times New Roman" w:hAnsi="Times New Roman" w:cs="Times New Roman"/>
          <w:sz w:val="28"/>
          <w:szCs w:val="28"/>
          <w:lang w:val="ru-RU"/>
        </w:rPr>
      </w:pPr>
    </w:p>
    <w:p w:rsidR="00A14F1D" w:rsidRPr="00305CCE" w:rsidRDefault="00C803A4" w:rsidP="00305CCE">
      <w:pPr>
        <w:spacing w:after="0" w:line="240" w:lineRule="auto"/>
        <w:jc w:val="center"/>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Регулятивные универсальные учебные действия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Самоорганизация: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планировать достижение целей через решение ряда последовательных задач частного характера;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самостоятельно составлять план действий, вносить необходимые коррективы в ходе его реализации;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выявлять наиболее важные проблемы для решения в учебных и жизненных ситуациях;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делать выбор и брать за него ответственность на себя.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Самоконтроль (рефлексия):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владеть способами самоконтроля, самомотивации и рефлексии;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давать адекватную оценку учебной ситуации и предлагать план ее изменения;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Эмоциональный интеллект:</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выявлять и анализировать причины эмоций;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понимать мотивы и намерения другого человека, анализируя коммуникативно-интонационную ситуацию;</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регулировать способ выражения собственных эмоций.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Принятие себя и других: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уважительно и осознанно относиться к другому человеку и его мнению, эстетическим предпочтениям и вкусам;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принимать себя и других, не осуждая;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проявлять открытость;</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осознавать невозможность контролировать все вокруг.</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A14F1D" w:rsidRPr="00305CCE" w:rsidRDefault="00A14F1D" w:rsidP="00305CCE">
      <w:pPr>
        <w:spacing w:after="0" w:line="240" w:lineRule="auto"/>
        <w:jc w:val="both"/>
        <w:rPr>
          <w:rFonts w:ascii="Times New Roman" w:hAnsi="Times New Roman" w:cs="Times New Roman"/>
          <w:sz w:val="28"/>
          <w:szCs w:val="28"/>
          <w:lang w:val="ru-RU"/>
        </w:rPr>
      </w:pPr>
    </w:p>
    <w:p w:rsidR="00A14F1D" w:rsidRPr="00305CCE" w:rsidRDefault="00C803A4" w:rsidP="00305CCE">
      <w:pPr>
        <w:spacing w:after="0" w:line="240" w:lineRule="auto"/>
        <w:jc w:val="center"/>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ПРЕДМЕТНЫЕ РЕЗУЛЬТАТЫ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Обучающиеся, освоившие основную образовательную программу по музыке: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воспринимают российскую музыкальную культуру как целостное и самобытное цивилизационное явление;</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знают достижения отечественных мастеров музыкальной культуры, испытывают гордость за них;</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 концу изучения модуля № 1 «Музыка моего края» обучающийся научится: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 xml:space="preserve">отличать и ценить музыкальные традиции своей республики, края, народа;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характеризовать особенности творчества народных и профессиональных музыкантов, творческих коллективов своего края;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исполнять и оценивать образцы музыкального фольклора и сочинения композиторов своей малой родины.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 концу изучения модуля № 2 «Народное музыкальное творчество России» обучающийся научится: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различать на слух и исполнять произведения различных жанров фольклорной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определять на слух принадлежность народных музыкальных инструментовк группам духовых, струнных, ударно-шумовых инструментов;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 концу изучения модуля № 3 «Русская классическая музыка» обучающийся научится: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различать на слух произведения русских композиторов-классиков, называть автора, произведение, исполнительский состав;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исполнять (в том числе фрагментарно, отдельными темами) сочинения русских композиторов;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 концу изучения модуля № 4 «Жанры музыкального искусства» обучающийся научится: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рассуждать о круге образов и средствах их воплощения, типичныхдля данного жанра;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выразительно исполнять произведения (в том числе фрагменты) вокальных, инструментальных и музыкально-театральных жанров.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 концу изучения модуля № 5 «Музыка народов мира» обучающийся научится: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различать на слух и исполнять произведения различных жанров фольклорной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 концу изучения модуля № 6 «Европейская классическая музыка» обучающийся научится: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различать на слух произведения европейских композиторов-классиков, называть автора, произведение, исполнительский состав;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исполнять (в том числе фрагментарно) сочинения композиторов-классиков;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характеризовать творчество не менее двух композиторов-классиков, приводить примеры наиболее известных сочинений.</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 xml:space="preserve">К концу изучения модуля № 7 «Духовная музыка» обучающийся научится: </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различать и характеризовать жанры и произведения русской и европейской духовной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исполнять произведения русской и европейской духовной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приводить примеры сочинений духовной музыки, называть их автора.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 концу изучения модуля № 8 «Современная музыка: основные жанры и направления» обучающийся научится:</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определять и характеризовать стили, направления и жанры современной музыки;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различать и определять на слух виды оркестров, ансамблей, тембры музыкальных инструментов, входящих в их состав;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lastRenderedPageBreak/>
        <w:t>исполнять современные музыкальные произведения в разных видах деятельности.</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b/>
          <w:color w:val="000000"/>
          <w:sz w:val="28"/>
          <w:szCs w:val="28"/>
          <w:lang w:val="ru-RU"/>
        </w:rPr>
        <w:t>К концу изучения модуля № 9 «Связь музыки с другими видами искусства» обучающийся научится</w:t>
      </w:r>
      <w:r w:rsidRPr="00305CCE">
        <w:rPr>
          <w:rFonts w:ascii="Times New Roman" w:hAnsi="Times New Roman" w:cs="Times New Roman"/>
          <w:color w:val="000000"/>
          <w:sz w:val="28"/>
          <w:szCs w:val="28"/>
          <w:lang w:val="ru-RU"/>
        </w:rPr>
        <w:t>:</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определять стилевые и жанровые параллели между музыкой и другими видами искусств;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различать и анализировать средства выразительности разных видов искусств;</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A14F1D" w:rsidRPr="00305CCE" w:rsidRDefault="00C803A4" w:rsidP="00305CCE">
      <w:pPr>
        <w:spacing w:after="0" w:line="240" w:lineRule="auto"/>
        <w:ind w:firstLine="600"/>
        <w:jc w:val="both"/>
        <w:rPr>
          <w:rFonts w:ascii="Times New Roman" w:hAnsi="Times New Roman" w:cs="Times New Roman"/>
          <w:sz w:val="28"/>
          <w:szCs w:val="28"/>
          <w:lang w:val="ru-RU"/>
        </w:rPr>
      </w:pPr>
      <w:r w:rsidRPr="00305CCE">
        <w:rPr>
          <w:rFonts w:ascii="Times New Roman" w:hAnsi="Times New Roman" w:cs="Times New Roman"/>
          <w:color w:val="000000"/>
          <w:sz w:val="28"/>
          <w:szCs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A14F1D" w:rsidRPr="00426D6B" w:rsidRDefault="00A14F1D">
      <w:pPr>
        <w:rPr>
          <w:lang w:val="ru-RU"/>
        </w:rPr>
        <w:sectPr w:rsidR="00A14F1D" w:rsidRPr="00426D6B" w:rsidSect="00305CCE">
          <w:pgSz w:w="11906" w:h="16383"/>
          <w:pgMar w:top="567" w:right="567" w:bottom="567" w:left="1418" w:header="720" w:footer="720" w:gutter="0"/>
          <w:cols w:space="720"/>
        </w:sectPr>
      </w:pPr>
    </w:p>
    <w:p w:rsidR="00305CCE" w:rsidRPr="00A42661" w:rsidRDefault="00305CCE" w:rsidP="00B725B5">
      <w:pPr>
        <w:spacing w:after="0"/>
        <w:ind w:left="120"/>
        <w:jc w:val="center"/>
        <w:rPr>
          <w:rFonts w:ascii="Times New Roman" w:hAnsi="Times New Roman"/>
          <w:b/>
          <w:color w:val="000000"/>
          <w:sz w:val="28"/>
          <w:lang w:val="ru-RU"/>
        </w:rPr>
      </w:pPr>
      <w:bookmarkStart w:id="8" w:name="block-18845171"/>
      <w:bookmarkEnd w:id="6"/>
    </w:p>
    <w:p w:rsidR="00305CCE" w:rsidRPr="00A42661" w:rsidRDefault="00305CCE" w:rsidP="00305CCE">
      <w:pPr>
        <w:spacing w:after="0" w:line="240" w:lineRule="auto"/>
        <w:jc w:val="center"/>
        <w:rPr>
          <w:rFonts w:ascii="Times New Roman" w:hAnsi="Times New Roman"/>
          <w:b/>
          <w:color w:val="000000"/>
          <w:sz w:val="28"/>
          <w:lang w:val="ru-RU"/>
        </w:rPr>
      </w:pPr>
    </w:p>
    <w:p w:rsidR="00A14F1D" w:rsidRDefault="00C803A4" w:rsidP="00305CCE">
      <w:pPr>
        <w:spacing w:after="0" w:line="240" w:lineRule="auto"/>
        <w:jc w:val="center"/>
      </w:pPr>
      <w:r>
        <w:rPr>
          <w:rFonts w:ascii="Times New Roman" w:hAnsi="Times New Roman"/>
          <w:b/>
          <w:color w:val="000000"/>
          <w:sz w:val="28"/>
        </w:rPr>
        <w:t>ТЕМАТИЧЕСКОЕ ПЛАНИРОВАНИЕ</w:t>
      </w:r>
    </w:p>
    <w:p w:rsidR="00A14F1D" w:rsidRDefault="00C803A4" w:rsidP="00305CCE">
      <w:pPr>
        <w:spacing w:after="0" w:line="240" w:lineRule="auto"/>
        <w:jc w:val="center"/>
      </w:pPr>
      <w:r>
        <w:rPr>
          <w:rFonts w:ascii="Times New Roman" w:hAnsi="Times New Roman"/>
          <w:b/>
          <w:color w:val="000000"/>
          <w:sz w:val="28"/>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651"/>
        <w:gridCol w:w="811"/>
        <w:gridCol w:w="1706"/>
        <w:gridCol w:w="1775"/>
        <w:gridCol w:w="5082"/>
      </w:tblGrid>
      <w:tr w:rsidR="00A14F1D" w:rsidTr="00305CCE">
        <w:trPr>
          <w:trHeight w:val="144"/>
          <w:tblCellSpacing w:w="20" w:type="nil"/>
        </w:trPr>
        <w:tc>
          <w:tcPr>
            <w:tcW w:w="856"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 п/п </w:t>
            </w:r>
          </w:p>
          <w:p w:rsidR="00A14F1D" w:rsidRDefault="00A14F1D" w:rsidP="00305CCE">
            <w:pPr>
              <w:spacing w:after="0" w:line="240" w:lineRule="auto"/>
            </w:pPr>
          </w:p>
        </w:tc>
        <w:tc>
          <w:tcPr>
            <w:tcW w:w="4615"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Наименование разделов и тем программы </w:t>
            </w:r>
          </w:p>
          <w:p w:rsidR="00A14F1D" w:rsidRDefault="00A14F1D" w:rsidP="00305CCE">
            <w:pPr>
              <w:spacing w:after="0" w:line="240" w:lineRule="auto"/>
            </w:pPr>
          </w:p>
        </w:tc>
        <w:tc>
          <w:tcPr>
            <w:tcW w:w="4286" w:type="dxa"/>
            <w:gridSpan w:val="3"/>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Количество часов</w:t>
            </w:r>
          </w:p>
        </w:tc>
        <w:tc>
          <w:tcPr>
            <w:tcW w:w="5133"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Электронные (цифровые) образовательные ресурсы </w:t>
            </w:r>
          </w:p>
        </w:tc>
      </w:tr>
      <w:tr w:rsidR="00A14F1D" w:rsidTr="00305CCE">
        <w:trPr>
          <w:trHeight w:val="144"/>
          <w:tblCellSpacing w:w="20" w:type="nil"/>
        </w:trPr>
        <w:tc>
          <w:tcPr>
            <w:tcW w:w="0" w:type="auto"/>
            <w:vMerge/>
            <w:tcBorders>
              <w:top w:val="nil"/>
            </w:tcBorders>
            <w:tcMar>
              <w:top w:w="50" w:type="dxa"/>
              <w:left w:w="100" w:type="dxa"/>
            </w:tcMar>
          </w:tcPr>
          <w:p w:rsidR="00A14F1D" w:rsidRDefault="00A14F1D" w:rsidP="00305CCE">
            <w:pPr>
              <w:spacing w:after="0" w:line="240" w:lineRule="auto"/>
            </w:pPr>
          </w:p>
        </w:tc>
        <w:tc>
          <w:tcPr>
            <w:tcW w:w="0" w:type="auto"/>
            <w:vMerge/>
            <w:tcBorders>
              <w:top w:val="nil"/>
            </w:tcBorders>
            <w:tcMar>
              <w:top w:w="50" w:type="dxa"/>
              <w:left w:w="100" w:type="dxa"/>
            </w:tcMar>
          </w:tcPr>
          <w:p w:rsidR="00A14F1D" w:rsidRDefault="00A14F1D" w:rsidP="00305CCE">
            <w:pPr>
              <w:spacing w:after="0" w:line="240" w:lineRule="auto"/>
            </w:pPr>
          </w:p>
        </w:tc>
        <w:tc>
          <w:tcPr>
            <w:tcW w:w="811"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Всего </w:t>
            </w:r>
          </w:p>
          <w:p w:rsidR="00A14F1D" w:rsidRDefault="00A14F1D" w:rsidP="00305CCE">
            <w:pPr>
              <w:spacing w:after="0" w:line="240" w:lineRule="auto"/>
            </w:pPr>
          </w:p>
        </w:tc>
        <w:tc>
          <w:tcPr>
            <w:tcW w:w="1706"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Контрольные работы </w:t>
            </w:r>
          </w:p>
          <w:p w:rsidR="00A14F1D" w:rsidRDefault="00A14F1D" w:rsidP="00305CCE">
            <w:pPr>
              <w:spacing w:after="0" w:line="240" w:lineRule="auto"/>
            </w:pPr>
          </w:p>
        </w:tc>
        <w:tc>
          <w:tcPr>
            <w:tcW w:w="1769"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Практические работы </w:t>
            </w:r>
          </w:p>
          <w:p w:rsidR="00A14F1D" w:rsidRDefault="00A14F1D" w:rsidP="00305CCE">
            <w:pPr>
              <w:spacing w:after="0" w:line="240" w:lineRule="auto"/>
            </w:pPr>
          </w:p>
        </w:tc>
        <w:tc>
          <w:tcPr>
            <w:tcW w:w="5133" w:type="dxa"/>
            <w:vMerge/>
            <w:tcBorders>
              <w:top w:val="nil"/>
            </w:tcBorders>
            <w:tcMar>
              <w:top w:w="50" w:type="dxa"/>
              <w:left w:w="100" w:type="dxa"/>
            </w:tcMar>
          </w:tcPr>
          <w:p w:rsidR="00A14F1D" w:rsidRDefault="00A14F1D" w:rsidP="00305CCE">
            <w:pPr>
              <w:spacing w:after="0" w:line="240" w:lineRule="auto"/>
            </w:pPr>
          </w:p>
        </w:tc>
      </w:tr>
      <w:tr w:rsidR="00A14F1D" w:rsidTr="00305CCE">
        <w:trPr>
          <w:trHeight w:val="144"/>
          <w:tblCellSpacing w:w="20" w:type="nil"/>
        </w:trPr>
        <w:tc>
          <w:tcPr>
            <w:tcW w:w="14890"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ИНВАРИАНТНЫЕ МОДУЛИ</w:t>
            </w:r>
          </w:p>
        </w:tc>
      </w:tr>
      <w:tr w:rsidR="00A14F1D" w:rsidTr="00305CCE">
        <w:trPr>
          <w:trHeight w:val="144"/>
          <w:tblCellSpacing w:w="20" w:type="nil"/>
        </w:trPr>
        <w:tc>
          <w:tcPr>
            <w:tcW w:w="14890"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1.1</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Фольклор – народное творчество</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Tr="00305CCE">
        <w:trPr>
          <w:trHeight w:val="144"/>
          <w:tblCellSpacing w:w="20" w:type="nil"/>
        </w:trPr>
        <w:tc>
          <w:tcPr>
            <w:tcW w:w="0" w:type="auto"/>
            <w:gridSpan w:val="2"/>
            <w:tcMar>
              <w:top w:w="50" w:type="dxa"/>
              <w:left w:w="100" w:type="dxa"/>
            </w:tcMar>
            <w:vAlign w:val="center"/>
          </w:tcPr>
          <w:p w:rsidR="00A14F1D" w:rsidRDefault="00C803A4" w:rsidP="00305CCE">
            <w:pPr>
              <w:spacing w:after="0" w:line="240" w:lineRule="auto"/>
              <w:jc w:val="right"/>
            </w:pPr>
            <w:r>
              <w:rPr>
                <w:rFonts w:ascii="Times New Roman" w:hAnsi="Times New Roman"/>
                <w:color w:val="000000"/>
                <w:sz w:val="24"/>
              </w:rPr>
              <w:t>Итого по разделу</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608" w:type="dxa"/>
            <w:gridSpan w:val="3"/>
            <w:tcMar>
              <w:top w:w="50" w:type="dxa"/>
              <w:left w:w="100" w:type="dxa"/>
            </w:tcMar>
            <w:vAlign w:val="center"/>
          </w:tcPr>
          <w:p w:rsidR="00A14F1D" w:rsidRDefault="00A14F1D" w:rsidP="00305CCE">
            <w:pPr>
              <w:spacing w:after="0" w:line="240" w:lineRule="auto"/>
            </w:pPr>
          </w:p>
        </w:tc>
      </w:tr>
      <w:tr w:rsidR="00A14F1D" w:rsidRPr="00262E4D" w:rsidTr="00305CCE">
        <w:trPr>
          <w:trHeight w:val="144"/>
          <w:tblCellSpacing w:w="20" w:type="nil"/>
        </w:trPr>
        <w:tc>
          <w:tcPr>
            <w:tcW w:w="14890"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2.</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Народное музыкальное творчество России</w:t>
            </w:r>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2.1</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Россия – наш общий дом</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2.2</w:t>
            </w:r>
          </w:p>
        </w:tc>
        <w:tc>
          <w:tcPr>
            <w:tcW w:w="4615"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Фольклор в творчестве профессиональных композиторов</w:t>
            </w:r>
          </w:p>
        </w:tc>
        <w:tc>
          <w:tcPr>
            <w:tcW w:w="811"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Tr="00305CCE">
        <w:trPr>
          <w:trHeight w:val="144"/>
          <w:tblCellSpacing w:w="20" w:type="nil"/>
        </w:trPr>
        <w:tc>
          <w:tcPr>
            <w:tcW w:w="0" w:type="auto"/>
            <w:gridSpan w:val="2"/>
            <w:tcMar>
              <w:top w:w="50" w:type="dxa"/>
              <w:left w:w="100" w:type="dxa"/>
            </w:tcMar>
            <w:vAlign w:val="center"/>
          </w:tcPr>
          <w:p w:rsidR="00A14F1D" w:rsidRDefault="00C803A4" w:rsidP="00305CCE">
            <w:pPr>
              <w:spacing w:after="0" w:line="240" w:lineRule="auto"/>
              <w:jc w:val="right"/>
            </w:pPr>
            <w:r>
              <w:rPr>
                <w:rFonts w:ascii="Times New Roman" w:hAnsi="Times New Roman"/>
                <w:color w:val="000000"/>
                <w:sz w:val="24"/>
              </w:rPr>
              <w:t>Итого по разделу</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8608"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890"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3.1</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Образы родной земли</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3.2</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Золотой век русской культуры</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3.3</w:t>
            </w:r>
          </w:p>
        </w:tc>
        <w:tc>
          <w:tcPr>
            <w:tcW w:w="4615"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История страны и народа в музыке русских композиторов</w:t>
            </w:r>
          </w:p>
        </w:tc>
        <w:tc>
          <w:tcPr>
            <w:tcW w:w="811"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Tr="00305CCE">
        <w:trPr>
          <w:trHeight w:val="144"/>
          <w:tblCellSpacing w:w="20" w:type="nil"/>
        </w:trPr>
        <w:tc>
          <w:tcPr>
            <w:tcW w:w="0" w:type="auto"/>
            <w:gridSpan w:val="2"/>
            <w:tcMar>
              <w:top w:w="50" w:type="dxa"/>
              <w:left w:w="100" w:type="dxa"/>
            </w:tcMar>
            <w:vAlign w:val="center"/>
          </w:tcPr>
          <w:p w:rsidR="00A14F1D" w:rsidRDefault="00C803A4" w:rsidP="00305CCE">
            <w:pPr>
              <w:spacing w:after="0" w:line="240" w:lineRule="auto"/>
              <w:jc w:val="right"/>
            </w:pPr>
            <w:r>
              <w:rPr>
                <w:rFonts w:ascii="Times New Roman" w:hAnsi="Times New Roman"/>
                <w:color w:val="000000"/>
                <w:sz w:val="24"/>
              </w:rPr>
              <w:t>Итого по разделу</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7 </w:t>
            </w:r>
          </w:p>
        </w:tc>
        <w:tc>
          <w:tcPr>
            <w:tcW w:w="8608"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890"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4.1</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Камерная музыка</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4.2</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Симфоническая музыка</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4.3</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Циклические формы и жанры</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Tr="00305CCE">
        <w:trPr>
          <w:trHeight w:val="144"/>
          <w:tblCellSpacing w:w="20" w:type="nil"/>
        </w:trPr>
        <w:tc>
          <w:tcPr>
            <w:tcW w:w="0" w:type="auto"/>
            <w:gridSpan w:val="2"/>
            <w:tcMar>
              <w:top w:w="50" w:type="dxa"/>
              <w:left w:w="100" w:type="dxa"/>
            </w:tcMar>
            <w:vAlign w:val="center"/>
          </w:tcPr>
          <w:p w:rsidR="00A14F1D" w:rsidRDefault="00C803A4" w:rsidP="00305CCE">
            <w:pPr>
              <w:spacing w:after="0" w:line="240" w:lineRule="auto"/>
              <w:jc w:val="right"/>
            </w:pPr>
            <w:r>
              <w:rPr>
                <w:rFonts w:ascii="Times New Roman" w:hAnsi="Times New Roman"/>
                <w:color w:val="000000"/>
                <w:sz w:val="24"/>
              </w:rPr>
              <w:t>Итого по разделу</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5 </w:t>
            </w:r>
          </w:p>
        </w:tc>
        <w:tc>
          <w:tcPr>
            <w:tcW w:w="8608"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890"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ВАРИАТИВНЫЕ МОДУЛИ</w:t>
            </w:r>
          </w:p>
        </w:tc>
      </w:tr>
      <w:tr w:rsidR="00A14F1D" w:rsidTr="00305CCE">
        <w:trPr>
          <w:trHeight w:val="144"/>
          <w:tblCellSpacing w:w="20" w:type="nil"/>
        </w:trPr>
        <w:tc>
          <w:tcPr>
            <w:tcW w:w="14890"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1.1</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Музыкальный фольклор народов Европы</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1.2</w:t>
            </w:r>
          </w:p>
        </w:tc>
        <w:tc>
          <w:tcPr>
            <w:tcW w:w="4615"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Музыкальный фольклор народов Азии и </w:t>
            </w:r>
            <w:r w:rsidRPr="00426D6B">
              <w:rPr>
                <w:rFonts w:ascii="Times New Roman" w:hAnsi="Times New Roman"/>
                <w:color w:val="000000"/>
                <w:sz w:val="24"/>
                <w:lang w:val="ru-RU"/>
              </w:rPr>
              <w:lastRenderedPageBreak/>
              <w:t>Африки</w:t>
            </w:r>
          </w:p>
        </w:tc>
        <w:tc>
          <w:tcPr>
            <w:tcW w:w="811"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Tr="00305CCE">
        <w:trPr>
          <w:trHeight w:val="144"/>
          <w:tblCellSpacing w:w="20" w:type="nil"/>
        </w:trPr>
        <w:tc>
          <w:tcPr>
            <w:tcW w:w="0" w:type="auto"/>
            <w:gridSpan w:val="2"/>
            <w:tcMar>
              <w:top w:w="50" w:type="dxa"/>
              <w:left w:w="100" w:type="dxa"/>
            </w:tcMar>
            <w:vAlign w:val="center"/>
          </w:tcPr>
          <w:p w:rsidR="00A14F1D" w:rsidRDefault="00C803A4" w:rsidP="00305CCE">
            <w:pPr>
              <w:spacing w:after="0" w:line="240" w:lineRule="auto"/>
              <w:jc w:val="right"/>
            </w:pPr>
            <w:r>
              <w:rPr>
                <w:rFonts w:ascii="Times New Roman" w:hAnsi="Times New Roman"/>
                <w:color w:val="000000"/>
                <w:sz w:val="24"/>
              </w:rPr>
              <w:lastRenderedPageBreak/>
              <w:t>Итого по разделу</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5 </w:t>
            </w:r>
          </w:p>
        </w:tc>
        <w:tc>
          <w:tcPr>
            <w:tcW w:w="8608"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890"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2.1</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Национальные истоки классической музыки</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2.2</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Музыка-зеркало эпохи</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Tr="00305CCE">
        <w:trPr>
          <w:trHeight w:val="144"/>
          <w:tblCellSpacing w:w="20" w:type="nil"/>
        </w:trPr>
        <w:tc>
          <w:tcPr>
            <w:tcW w:w="0" w:type="auto"/>
            <w:gridSpan w:val="2"/>
            <w:tcMar>
              <w:top w:w="50" w:type="dxa"/>
              <w:left w:w="100" w:type="dxa"/>
            </w:tcMar>
            <w:vAlign w:val="center"/>
          </w:tcPr>
          <w:p w:rsidR="00A14F1D" w:rsidRDefault="00C803A4" w:rsidP="00305CCE">
            <w:pPr>
              <w:spacing w:after="0" w:line="240" w:lineRule="auto"/>
              <w:jc w:val="right"/>
            </w:pPr>
            <w:r>
              <w:rPr>
                <w:rFonts w:ascii="Times New Roman" w:hAnsi="Times New Roman"/>
                <w:color w:val="000000"/>
                <w:sz w:val="24"/>
              </w:rPr>
              <w:t>Итого по разделу</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8608"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890"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3.1</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Храмовый синтез искусств</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Tr="00305CCE">
        <w:trPr>
          <w:trHeight w:val="144"/>
          <w:tblCellSpacing w:w="20" w:type="nil"/>
        </w:trPr>
        <w:tc>
          <w:tcPr>
            <w:tcW w:w="0" w:type="auto"/>
            <w:gridSpan w:val="2"/>
            <w:tcMar>
              <w:top w:w="50" w:type="dxa"/>
              <w:left w:w="100" w:type="dxa"/>
            </w:tcMar>
            <w:vAlign w:val="center"/>
          </w:tcPr>
          <w:p w:rsidR="00A14F1D" w:rsidRDefault="00C803A4" w:rsidP="00305CCE">
            <w:pPr>
              <w:spacing w:after="0" w:line="240" w:lineRule="auto"/>
              <w:jc w:val="right"/>
            </w:pPr>
            <w:r>
              <w:rPr>
                <w:rFonts w:ascii="Times New Roman" w:hAnsi="Times New Roman"/>
                <w:color w:val="000000"/>
                <w:sz w:val="24"/>
              </w:rPr>
              <w:t>Итого по разделу</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608" w:type="dxa"/>
            <w:gridSpan w:val="3"/>
            <w:tcMar>
              <w:top w:w="50" w:type="dxa"/>
              <w:left w:w="100" w:type="dxa"/>
            </w:tcMar>
            <w:vAlign w:val="center"/>
          </w:tcPr>
          <w:p w:rsidR="00A14F1D" w:rsidRDefault="00A14F1D" w:rsidP="00305CCE">
            <w:pPr>
              <w:spacing w:after="0" w:line="240" w:lineRule="auto"/>
            </w:pPr>
          </w:p>
        </w:tc>
      </w:tr>
      <w:tr w:rsidR="00A14F1D" w:rsidRPr="00262E4D" w:rsidTr="00305CCE">
        <w:trPr>
          <w:trHeight w:val="144"/>
          <w:tblCellSpacing w:w="20" w:type="nil"/>
        </w:trPr>
        <w:tc>
          <w:tcPr>
            <w:tcW w:w="14890"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4.</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Современная музыка: основные жанры и направления</w:t>
            </w:r>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4.1</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Мюзикл</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Tr="00305CCE">
        <w:trPr>
          <w:trHeight w:val="144"/>
          <w:tblCellSpacing w:w="20" w:type="nil"/>
        </w:trPr>
        <w:tc>
          <w:tcPr>
            <w:tcW w:w="0" w:type="auto"/>
            <w:gridSpan w:val="2"/>
            <w:tcMar>
              <w:top w:w="50" w:type="dxa"/>
              <w:left w:w="100" w:type="dxa"/>
            </w:tcMar>
            <w:vAlign w:val="center"/>
          </w:tcPr>
          <w:p w:rsidR="00A14F1D" w:rsidRDefault="00C803A4" w:rsidP="00305CCE">
            <w:pPr>
              <w:spacing w:after="0" w:line="240" w:lineRule="auto"/>
              <w:jc w:val="right"/>
            </w:pPr>
            <w:r>
              <w:rPr>
                <w:rFonts w:ascii="Times New Roman" w:hAnsi="Times New Roman"/>
                <w:color w:val="000000"/>
                <w:sz w:val="24"/>
              </w:rPr>
              <w:t>Итого по разделу</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8608" w:type="dxa"/>
            <w:gridSpan w:val="3"/>
            <w:tcMar>
              <w:top w:w="50" w:type="dxa"/>
              <w:left w:w="100" w:type="dxa"/>
            </w:tcMar>
            <w:vAlign w:val="center"/>
          </w:tcPr>
          <w:p w:rsidR="00A14F1D" w:rsidRDefault="00A14F1D" w:rsidP="00305CCE">
            <w:pPr>
              <w:spacing w:after="0" w:line="240" w:lineRule="auto"/>
            </w:pPr>
          </w:p>
        </w:tc>
      </w:tr>
      <w:tr w:rsidR="00A14F1D" w:rsidRPr="00262E4D" w:rsidTr="00305CCE">
        <w:trPr>
          <w:trHeight w:val="144"/>
          <w:tblCellSpacing w:w="20" w:type="nil"/>
        </w:trPr>
        <w:tc>
          <w:tcPr>
            <w:tcW w:w="14890"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5.</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Связь музыки с другими видами искусства</w:t>
            </w:r>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5.1</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и литература</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5.2</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и театр</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5.3</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кино и телевидения</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RPr="00262E4D" w:rsidTr="00305CCE">
        <w:trPr>
          <w:trHeight w:val="144"/>
          <w:tblCellSpacing w:w="20" w:type="nil"/>
        </w:trPr>
        <w:tc>
          <w:tcPr>
            <w:tcW w:w="85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5.4</w:t>
            </w:r>
          </w:p>
        </w:tc>
        <w:tc>
          <w:tcPr>
            <w:tcW w:w="4615"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и изобразительное искусство</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13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w:t>
              </w:r>
              <w:r w:rsidRPr="00426D6B">
                <w:rPr>
                  <w:rFonts w:ascii="Times New Roman" w:hAnsi="Times New Roman"/>
                  <w:color w:val="0000FF"/>
                  <w:u w:val="single"/>
                  <w:lang w:val="ru-RU"/>
                </w:rPr>
                <w:t>9</w:t>
              </w:r>
              <w:r>
                <w:rPr>
                  <w:rFonts w:ascii="Times New Roman" w:hAnsi="Times New Roman"/>
                  <w:color w:val="0000FF"/>
                  <w:u w:val="single"/>
                </w:rPr>
                <w:t>b</w:t>
              </w:r>
              <w:r w:rsidRPr="00426D6B">
                <w:rPr>
                  <w:rFonts w:ascii="Times New Roman" w:hAnsi="Times New Roman"/>
                  <w:color w:val="0000FF"/>
                  <w:u w:val="single"/>
                  <w:lang w:val="ru-RU"/>
                </w:rPr>
                <w:t>004</w:t>
              </w:r>
            </w:hyperlink>
          </w:p>
        </w:tc>
      </w:tr>
      <w:tr w:rsidR="00A14F1D" w:rsidTr="00305CCE">
        <w:trPr>
          <w:trHeight w:val="144"/>
          <w:tblCellSpacing w:w="20" w:type="nil"/>
        </w:trPr>
        <w:tc>
          <w:tcPr>
            <w:tcW w:w="0" w:type="auto"/>
            <w:gridSpan w:val="2"/>
            <w:tcMar>
              <w:top w:w="50" w:type="dxa"/>
              <w:left w:w="100" w:type="dxa"/>
            </w:tcMar>
            <w:vAlign w:val="center"/>
          </w:tcPr>
          <w:p w:rsidR="00A14F1D" w:rsidRDefault="00C803A4" w:rsidP="00305CCE">
            <w:pPr>
              <w:spacing w:after="0" w:line="240" w:lineRule="auto"/>
              <w:jc w:val="right"/>
            </w:pPr>
            <w:r>
              <w:rPr>
                <w:rFonts w:ascii="Times New Roman" w:hAnsi="Times New Roman"/>
                <w:color w:val="000000"/>
                <w:sz w:val="24"/>
              </w:rPr>
              <w:t>Итого по разделу</w:t>
            </w:r>
          </w:p>
        </w:tc>
        <w:tc>
          <w:tcPr>
            <w:tcW w:w="811"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5 </w:t>
            </w:r>
          </w:p>
        </w:tc>
        <w:tc>
          <w:tcPr>
            <w:tcW w:w="8608"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0" w:type="auto"/>
            <w:gridSpan w:val="2"/>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ОБЩЕЕ КОЛИЧЕСТВО ЧАСОВ ПО ПРОГРАММЕ</w:t>
            </w:r>
          </w:p>
        </w:tc>
        <w:tc>
          <w:tcPr>
            <w:tcW w:w="811"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69"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19 </w:t>
            </w:r>
          </w:p>
        </w:tc>
        <w:tc>
          <w:tcPr>
            <w:tcW w:w="5133" w:type="dxa"/>
            <w:tcMar>
              <w:top w:w="50" w:type="dxa"/>
              <w:left w:w="100" w:type="dxa"/>
            </w:tcMar>
            <w:vAlign w:val="center"/>
          </w:tcPr>
          <w:p w:rsidR="00A14F1D" w:rsidRDefault="00A14F1D" w:rsidP="00305CCE">
            <w:pPr>
              <w:spacing w:after="0" w:line="240" w:lineRule="auto"/>
            </w:pPr>
          </w:p>
        </w:tc>
      </w:tr>
    </w:tbl>
    <w:p w:rsidR="00A14F1D" w:rsidRDefault="00A14F1D" w:rsidP="00305CCE">
      <w:pPr>
        <w:spacing w:after="0" w:line="240" w:lineRule="auto"/>
        <w:sectPr w:rsidR="00A14F1D" w:rsidSect="00B725B5">
          <w:pgSz w:w="16383" w:h="11906" w:orient="landscape"/>
          <w:pgMar w:top="284" w:right="567" w:bottom="567" w:left="1134" w:header="720" w:footer="720" w:gutter="0"/>
          <w:cols w:space="720"/>
        </w:sectPr>
      </w:pPr>
    </w:p>
    <w:p w:rsidR="00305CCE" w:rsidRDefault="00305CCE" w:rsidP="00305CCE">
      <w:pPr>
        <w:spacing w:after="0" w:line="240" w:lineRule="auto"/>
        <w:jc w:val="center"/>
        <w:rPr>
          <w:rFonts w:ascii="Times New Roman" w:hAnsi="Times New Roman"/>
          <w:b/>
          <w:color w:val="000000"/>
          <w:sz w:val="28"/>
        </w:rPr>
      </w:pPr>
    </w:p>
    <w:p w:rsidR="00305CCE" w:rsidRDefault="00305CCE" w:rsidP="00305CCE">
      <w:pPr>
        <w:spacing w:after="0" w:line="240" w:lineRule="auto"/>
        <w:jc w:val="center"/>
        <w:rPr>
          <w:rFonts w:ascii="Times New Roman" w:hAnsi="Times New Roman"/>
          <w:b/>
          <w:color w:val="000000"/>
          <w:sz w:val="28"/>
        </w:rPr>
      </w:pPr>
    </w:p>
    <w:p w:rsidR="00A14F1D" w:rsidRDefault="00C803A4" w:rsidP="00305CCE">
      <w:pPr>
        <w:spacing w:after="0" w:line="240" w:lineRule="auto"/>
        <w:jc w:val="center"/>
      </w:pPr>
      <w:r>
        <w:rPr>
          <w:rFonts w:ascii="Times New Roman" w:hAnsi="Times New Roman"/>
          <w:b/>
          <w:color w:val="000000"/>
          <w:sz w:val="28"/>
        </w:rPr>
        <w:t>6 КЛАСС</w:t>
      </w:r>
    </w:p>
    <w:tbl>
      <w:tblPr>
        <w:tblW w:w="14742"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1"/>
        <w:gridCol w:w="4006"/>
        <w:gridCol w:w="850"/>
        <w:gridCol w:w="1706"/>
        <w:gridCol w:w="1775"/>
        <w:gridCol w:w="5024"/>
      </w:tblGrid>
      <w:tr w:rsidR="00A14F1D" w:rsidTr="00305CCE">
        <w:trPr>
          <w:trHeight w:val="144"/>
          <w:tblCellSpacing w:w="20" w:type="nil"/>
        </w:trPr>
        <w:tc>
          <w:tcPr>
            <w:tcW w:w="1381"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 п/п </w:t>
            </w:r>
          </w:p>
          <w:p w:rsidR="00A14F1D" w:rsidRDefault="00A14F1D" w:rsidP="00305CCE">
            <w:pPr>
              <w:spacing w:after="0" w:line="240" w:lineRule="auto"/>
            </w:pPr>
          </w:p>
        </w:tc>
        <w:tc>
          <w:tcPr>
            <w:tcW w:w="4006" w:type="dxa"/>
            <w:vMerge w:val="restart"/>
            <w:tcMar>
              <w:top w:w="50" w:type="dxa"/>
              <w:left w:w="100" w:type="dxa"/>
            </w:tcMar>
            <w:vAlign w:val="center"/>
          </w:tcPr>
          <w:p w:rsidR="00A14F1D" w:rsidRPr="00CD4CC8" w:rsidRDefault="00C803A4" w:rsidP="00305CCE">
            <w:pPr>
              <w:spacing w:after="0" w:line="240" w:lineRule="auto"/>
              <w:rPr>
                <w:lang w:val="ru-RU"/>
              </w:rPr>
            </w:pPr>
            <w:r w:rsidRPr="00CD4CC8">
              <w:rPr>
                <w:rFonts w:ascii="Times New Roman" w:hAnsi="Times New Roman"/>
                <w:b/>
                <w:color w:val="000000"/>
                <w:sz w:val="24"/>
                <w:lang w:val="ru-RU"/>
              </w:rPr>
              <w:t xml:space="preserve">Наименование разделов и тем программы </w:t>
            </w:r>
          </w:p>
        </w:tc>
        <w:tc>
          <w:tcPr>
            <w:tcW w:w="4331" w:type="dxa"/>
            <w:gridSpan w:val="3"/>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Количество часов</w:t>
            </w:r>
          </w:p>
        </w:tc>
        <w:tc>
          <w:tcPr>
            <w:tcW w:w="5024"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Электронные (цифровые) образовательные ресурсы </w:t>
            </w:r>
          </w:p>
        </w:tc>
      </w:tr>
      <w:tr w:rsidR="00A14F1D" w:rsidTr="00305CCE">
        <w:trPr>
          <w:trHeight w:val="789"/>
          <w:tblCellSpacing w:w="20" w:type="nil"/>
        </w:trPr>
        <w:tc>
          <w:tcPr>
            <w:tcW w:w="1381" w:type="dxa"/>
            <w:vMerge/>
            <w:tcBorders>
              <w:top w:val="nil"/>
            </w:tcBorders>
            <w:tcMar>
              <w:top w:w="50" w:type="dxa"/>
              <w:left w:w="100" w:type="dxa"/>
            </w:tcMar>
          </w:tcPr>
          <w:p w:rsidR="00A14F1D" w:rsidRDefault="00A14F1D" w:rsidP="00305CCE">
            <w:pPr>
              <w:spacing w:after="0" w:line="240" w:lineRule="auto"/>
            </w:pPr>
          </w:p>
        </w:tc>
        <w:tc>
          <w:tcPr>
            <w:tcW w:w="4006" w:type="dxa"/>
            <w:vMerge/>
            <w:tcBorders>
              <w:top w:val="nil"/>
            </w:tcBorders>
            <w:tcMar>
              <w:top w:w="50" w:type="dxa"/>
              <w:left w:w="100" w:type="dxa"/>
            </w:tcMar>
          </w:tcPr>
          <w:p w:rsidR="00A14F1D" w:rsidRDefault="00A14F1D" w:rsidP="00305CCE">
            <w:pPr>
              <w:spacing w:after="0" w:line="240" w:lineRule="auto"/>
            </w:pPr>
          </w:p>
        </w:tc>
        <w:tc>
          <w:tcPr>
            <w:tcW w:w="850"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Всего </w:t>
            </w:r>
          </w:p>
          <w:p w:rsidR="00A14F1D" w:rsidRDefault="00A14F1D" w:rsidP="00305CCE">
            <w:pPr>
              <w:spacing w:after="0" w:line="240" w:lineRule="auto"/>
            </w:pPr>
          </w:p>
        </w:tc>
        <w:tc>
          <w:tcPr>
            <w:tcW w:w="1706"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Контрольные работы </w:t>
            </w:r>
          </w:p>
        </w:tc>
        <w:tc>
          <w:tcPr>
            <w:tcW w:w="1775"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Практические работы </w:t>
            </w:r>
          </w:p>
        </w:tc>
        <w:tc>
          <w:tcPr>
            <w:tcW w:w="5024" w:type="dxa"/>
            <w:vMerge/>
            <w:tcBorders>
              <w:top w:val="nil"/>
            </w:tcBorders>
            <w:tcMar>
              <w:top w:w="50" w:type="dxa"/>
              <w:left w:w="100" w:type="dxa"/>
            </w:tcMar>
          </w:tcPr>
          <w:p w:rsidR="00A14F1D" w:rsidRDefault="00A14F1D" w:rsidP="00305CCE">
            <w:pPr>
              <w:spacing w:after="0" w:line="240" w:lineRule="auto"/>
            </w:pPr>
          </w:p>
        </w:tc>
      </w:tr>
      <w:tr w:rsidR="00A14F1D" w:rsidTr="00305CCE">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jc w:val="center"/>
            </w:pPr>
            <w:r>
              <w:rPr>
                <w:rFonts w:ascii="Times New Roman" w:hAnsi="Times New Roman"/>
                <w:b/>
                <w:color w:val="000000"/>
                <w:sz w:val="24"/>
              </w:rPr>
              <w:t>ИНВАРИАНТНЫЕ МОДУЛИ</w:t>
            </w:r>
          </w:p>
        </w:tc>
      </w:tr>
      <w:tr w:rsidR="00A14F1D" w:rsidTr="00305CCE">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1.1</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Наш край сегодня</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Tr="00305CCE">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RPr="00262E4D" w:rsidTr="00305CCE">
        <w:trPr>
          <w:trHeight w:val="144"/>
          <w:tblCellSpacing w:w="20" w:type="nil"/>
        </w:trPr>
        <w:tc>
          <w:tcPr>
            <w:tcW w:w="14742"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2.</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Народное музыкальное творчество России</w:t>
            </w:r>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2.1</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Фольклорные жанры</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2.2</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На рубежах культур</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Tr="00305CCE">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3.1</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Образы родной земли</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3.2</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Русская исполнительская школа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3.3</w:t>
            </w:r>
          </w:p>
        </w:tc>
        <w:tc>
          <w:tcPr>
            <w:tcW w:w="4006"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Русская музыка – взгляд в будущее</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3.4</w:t>
            </w:r>
          </w:p>
        </w:tc>
        <w:tc>
          <w:tcPr>
            <w:tcW w:w="4006"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История страны и народа в музыке русских композиторов</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49794F" w:rsidP="00305CCE">
            <w:pPr>
              <w:spacing w:after="0" w:line="240" w:lineRule="auto"/>
              <w:rPr>
                <w:lang w:val="ru-RU"/>
              </w:rPr>
            </w:pPr>
            <w:hyperlink r:id="rId34">
              <w:r w:rsidR="00C803A4">
                <w:rPr>
                  <w:rFonts w:ascii="Times New Roman" w:hAnsi="Times New Roman"/>
                  <w:color w:val="0000FF"/>
                  <w:u w:val="single"/>
                </w:rPr>
                <w:t>https</w:t>
              </w:r>
              <w:r w:rsidR="00C803A4" w:rsidRPr="00426D6B">
                <w:rPr>
                  <w:rFonts w:ascii="Times New Roman" w:hAnsi="Times New Roman"/>
                  <w:color w:val="0000FF"/>
                  <w:u w:val="single"/>
                  <w:lang w:val="ru-RU"/>
                </w:rPr>
                <w:t>://</w:t>
              </w:r>
              <w:r w:rsidR="00C803A4">
                <w:rPr>
                  <w:rFonts w:ascii="Times New Roman" w:hAnsi="Times New Roman"/>
                  <w:color w:val="0000FF"/>
                  <w:u w:val="single"/>
                </w:rPr>
                <w:t>resh</w:t>
              </w:r>
              <w:r w:rsidR="00C803A4" w:rsidRPr="00426D6B">
                <w:rPr>
                  <w:rFonts w:ascii="Times New Roman" w:hAnsi="Times New Roman"/>
                  <w:color w:val="0000FF"/>
                  <w:u w:val="single"/>
                  <w:lang w:val="ru-RU"/>
                </w:rPr>
                <w:t>.</w:t>
              </w:r>
              <w:r w:rsidR="00C803A4">
                <w:rPr>
                  <w:rFonts w:ascii="Times New Roman" w:hAnsi="Times New Roman"/>
                  <w:color w:val="0000FF"/>
                  <w:u w:val="single"/>
                </w:rPr>
                <w:t>edu</w:t>
              </w:r>
              <w:r w:rsidR="00C803A4" w:rsidRPr="00426D6B">
                <w:rPr>
                  <w:rFonts w:ascii="Times New Roman" w:hAnsi="Times New Roman"/>
                  <w:color w:val="0000FF"/>
                  <w:u w:val="single"/>
                  <w:lang w:val="ru-RU"/>
                </w:rPr>
                <w:t>.</w:t>
              </w:r>
              <w:r w:rsidR="00C803A4">
                <w:rPr>
                  <w:rFonts w:ascii="Times New Roman" w:hAnsi="Times New Roman"/>
                  <w:color w:val="0000FF"/>
                  <w:u w:val="single"/>
                </w:rPr>
                <w:t>ru</w:t>
              </w:r>
              <w:r w:rsidR="00C803A4" w:rsidRPr="00426D6B">
                <w:rPr>
                  <w:rFonts w:ascii="Times New Roman" w:hAnsi="Times New Roman"/>
                  <w:color w:val="0000FF"/>
                  <w:u w:val="single"/>
                  <w:lang w:val="ru-RU"/>
                </w:rPr>
                <w:t>/Библиотека</w:t>
              </w:r>
            </w:hyperlink>
            <w:r w:rsidR="00C803A4" w:rsidRPr="00426D6B">
              <w:rPr>
                <w:rFonts w:ascii="Times New Roman" w:hAnsi="Times New Roman"/>
                <w:color w:val="000000"/>
                <w:sz w:val="24"/>
                <w:lang w:val="ru-RU"/>
              </w:rPr>
              <w:t xml:space="preserve"> ЦОК </w:t>
            </w:r>
            <w:hyperlink r:id="rId35">
              <w:r w:rsidR="00C803A4">
                <w:rPr>
                  <w:rFonts w:ascii="Times New Roman" w:hAnsi="Times New Roman"/>
                  <w:color w:val="0000FF"/>
                  <w:u w:val="single"/>
                </w:rPr>
                <w:t>https</w:t>
              </w:r>
              <w:r w:rsidR="00C803A4" w:rsidRPr="00426D6B">
                <w:rPr>
                  <w:rFonts w:ascii="Times New Roman" w:hAnsi="Times New Roman"/>
                  <w:color w:val="0000FF"/>
                  <w:u w:val="single"/>
                  <w:lang w:val="ru-RU"/>
                </w:rPr>
                <w:t>://</w:t>
              </w:r>
              <w:r w:rsidR="00C803A4">
                <w:rPr>
                  <w:rFonts w:ascii="Times New Roman" w:hAnsi="Times New Roman"/>
                  <w:color w:val="0000FF"/>
                  <w:u w:val="single"/>
                </w:rPr>
                <w:t>m</w:t>
              </w:r>
              <w:r w:rsidR="00C803A4" w:rsidRPr="00426D6B">
                <w:rPr>
                  <w:rFonts w:ascii="Times New Roman" w:hAnsi="Times New Roman"/>
                  <w:color w:val="0000FF"/>
                  <w:u w:val="single"/>
                  <w:lang w:val="ru-RU"/>
                </w:rPr>
                <w:t>.</w:t>
              </w:r>
              <w:r w:rsidR="00C803A4">
                <w:rPr>
                  <w:rFonts w:ascii="Times New Roman" w:hAnsi="Times New Roman"/>
                  <w:color w:val="0000FF"/>
                  <w:u w:val="single"/>
                </w:rPr>
                <w:t>edsoo</w:t>
              </w:r>
              <w:r w:rsidR="00C803A4" w:rsidRPr="00426D6B">
                <w:rPr>
                  <w:rFonts w:ascii="Times New Roman" w:hAnsi="Times New Roman"/>
                  <w:color w:val="0000FF"/>
                  <w:u w:val="single"/>
                  <w:lang w:val="ru-RU"/>
                </w:rPr>
                <w:t>.</w:t>
              </w:r>
              <w:r w:rsidR="00C803A4">
                <w:rPr>
                  <w:rFonts w:ascii="Times New Roman" w:hAnsi="Times New Roman"/>
                  <w:color w:val="0000FF"/>
                  <w:u w:val="single"/>
                </w:rPr>
                <w:t>ru</w:t>
              </w:r>
              <w:r w:rsidR="00C803A4" w:rsidRPr="00426D6B">
                <w:rPr>
                  <w:rFonts w:ascii="Times New Roman" w:hAnsi="Times New Roman"/>
                  <w:color w:val="0000FF"/>
                  <w:u w:val="single"/>
                  <w:lang w:val="ru-RU"/>
                </w:rPr>
                <w:t>/</w:t>
              </w:r>
              <w:r w:rsidR="00C803A4">
                <w:rPr>
                  <w:rFonts w:ascii="Times New Roman" w:hAnsi="Times New Roman"/>
                  <w:color w:val="0000FF"/>
                  <w:u w:val="single"/>
                </w:rPr>
                <w:t>f</w:t>
              </w:r>
              <w:r w:rsidR="00C803A4" w:rsidRPr="00426D6B">
                <w:rPr>
                  <w:rFonts w:ascii="Times New Roman" w:hAnsi="Times New Roman"/>
                  <w:color w:val="0000FF"/>
                  <w:u w:val="single"/>
                  <w:lang w:val="ru-RU"/>
                </w:rPr>
                <w:t>5</w:t>
              </w:r>
              <w:r w:rsidR="00C803A4">
                <w:rPr>
                  <w:rFonts w:ascii="Times New Roman" w:hAnsi="Times New Roman"/>
                  <w:color w:val="0000FF"/>
                  <w:u w:val="single"/>
                </w:rPr>
                <w:t>ea</w:t>
              </w:r>
              <w:r w:rsidR="00C803A4" w:rsidRPr="00426D6B">
                <w:rPr>
                  <w:rFonts w:ascii="Times New Roman" w:hAnsi="Times New Roman"/>
                  <w:color w:val="0000FF"/>
                  <w:u w:val="single"/>
                  <w:lang w:val="ru-RU"/>
                </w:rPr>
                <w:t>02</w:t>
              </w:r>
              <w:r w:rsidR="00C803A4">
                <w:rPr>
                  <w:rFonts w:ascii="Times New Roman" w:hAnsi="Times New Roman"/>
                  <w:color w:val="0000FF"/>
                  <w:u w:val="single"/>
                </w:rPr>
                <w:t>b</w:t>
              </w:r>
              <w:r w:rsidR="00C803A4"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3.5</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Русский балет</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Tr="00305CCE">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7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4.1</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Театральные жанры</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4.2</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Камерная музыка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4.3</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Циклические формы и жанры</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4.4</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Симфоническая музыка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Tr="00305CCE">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5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ВАРИАТИВНЫЕ МОДУЛИ</w:t>
            </w:r>
          </w:p>
        </w:tc>
      </w:tr>
      <w:tr w:rsidR="00A14F1D" w:rsidTr="00305CCE">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lastRenderedPageBreak/>
              <w:t>1.1</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Музыкальный фольклор народов Европы</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1.2</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Народная музыка американского континента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Tr="00305CCE">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2.1</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Музыкальный образ</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Tr="00305CCE">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3.1</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Храмовый синтез искусств</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Tr="00305CCE">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RPr="00262E4D" w:rsidTr="00305CCE">
        <w:trPr>
          <w:trHeight w:val="144"/>
          <w:tblCellSpacing w:w="20" w:type="nil"/>
        </w:trPr>
        <w:tc>
          <w:tcPr>
            <w:tcW w:w="14742"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4.</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Современная музыка: основные жанры и направления</w:t>
            </w:r>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4.1</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Молодежная музыкальная культура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4.2</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цифрового мира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4.3</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Мюзикл</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Tr="00305CCE">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RPr="00262E4D" w:rsidTr="00305CCE">
        <w:trPr>
          <w:trHeight w:val="144"/>
          <w:tblCellSpacing w:w="20" w:type="nil"/>
        </w:trPr>
        <w:tc>
          <w:tcPr>
            <w:tcW w:w="14742"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5.</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Связь музыки с другими видами искусства</w:t>
            </w:r>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5.1</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и живопись</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RPr="00262E4D" w:rsidTr="00305CCE">
        <w:trPr>
          <w:trHeight w:val="144"/>
          <w:tblCellSpacing w:w="20" w:type="nil"/>
        </w:trPr>
        <w:tc>
          <w:tcPr>
            <w:tcW w:w="1381"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5.2</w:t>
            </w:r>
          </w:p>
        </w:tc>
        <w:tc>
          <w:tcPr>
            <w:tcW w:w="400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кино и телевидения</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02</w:t>
              </w:r>
              <w:r>
                <w:rPr>
                  <w:rFonts w:ascii="Times New Roman" w:hAnsi="Times New Roman"/>
                  <w:color w:val="0000FF"/>
                  <w:u w:val="single"/>
                </w:rPr>
                <w:t>b</w:t>
              </w:r>
              <w:r w:rsidRPr="00426D6B">
                <w:rPr>
                  <w:rFonts w:ascii="Times New Roman" w:hAnsi="Times New Roman"/>
                  <w:color w:val="0000FF"/>
                  <w:u w:val="single"/>
                  <w:lang w:val="ru-RU"/>
                </w:rPr>
                <w:t>6</w:t>
              </w:r>
            </w:hyperlink>
          </w:p>
        </w:tc>
      </w:tr>
      <w:tr w:rsidR="00A14F1D" w:rsidTr="00305CCE">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305CCE">
        <w:trPr>
          <w:trHeight w:val="144"/>
          <w:tblCellSpacing w:w="20" w:type="nil"/>
        </w:trPr>
        <w:tc>
          <w:tcPr>
            <w:tcW w:w="5387" w:type="dxa"/>
            <w:gridSpan w:val="2"/>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20 </w:t>
            </w:r>
          </w:p>
        </w:tc>
        <w:tc>
          <w:tcPr>
            <w:tcW w:w="5024" w:type="dxa"/>
            <w:tcMar>
              <w:top w:w="50" w:type="dxa"/>
              <w:left w:w="100" w:type="dxa"/>
            </w:tcMar>
            <w:vAlign w:val="center"/>
          </w:tcPr>
          <w:p w:rsidR="00A14F1D" w:rsidRDefault="00A14F1D" w:rsidP="00305CCE">
            <w:pPr>
              <w:spacing w:after="0" w:line="240" w:lineRule="auto"/>
            </w:pPr>
          </w:p>
        </w:tc>
      </w:tr>
    </w:tbl>
    <w:p w:rsidR="00A14F1D" w:rsidRDefault="00A14F1D" w:rsidP="00305CCE">
      <w:pPr>
        <w:spacing w:after="0" w:line="240" w:lineRule="auto"/>
        <w:sectPr w:rsidR="00A14F1D" w:rsidSect="00B725B5">
          <w:pgSz w:w="16383" w:h="11906" w:orient="landscape"/>
          <w:pgMar w:top="567" w:right="850" w:bottom="1134" w:left="1701" w:header="720" w:footer="720" w:gutter="0"/>
          <w:cols w:space="720"/>
        </w:sectPr>
      </w:pPr>
    </w:p>
    <w:p w:rsidR="00CD4CC8" w:rsidRDefault="00CD4CC8" w:rsidP="00305CCE">
      <w:pPr>
        <w:spacing w:after="0" w:line="240" w:lineRule="auto"/>
        <w:jc w:val="center"/>
        <w:rPr>
          <w:rFonts w:ascii="Times New Roman" w:hAnsi="Times New Roman"/>
          <w:b/>
          <w:color w:val="000000"/>
          <w:sz w:val="28"/>
        </w:rPr>
      </w:pPr>
    </w:p>
    <w:p w:rsidR="00CD4CC8" w:rsidRDefault="00CD4CC8" w:rsidP="00305CCE">
      <w:pPr>
        <w:spacing w:after="0" w:line="240" w:lineRule="auto"/>
        <w:jc w:val="center"/>
        <w:rPr>
          <w:rFonts w:ascii="Times New Roman" w:hAnsi="Times New Roman"/>
          <w:b/>
          <w:color w:val="000000"/>
          <w:sz w:val="28"/>
        </w:rPr>
      </w:pPr>
    </w:p>
    <w:p w:rsidR="00A14F1D" w:rsidRDefault="00C803A4" w:rsidP="00305CCE">
      <w:pPr>
        <w:spacing w:after="0" w:line="240" w:lineRule="auto"/>
        <w:jc w:val="center"/>
      </w:pPr>
      <w:r>
        <w:rPr>
          <w:rFonts w:ascii="Times New Roman" w:hAnsi="Times New Roman"/>
          <w:b/>
          <w:color w:val="000000"/>
          <w:sz w:val="28"/>
        </w:rPr>
        <w:t>7 КЛАСС</w:t>
      </w:r>
    </w:p>
    <w:tbl>
      <w:tblPr>
        <w:tblW w:w="14742"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88"/>
        <w:gridCol w:w="3899"/>
        <w:gridCol w:w="850"/>
        <w:gridCol w:w="1706"/>
        <w:gridCol w:w="1775"/>
        <w:gridCol w:w="5024"/>
      </w:tblGrid>
      <w:tr w:rsidR="00A14F1D" w:rsidTr="00CD4CC8">
        <w:trPr>
          <w:trHeight w:val="144"/>
          <w:tblCellSpacing w:w="20" w:type="nil"/>
        </w:trPr>
        <w:tc>
          <w:tcPr>
            <w:tcW w:w="1488"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 п/п </w:t>
            </w:r>
          </w:p>
          <w:p w:rsidR="00A14F1D" w:rsidRDefault="00A14F1D" w:rsidP="00305CCE">
            <w:pPr>
              <w:spacing w:after="0" w:line="240" w:lineRule="auto"/>
            </w:pPr>
          </w:p>
        </w:tc>
        <w:tc>
          <w:tcPr>
            <w:tcW w:w="3899"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Наименование разделов и тем программы </w:t>
            </w:r>
          </w:p>
          <w:p w:rsidR="00A14F1D" w:rsidRDefault="00A14F1D" w:rsidP="00305CCE">
            <w:pPr>
              <w:spacing w:after="0" w:line="240" w:lineRule="auto"/>
            </w:pPr>
          </w:p>
        </w:tc>
        <w:tc>
          <w:tcPr>
            <w:tcW w:w="4331" w:type="dxa"/>
            <w:gridSpan w:val="3"/>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Количество часов</w:t>
            </w:r>
          </w:p>
        </w:tc>
        <w:tc>
          <w:tcPr>
            <w:tcW w:w="5024"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Электронные (цифровые) образовательные ресурсы </w:t>
            </w:r>
          </w:p>
          <w:p w:rsidR="00A14F1D" w:rsidRDefault="00A14F1D" w:rsidP="00305CCE">
            <w:pPr>
              <w:spacing w:after="0" w:line="240" w:lineRule="auto"/>
            </w:pPr>
          </w:p>
        </w:tc>
      </w:tr>
      <w:tr w:rsidR="00A14F1D" w:rsidTr="00CD4CC8">
        <w:trPr>
          <w:trHeight w:val="144"/>
          <w:tblCellSpacing w:w="20" w:type="nil"/>
        </w:trPr>
        <w:tc>
          <w:tcPr>
            <w:tcW w:w="1488" w:type="dxa"/>
            <w:vMerge/>
            <w:tcBorders>
              <w:top w:val="nil"/>
            </w:tcBorders>
            <w:tcMar>
              <w:top w:w="50" w:type="dxa"/>
              <w:left w:w="100" w:type="dxa"/>
            </w:tcMar>
          </w:tcPr>
          <w:p w:rsidR="00A14F1D" w:rsidRDefault="00A14F1D" w:rsidP="00305CCE">
            <w:pPr>
              <w:spacing w:after="0" w:line="240" w:lineRule="auto"/>
            </w:pPr>
          </w:p>
        </w:tc>
        <w:tc>
          <w:tcPr>
            <w:tcW w:w="3899" w:type="dxa"/>
            <w:vMerge/>
            <w:tcBorders>
              <w:top w:val="nil"/>
            </w:tcBorders>
            <w:tcMar>
              <w:top w:w="50" w:type="dxa"/>
              <w:left w:w="100" w:type="dxa"/>
            </w:tcMar>
          </w:tcPr>
          <w:p w:rsidR="00A14F1D" w:rsidRDefault="00A14F1D" w:rsidP="00305CCE">
            <w:pPr>
              <w:spacing w:after="0" w:line="240" w:lineRule="auto"/>
            </w:pPr>
          </w:p>
        </w:tc>
        <w:tc>
          <w:tcPr>
            <w:tcW w:w="850"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Всего </w:t>
            </w:r>
          </w:p>
          <w:p w:rsidR="00A14F1D" w:rsidRDefault="00A14F1D" w:rsidP="00305CCE">
            <w:pPr>
              <w:spacing w:after="0" w:line="240" w:lineRule="auto"/>
            </w:pPr>
          </w:p>
        </w:tc>
        <w:tc>
          <w:tcPr>
            <w:tcW w:w="1706"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Контрольные работы </w:t>
            </w:r>
          </w:p>
          <w:p w:rsidR="00A14F1D" w:rsidRDefault="00A14F1D" w:rsidP="00305CCE">
            <w:pPr>
              <w:spacing w:after="0" w:line="240" w:lineRule="auto"/>
            </w:pPr>
          </w:p>
        </w:tc>
        <w:tc>
          <w:tcPr>
            <w:tcW w:w="1775"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Практические работы </w:t>
            </w:r>
          </w:p>
          <w:p w:rsidR="00A14F1D" w:rsidRDefault="00A14F1D" w:rsidP="00305CCE">
            <w:pPr>
              <w:spacing w:after="0" w:line="240" w:lineRule="auto"/>
            </w:pPr>
          </w:p>
        </w:tc>
        <w:tc>
          <w:tcPr>
            <w:tcW w:w="5024" w:type="dxa"/>
            <w:vMerge/>
            <w:tcBorders>
              <w:top w:val="nil"/>
            </w:tcBorders>
            <w:tcMar>
              <w:top w:w="50" w:type="dxa"/>
              <w:left w:w="100" w:type="dxa"/>
            </w:tcMar>
          </w:tcPr>
          <w:p w:rsidR="00A14F1D" w:rsidRDefault="00A14F1D" w:rsidP="00305CCE">
            <w:pPr>
              <w:spacing w:after="0" w:line="240" w:lineRule="auto"/>
            </w:pPr>
          </w:p>
        </w:tc>
      </w:tr>
      <w:tr w:rsidR="00A14F1D" w:rsidTr="00CD4CC8">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ИНВАРИАНТНЫЕ МОДУЛИ</w:t>
            </w:r>
          </w:p>
        </w:tc>
      </w:tr>
      <w:tr w:rsidR="00A14F1D" w:rsidTr="00CD4CC8">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1.1</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Календарный фольклор</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1.2</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Семейный фольклор</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Tr="00CD4CC8">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RPr="00262E4D" w:rsidTr="00CD4CC8">
        <w:trPr>
          <w:trHeight w:val="144"/>
          <w:tblCellSpacing w:w="20" w:type="nil"/>
        </w:trPr>
        <w:tc>
          <w:tcPr>
            <w:tcW w:w="14742"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2.</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Народное музыкальное творчество России</w:t>
            </w:r>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2.1</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Фольклорные жанры</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Tr="00CD4CC8">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3.1</w:t>
            </w:r>
          </w:p>
        </w:tc>
        <w:tc>
          <w:tcPr>
            <w:tcW w:w="3899"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История страны и народа в музыке русских композиторов</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3.2</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Русский балет</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Tr="00CD4CC8">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4.1</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Камерная музыка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4.2</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Театральные жанры</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4.3</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Симфоническая музыка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4.4</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Циклические формы и жанры</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Tr="00CD4CC8">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9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ВАРИАТИВНЫЕ МОДУЛИ</w:t>
            </w:r>
          </w:p>
        </w:tc>
      </w:tr>
      <w:tr w:rsidR="00A14F1D" w:rsidTr="00CD4CC8">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1.1</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По странам и континентам</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Tr="00CD4CC8">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lastRenderedPageBreak/>
              <w:t>2.1</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Музыкальная драматургия</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2.2</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Музыкальный образ</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2.3</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Музыкант и публика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2.4</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Музыкальный стиль</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Tr="00CD4CC8">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6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4742"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3.1</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Музыкальные жанры богослужения</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Tr="00CD4CC8">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RPr="00262E4D" w:rsidTr="00CD4CC8">
        <w:trPr>
          <w:trHeight w:val="144"/>
          <w:tblCellSpacing w:w="20" w:type="nil"/>
        </w:trPr>
        <w:tc>
          <w:tcPr>
            <w:tcW w:w="14742"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4.</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Современная музыка: основные жанры и направления</w:t>
            </w:r>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4.1</w:t>
            </w:r>
          </w:p>
        </w:tc>
        <w:tc>
          <w:tcPr>
            <w:tcW w:w="3899"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Молодежная музыкальная культура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4.2</w:t>
            </w:r>
          </w:p>
        </w:tc>
        <w:tc>
          <w:tcPr>
            <w:tcW w:w="3899"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Джазовые композиции и популярные хиты</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Tr="00CD4CC8">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RPr="00262E4D" w:rsidTr="00CD4CC8">
        <w:trPr>
          <w:trHeight w:val="144"/>
          <w:tblCellSpacing w:w="20" w:type="nil"/>
        </w:trPr>
        <w:tc>
          <w:tcPr>
            <w:tcW w:w="14742"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5.</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Связь музыки с другими видами искусства</w:t>
            </w:r>
          </w:p>
        </w:tc>
      </w:tr>
      <w:tr w:rsidR="00A14F1D" w:rsidRPr="00262E4D" w:rsidTr="00CD4CC8">
        <w:trPr>
          <w:trHeight w:val="144"/>
          <w:tblCellSpacing w:w="20" w:type="nil"/>
        </w:trPr>
        <w:tc>
          <w:tcPr>
            <w:tcW w:w="1488"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5.1</w:t>
            </w:r>
          </w:p>
        </w:tc>
        <w:tc>
          <w:tcPr>
            <w:tcW w:w="3899"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Музыка и живопись. Симфоническая картина</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5024"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40</w:t>
              </w:r>
              <w:r>
                <w:rPr>
                  <w:rFonts w:ascii="Times New Roman" w:hAnsi="Times New Roman"/>
                  <w:color w:val="0000FF"/>
                  <w:u w:val="single"/>
                </w:rPr>
                <w:t>f</w:t>
              </w:r>
              <w:r w:rsidRPr="00426D6B">
                <w:rPr>
                  <w:rFonts w:ascii="Times New Roman" w:hAnsi="Times New Roman"/>
                  <w:color w:val="0000FF"/>
                  <w:u w:val="single"/>
                  <w:lang w:val="ru-RU"/>
                </w:rPr>
                <w:t>0</w:t>
              </w:r>
            </w:hyperlink>
          </w:p>
        </w:tc>
      </w:tr>
      <w:tr w:rsidR="00A14F1D" w:rsidTr="00CD4CC8">
        <w:trPr>
          <w:trHeight w:val="144"/>
          <w:tblCellSpacing w:w="20" w:type="nil"/>
        </w:trPr>
        <w:tc>
          <w:tcPr>
            <w:tcW w:w="5387"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8505"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5387" w:type="dxa"/>
            <w:gridSpan w:val="2"/>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17 </w:t>
            </w:r>
          </w:p>
        </w:tc>
        <w:tc>
          <w:tcPr>
            <w:tcW w:w="5024" w:type="dxa"/>
            <w:tcMar>
              <w:top w:w="50" w:type="dxa"/>
              <w:left w:w="100" w:type="dxa"/>
            </w:tcMar>
            <w:vAlign w:val="center"/>
          </w:tcPr>
          <w:p w:rsidR="00A14F1D" w:rsidRDefault="00A14F1D" w:rsidP="00305CCE">
            <w:pPr>
              <w:spacing w:after="0" w:line="240" w:lineRule="auto"/>
            </w:pPr>
          </w:p>
        </w:tc>
      </w:tr>
    </w:tbl>
    <w:p w:rsidR="00A14F1D" w:rsidRDefault="00A14F1D" w:rsidP="00305CCE">
      <w:pPr>
        <w:spacing w:after="0" w:line="240" w:lineRule="auto"/>
        <w:sectPr w:rsidR="00A14F1D" w:rsidSect="00B725B5">
          <w:pgSz w:w="16383" w:h="11906" w:orient="landscape"/>
          <w:pgMar w:top="426" w:right="850" w:bottom="1134" w:left="1701" w:header="720" w:footer="720" w:gutter="0"/>
          <w:cols w:space="720"/>
        </w:sectPr>
      </w:pPr>
    </w:p>
    <w:p w:rsidR="00305CCE" w:rsidRDefault="00305CCE" w:rsidP="00305CCE">
      <w:pPr>
        <w:spacing w:after="0" w:line="240" w:lineRule="auto"/>
        <w:jc w:val="center"/>
        <w:rPr>
          <w:rFonts w:ascii="Times New Roman" w:hAnsi="Times New Roman"/>
          <w:b/>
          <w:color w:val="000000"/>
          <w:sz w:val="28"/>
        </w:rPr>
      </w:pPr>
    </w:p>
    <w:p w:rsidR="00305CCE" w:rsidRDefault="00305CCE" w:rsidP="00305CCE">
      <w:pPr>
        <w:spacing w:after="0" w:line="240" w:lineRule="auto"/>
        <w:jc w:val="center"/>
        <w:rPr>
          <w:rFonts w:ascii="Times New Roman" w:hAnsi="Times New Roman"/>
          <w:b/>
          <w:color w:val="000000"/>
          <w:sz w:val="28"/>
        </w:rPr>
      </w:pPr>
    </w:p>
    <w:p w:rsidR="00305CCE" w:rsidRDefault="00305CCE" w:rsidP="00305CCE">
      <w:pPr>
        <w:spacing w:after="0" w:line="240" w:lineRule="auto"/>
        <w:jc w:val="center"/>
        <w:rPr>
          <w:rFonts w:ascii="Times New Roman" w:hAnsi="Times New Roman"/>
          <w:b/>
          <w:color w:val="000000"/>
          <w:sz w:val="28"/>
        </w:rPr>
      </w:pPr>
    </w:p>
    <w:p w:rsidR="00A14F1D" w:rsidRDefault="00C803A4" w:rsidP="00305CCE">
      <w:pPr>
        <w:spacing w:after="0" w:line="240" w:lineRule="auto"/>
        <w:jc w:val="center"/>
      </w:pPr>
      <w:r>
        <w:rPr>
          <w:rFonts w:ascii="Times New Roman" w:hAnsi="Times New Roman"/>
          <w:b/>
          <w:color w:val="000000"/>
          <w:sz w:val="28"/>
        </w:rPr>
        <w:t>8 КЛАСС</w:t>
      </w:r>
    </w:p>
    <w:tbl>
      <w:tblPr>
        <w:tblW w:w="1502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7"/>
        <w:gridCol w:w="4536"/>
        <w:gridCol w:w="850"/>
        <w:gridCol w:w="1706"/>
        <w:gridCol w:w="1775"/>
        <w:gridCol w:w="4883"/>
      </w:tblGrid>
      <w:tr w:rsidR="00A14F1D" w:rsidTr="00CD4CC8">
        <w:trPr>
          <w:trHeight w:val="144"/>
          <w:tblCellSpacing w:w="20" w:type="nil"/>
        </w:trPr>
        <w:tc>
          <w:tcPr>
            <w:tcW w:w="1277"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 п/п </w:t>
            </w:r>
          </w:p>
          <w:p w:rsidR="00A14F1D" w:rsidRDefault="00A14F1D" w:rsidP="00305CCE">
            <w:pPr>
              <w:spacing w:after="0" w:line="240" w:lineRule="auto"/>
            </w:pPr>
          </w:p>
        </w:tc>
        <w:tc>
          <w:tcPr>
            <w:tcW w:w="4536"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Наименование разделов и тем программы </w:t>
            </w:r>
          </w:p>
          <w:p w:rsidR="00A14F1D" w:rsidRDefault="00A14F1D" w:rsidP="00305CCE">
            <w:pPr>
              <w:spacing w:after="0" w:line="240" w:lineRule="auto"/>
            </w:pPr>
          </w:p>
        </w:tc>
        <w:tc>
          <w:tcPr>
            <w:tcW w:w="4331" w:type="dxa"/>
            <w:gridSpan w:val="3"/>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Количество часов</w:t>
            </w:r>
          </w:p>
        </w:tc>
        <w:tc>
          <w:tcPr>
            <w:tcW w:w="4883" w:type="dxa"/>
            <w:vMerge w:val="restart"/>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Электронные (цифровые) образовательные ресурсы </w:t>
            </w:r>
          </w:p>
        </w:tc>
      </w:tr>
      <w:tr w:rsidR="00A14F1D" w:rsidTr="00CD4CC8">
        <w:trPr>
          <w:trHeight w:val="636"/>
          <w:tblCellSpacing w:w="20" w:type="nil"/>
        </w:trPr>
        <w:tc>
          <w:tcPr>
            <w:tcW w:w="1277" w:type="dxa"/>
            <w:vMerge/>
            <w:tcBorders>
              <w:top w:val="nil"/>
            </w:tcBorders>
            <w:tcMar>
              <w:top w:w="50" w:type="dxa"/>
              <w:left w:w="100" w:type="dxa"/>
            </w:tcMar>
          </w:tcPr>
          <w:p w:rsidR="00A14F1D" w:rsidRDefault="00A14F1D" w:rsidP="00305CCE">
            <w:pPr>
              <w:spacing w:after="0" w:line="240" w:lineRule="auto"/>
            </w:pPr>
          </w:p>
        </w:tc>
        <w:tc>
          <w:tcPr>
            <w:tcW w:w="4536" w:type="dxa"/>
            <w:vMerge/>
            <w:tcBorders>
              <w:top w:val="nil"/>
            </w:tcBorders>
            <w:tcMar>
              <w:top w:w="50" w:type="dxa"/>
              <w:left w:w="100" w:type="dxa"/>
            </w:tcMar>
          </w:tcPr>
          <w:p w:rsidR="00A14F1D" w:rsidRDefault="00A14F1D" w:rsidP="00305CCE">
            <w:pPr>
              <w:spacing w:after="0" w:line="240" w:lineRule="auto"/>
            </w:pPr>
          </w:p>
        </w:tc>
        <w:tc>
          <w:tcPr>
            <w:tcW w:w="850"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Всего </w:t>
            </w:r>
          </w:p>
          <w:p w:rsidR="00A14F1D" w:rsidRDefault="00A14F1D" w:rsidP="00305CCE">
            <w:pPr>
              <w:spacing w:after="0" w:line="240" w:lineRule="auto"/>
            </w:pPr>
          </w:p>
        </w:tc>
        <w:tc>
          <w:tcPr>
            <w:tcW w:w="1706"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Контрольные работы </w:t>
            </w:r>
          </w:p>
          <w:p w:rsidR="00A14F1D" w:rsidRDefault="00A14F1D" w:rsidP="00305CCE">
            <w:pPr>
              <w:spacing w:after="0" w:line="240" w:lineRule="auto"/>
            </w:pPr>
          </w:p>
        </w:tc>
        <w:tc>
          <w:tcPr>
            <w:tcW w:w="1775" w:type="dxa"/>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 xml:space="preserve">Практические работы </w:t>
            </w:r>
          </w:p>
          <w:p w:rsidR="00A14F1D" w:rsidRDefault="00A14F1D" w:rsidP="00305CCE">
            <w:pPr>
              <w:spacing w:after="0" w:line="240" w:lineRule="auto"/>
            </w:pPr>
          </w:p>
        </w:tc>
        <w:tc>
          <w:tcPr>
            <w:tcW w:w="4883" w:type="dxa"/>
            <w:vMerge/>
            <w:tcBorders>
              <w:top w:val="nil"/>
            </w:tcBorders>
            <w:tcMar>
              <w:top w:w="50" w:type="dxa"/>
              <w:left w:w="100" w:type="dxa"/>
            </w:tcMar>
          </w:tcPr>
          <w:p w:rsidR="00A14F1D" w:rsidRDefault="00A14F1D" w:rsidP="00305CCE">
            <w:pPr>
              <w:spacing w:after="0" w:line="240" w:lineRule="auto"/>
            </w:pPr>
          </w:p>
        </w:tc>
      </w:tr>
      <w:tr w:rsidR="00A14F1D" w:rsidTr="00CD4CC8">
        <w:trPr>
          <w:trHeight w:val="144"/>
          <w:tblCellSpacing w:w="20" w:type="nil"/>
        </w:trPr>
        <w:tc>
          <w:tcPr>
            <w:tcW w:w="15027"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ИНВАРИАНТНЫЕ МОДУЛИ</w:t>
            </w:r>
          </w:p>
        </w:tc>
      </w:tr>
      <w:tr w:rsidR="00A14F1D" w:rsidTr="00CD4CC8">
        <w:trPr>
          <w:trHeight w:val="144"/>
          <w:tblCellSpacing w:w="20" w:type="nil"/>
        </w:trPr>
        <w:tc>
          <w:tcPr>
            <w:tcW w:w="15027"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1.1</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Наш край сегодня</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Tr="00CD4CC8">
        <w:trPr>
          <w:trHeight w:val="144"/>
          <w:tblCellSpacing w:w="20" w:type="nil"/>
        </w:trPr>
        <w:tc>
          <w:tcPr>
            <w:tcW w:w="5813"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364" w:type="dxa"/>
            <w:gridSpan w:val="3"/>
            <w:tcMar>
              <w:top w:w="50" w:type="dxa"/>
              <w:left w:w="100" w:type="dxa"/>
            </w:tcMar>
            <w:vAlign w:val="center"/>
          </w:tcPr>
          <w:p w:rsidR="00A14F1D" w:rsidRDefault="00A14F1D" w:rsidP="00305CCE">
            <w:pPr>
              <w:spacing w:after="0" w:line="240" w:lineRule="auto"/>
            </w:pPr>
          </w:p>
        </w:tc>
      </w:tr>
      <w:tr w:rsidR="00A14F1D" w:rsidRPr="00262E4D" w:rsidTr="00CD4CC8">
        <w:trPr>
          <w:trHeight w:val="144"/>
          <w:tblCellSpacing w:w="20" w:type="nil"/>
        </w:trPr>
        <w:tc>
          <w:tcPr>
            <w:tcW w:w="15027"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2.</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Народное музыкальное творчество России</w:t>
            </w:r>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2.1</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На рубежах культур</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Tr="00CD4CC8">
        <w:trPr>
          <w:trHeight w:val="144"/>
          <w:tblCellSpacing w:w="20" w:type="nil"/>
        </w:trPr>
        <w:tc>
          <w:tcPr>
            <w:tcW w:w="5813"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364"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5027"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3.1</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Русский балет</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3.2</w:t>
            </w:r>
          </w:p>
        </w:tc>
        <w:tc>
          <w:tcPr>
            <w:tcW w:w="4536"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История страны и народа в музыке русских композиторов</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3.3</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Русская исполнительская школа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Tr="00CD4CC8">
        <w:trPr>
          <w:trHeight w:val="144"/>
          <w:tblCellSpacing w:w="20" w:type="nil"/>
        </w:trPr>
        <w:tc>
          <w:tcPr>
            <w:tcW w:w="5813"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5 </w:t>
            </w:r>
          </w:p>
        </w:tc>
        <w:tc>
          <w:tcPr>
            <w:tcW w:w="8364"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5027"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4.1</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Театральные жанры</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4.2</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Симфоническая музыка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Tr="00CD4CC8">
        <w:trPr>
          <w:trHeight w:val="144"/>
          <w:tblCellSpacing w:w="20" w:type="nil"/>
        </w:trPr>
        <w:tc>
          <w:tcPr>
            <w:tcW w:w="5813"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8 </w:t>
            </w:r>
          </w:p>
        </w:tc>
        <w:tc>
          <w:tcPr>
            <w:tcW w:w="8364"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5027"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ВАРИАТИВНЫЕ МОДУЛИ</w:t>
            </w:r>
          </w:p>
        </w:tc>
      </w:tr>
      <w:tr w:rsidR="00A14F1D" w:rsidTr="00CD4CC8">
        <w:trPr>
          <w:trHeight w:val="144"/>
          <w:tblCellSpacing w:w="20" w:type="nil"/>
        </w:trPr>
        <w:tc>
          <w:tcPr>
            <w:tcW w:w="15027"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1.1</w:t>
            </w:r>
          </w:p>
        </w:tc>
        <w:tc>
          <w:tcPr>
            <w:tcW w:w="4536"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Музыкальный фольклор народов Азии и Африки</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Tr="00CD4CC8">
        <w:trPr>
          <w:trHeight w:val="144"/>
          <w:tblCellSpacing w:w="20" w:type="nil"/>
        </w:trPr>
        <w:tc>
          <w:tcPr>
            <w:tcW w:w="5813"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8364"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5027"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2.1</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 зеркало эпохи</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Tr="00CD4CC8">
        <w:trPr>
          <w:trHeight w:val="144"/>
          <w:tblCellSpacing w:w="20" w:type="nil"/>
        </w:trPr>
        <w:tc>
          <w:tcPr>
            <w:tcW w:w="5813"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lastRenderedPageBreak/>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8364"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15027" w:type="dxa"/>
            <w:gridSpan w:val="6"/>
            <w:tcMar>
              <w:top w:w="50" w:type="dxa"/>
              <w:left w:w="100" w:type="dxa"/>
            </w:tcMar>
            <w:vAlign w:val="center"/>
          </w:tcPr>
          <w:p w:rsidR="00A14F1D" w:rsidRDefault="00C803A4" w:rsidP="00305CCE">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3.1</w:t>
            </w:r>
          </w:p>
        </w:tc>
        <w:tc>
          <w:tcPr>
            <w:tcW w:w="4536"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Религиозные темы и образы в современной музыке</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Tr="00CD4CC8">
        <w:trPr>
          <w:trHeight w:val="144"/>
          <w:tblCellSpacing w:w="20" w:type="nil"/>
        </w:trPr>
        <w:tc>
          <w:tcPr>
            <w:tcW w:w="5813"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3 </w:t>
            </w:r>
          </w:p>
        </w:tc>
        <w:tc>
          <w:tcPr>
            <w:tcW w:w="8364" w:type="dxa"/>
            <w:gridSpan w:val="3"/>
            <w:tcMar>
              <w:top w:w="50" w:type="dxa"/>
              <w:left w:w="100" w:type="dxa"/>
            </w:tcMar>
            <w:vAlign w:val="center"/>
          </w:tcPr>
          <w:p w:rsidR="00A14F1D" w:rsidRDefault="00A14F1D" w:rsidP="00305CCE">
            <w:pPr>
              <w:spacing w:after="0" w:line="240" w:lineRule="auto"/>
            </w:pPr>
          </w:p>
        </w:tc>
      </w:tr>
      <w:tr w:rsidR="00A14F1D" w:rsidRPr="00262E4D" w:rsidTr="00CD4CC8">
        <w:trPr>
          <w:trHeight w:val="144"/>
          <w:tblCellSpacing w:w="20" w:type="nil"/>
        </w:trPr>
        <w:tc>
          <w:tcPr>
            <w:tcW w:w="15027"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4.</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Современная музыка: основные жанры и направления</w:t>
            </w:r>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4.1</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цифрового мира</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4.2</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Мюзикл</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2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4.3</w:t>
            </w:r>
          </w:p>
        </w:tc>
        <w:tc>
          <w:tcPr>
            <w:tcW w:w="4536"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Традиции и новаторство в музыке</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Tr="00CD4CC8">
        <w:trPr>
          <w:trHeight w:val="144"/>
          <w:tblCellSpacing w:w="20" w:type="nil"/>
        </w:trPr>
        <w:tc>
          <w:tcPr>
            <w:tcW w:w="5813"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5 </w:t>
            </w:r>
          </w:p>
        </w:tc>
        <w:tc>
          <w:tcPr>
            <w:tcW w:w="8364" w:type="dxa"/>
            <w:gridSpan w:val="3"/>
            <w:tcMar>
              <w:top w:w="50" w:type="dxa"/>
              <w:left w:w="100" w:type="dxa"/>
            </w:tcMar>
            <w:vAlign w:val="center"/>
          </w:tcPr>
          <w:p w:rsidR="00A14F1D" w:rsidRDefault="00A14F1D" w:rsidP="00305CCE">
            <w:pPr>
              <w:spacing w:after="0" w:line="240" w:lineRule="auto"/>
            </w:pPr>
          </w:p>
        </w:tc>
      </w:tr>
      <w:tr w:rsidR="00A14F1D" w:rsidRPr="00262E4D" w:rsidTr="00CD4CC8">
        <w:trPr>
          <w:trHeight w:val="144"/>
          <w:tblCellSpacing w:w="20" w:type="nil"/>
        </w:trPr>
        <w:tc>
          <w:tcPr>
            <w:tcW w:w="15027" w:type="dxa"/>
            <w:gridSpan w:val="6"/>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b/>
                <w:color w:val="000000"/>
                <w:sz w:val="24"/>
                <w:lang w:val="ru-RU"/>
              </w:rPr>
              <w:t>Раздел 5.</w:t>
            </w:r>
            <w:r w:rsidRPr="00426D6B">
              <w:rPr>
                <w:rFonts w:ascii="Times New Roman" w:hAnsi="Times New Roman"/>
                <w:color w:val="000000"/>
                <w:sz w:val="24"/>
                <w:lang w:val="ru-RU"/>
              </w:rPr>
              <w:t xml:space="preserve"> </w:t>
            </w:r>
            <w:r w:rsidRPr="00426D6B">
              <w:rPr>
                <w:rFonts w:ascii="Times New Roman" w:hAnsi="Times New Roman"/>
                <w:b/>
                <w:color w:val="000000"/>
                <w:sz w:val="24"/>
                <w:lang w:val="ru-RU"/>
              </w:rPr>
              <w:t>Связь музыки с другими видами искусства</w:t>
            </w:r>
          </w:p>
        </w:tc>
      </w:tr>
      <w:tr w:rsidR="00A14F1D" w:rsidRPr="00262E4D" w:rsidTr="00CD4CC8">
        <w:trPr>
          <w:trHeight w:val="144"/>
          <w:tblCellSpacing w:w="20" w:type="nil"/>
        </w:trPr>
        <w:tc>
          <w:tcPr>
            <w:tcW w:w="1277"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5.1</w:t>
            </w:r>
          </w:p>
        </w:tc>
        <w:tc>
          <w:tcPr>
            <w:tcW w:w="4536" w:type="dxa"/>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Музыка кино и телевидения</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4883" w:type="dxa"/>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26D6B">
                <w:rPr>
                  <w:rFonts w:ascii="Times New Roman" w:hAnsi="Times New Roman"/>
                  <w:color w:val="0000FF"/>
                  <w:u w:val="single"/>
                  <w:lang w:val="ru-RU"/>
                </w:rPr>
                <w:t>://</w:t>
              </w:r>
              <w:r>
                <w:rPr>
                  <w:rFonts w:ascii="Times New Roman" w:hAnsi="Times New Roman"/>
                  <w:color w:val="0000FF"/>
                  <w:u w:val="single"/>
                </w:rPr>
                <w:t>m</w:t>
              </w:r>
              <w:r w:rsidRPr="00426D6B">
                <w:rPr>
                  <w:rFonts w:ascii="Times New Roman" w:hAnsi="Times New Roman"/>
                  <w:color w:val="0000FF"/>
                  <w:u w:val="single"/>
                  <w:lang w:val="ru-RU"/>
                </w:rPr>
                <w:t>.</w:t>
              </w:r>
              <w:r>
                <w:rPr>
                  <w:rFonts w:ascii="Times New Roman" w:hAnsi="Times New Roman"/>
                  <w:color w:val="0000FF"/>
                  <w:u w:val="single"/>
                </w:rPr>
                <w:t>edsoo</w:t>
              </w:r>
              <w:r w:rsidRPr="00426D6B">
                <w:rPr>
                  <w:rFonts w:ascii="Times New Roman" w:hAnsi="Times New Roman"/>
                  <w:color w:val="0000FF"/>
                  <w:u w:val="single"/>
                  <w:lang w:val="ru-RU"/>
                </w:rPr>
                <w:t>.</w:t>
              </w:r>
              <w:r>
                <w:rPr>
                  <w:rFonts w:ascii="Times New Roman" w:hAnsi="Times New Roman"/>
                  <w:color w:val="0000FF"/>
                  <w:u w:val="single"/>
                </w:rPr>
                <w:t>ru</w:t>
              </w:r>
              <w:r w:rsidRPr="00426D6B">
                <w:rPr>
                  <w:rFonts w:ascii="Times New Roman" w:hAnsi="Times New Roman"/>
                  <w:color w:val="0000FF"/>
                  <w:u w:val="single"/>
                  <w:lang w:val="ru-RU"/>
                </w:rPr>
                <w:t>/</w:t>
              </w:r>
              <w:r>
                <w:rPr>
                  <w:rFonts w:ascii="Times New Roman" w:hAnsi="Times New Roman"/>
                  <w:color w:val="0000FF"/>
                  <w:u w:val="single"/>
                </w:rPr>
                <w:t>f</w:t>
              </w:r>
              <w:r w:rsidRPr="00426D6B">
                <w:rPr>
                  <w:rFonts w:ascii="Times New Roman" w:hAnsi="Times New Roman"/>
                  <w:color w:val="0000FF"/>
                  <w:u w:val="single"/>
                  <w:lang w:val="ru-RU"/>
                </w:rPr>
                <w:t>5</w:t>
              </w:r>
              <w:r>
                <w:rPr>
                  <w:rFonts w:ascii="Times New Roman" w:hAnsi="Times New Roman"/>
                  <w:color w:val="0000FF"/>
                  <w:u w:val="single"/>
                </w:rPr>
                <w:t>ea</w:t>
              </w:r>
              <w:r w:rsidRPr="00426D6B">
                <w:rPr>
                  <w:rFonts w:ascii="Times New Roman" w:hAnsi="Times New Roman"/>
                  <w:color w:val="0000FF"/>
                  <w:u w:val="single"/>
                  <w:lang w:val="ru-RU"/>
                </w:rPr>
                <w:t>9</w:t>
              </w:r>
              <w:r>
                <w:rPr>
                  <w:rFonts w:ascii="Times New Roman" w:hAnsi="Times New Roman"/>
                  <w:color w:val="0000FF"/>
                  <w:u w:val="single"/>
                </w:rPr>
                <w:t>dd</w:t>
              </w:r>
              <w:r w:rsidRPr="00426D6B">
                <w:rPr>
                  <w:rFonts w:ascii="Times New Roman" w:hAnsi="Times New Roman"/>
                  <w:color w:val="0000FF"/>
                  <w:u w:val="single"/>
                  <w:lang w:val="ru-RU"/>
                </w:rPr>
                <w:t>4</w:t>
              </w:r>
            </w:hyperlink>
          </w:p>
        </w:tc>
      </w:tr>
      <w:tr w:rsidR="00A14F1D" w:rsidTr="00CD4CC8">
        <w:trPr>
          <w:trHeight w:val="144"/>
          <w:tblCellSpacing w:w="20" w:type="nil"/>
        </w:trPr>
        <w:tc>
          <w:tcPr>
            <w:tcW w:w="5813" w:type="dxa"/>
            <w:gridSpan w:val="2"/>
            <w:tcMar>
              <w:top w:w="50" w:type="dxa"/>
              <w:left w:w="100" w:type="dxa"/>
            </w:tcMar>
            <w:vAlign w:val="center"/>
          </w:tcPr>
          <w:p w:rsidR="00A14F1D" w:rsidRDefault="00C803A4" w:rsidP="00305CCE">
            <w:pPr>
              <w:spacing w:after="0" w:line="240" w:lineRule="auto"/>
            </w:pPr>
            <w:r>
              <w:rPr>
                <w:rFonts w:ascii="Times New Roman" w:hAnsi="Times New Roman"/>
                <w:color w:val="000000"/>
                <w:sz w:val="24"/>
              </w:rPr>
              <w:t>Итого по разделу</w:t>
            </w:r>
          </w:p>
        </w:tc>
        <w:tc>
          <w:tcPr>
            <w:tcW w:w="850"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4 </w:t>
            </w:r>
          </w:p>
        </w:tc>
        <w:tc>
          <w:tcPr>
            <w:tcW w:w="8364" w:type="dxa"/>
            <w:gridSpan w:val="3"/>
            <w:tcMar>
              <w:top w:w="50" w:type="dxa"/>
              <w:left w:w="100" w:type="dxa"/>
            </w:tcMar>
            <w:vAlign w:val="center"/>
          </w:tcPr>
          <w:p w:rsidR="00A14F1D" w:rsidRDefault="00A14F1D" w:rsidP="00305CCE">
            <w:pPr>
              <w:spacing w:after="0" w:line="240" w:lineRule="auto"/>
            </w:pPr>
          </w:p>
        </w:tc>
      </w:tr>
      <w:tr w:rsidR="00A14F1D" w:rsidTr="00CD4CC8">
        <w:trPr>
          <w:trHeight w:val="144"/>
          <w:tblCellSpacing w:w="20" w:type="nil"/>
        </w:trPr>
        <w:tc>
          <w:tcPr>
            <w:tcW w:w="5813" w:type="dxa"/>
            <w:gridSpan w:val="2"/>
            <w:tcMar>
              <w:top w:w="50" w:type="dxa"/>
              <w:left w:w="100" w:type="dxa"/>
            </w:tcMar>
            <w:vAlign w:val="center"/>
          </w:tcPr>
          <w:p w:rsidR="00A14F1D" w:rsidRPr="00426D6B" w:rsidRDefault="00C803A4" w:rsidP="00305CCE">
            <w:pPr>
              <w:spacing w:after="0" w:line="240" w:lineRule="auto"/>
              <w:rPr>
                <w:lang w:val="ru-RU"/>
              </w:rPr>
            </w:pPr>
            <w:r w:rsidRPr="00426D6B">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A14F1D" w:rsidRDefault="00C803A4" w:rsidP="00305CCE">
            <w:pPr>
              <w:spacing w:after="0" w:line="240" w:lineRule="auto"/>
              <w:jc w:val="center"/>
            </w:pPr>
            <w:r w:rsidRPr="00426D6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0 </w:t>
            </w:r>
          </w:p>
        </w:tc>
        <w:tc>
          <w:tcPr>
            <w:tcW w:w="1775" w:type="dxa"/>
            <w:tcMar>
              <w:top w:w="50" w:type="dxa"/>
              <w:left w:w="100" w:type="dxa"/>
            </w:tcMar>
            <w:vAlign w:val="center"/>
          </w:tcPr>
          <w:p w:rsidR="00A14F1D" w:rsidRDefault="00C803A4" w:rsidP="00305CCE">
            <w:pPr>
              <w:spacing w:after="0" w:line="240" w:lineRule="auto"/>
              <w:jc w:val="center"/>
            </w:pPr>
            <w:r>
              <w:rPr>
                <w:rFonts w:ascii="Times New Roman" w:hAnsi="Times New Roman"/>
                <w:color w:val="000000"/>
                <w:sz w:val="24"/>
              </w:rPr>
              <w:t xml:space="preserve"> 19 </w:t>
            </w:r>
          </w:p>
        </w:tc>
        <w:tc>
          <w:tcPr>
            <w:tcW w:w="4883" w:type="dxa"/>
            <w:tcMar>
              <w:top w:w="50" w:type="dxa"/>
              <w:left w:w="100" w:type="dxa"/>
            </w:tcMar>
            <w:vAlign w:val="center"/>
          </w:tcPr>
          <w:p w:rsidR="00A14F1D" w:rsidRDefault="00A14F1D" w:rsidP="00305CCE">
            <w:pPr>
              <w:spacing w:after="0" w:line="240" w:lineRule="auto"/>
            </w:pPr>
          </w:p>
        </w:tc>
      </w:tr>
      <w:tr w:rsidR="00CD4CC8" w:rsidRPr="00262E4D" w:rsidTr="00CD4CC8">
        <w:trPr>
          <w:trHeight w:val="144"/>
          <w:tblCellSpacing w:w="20" w:type="nil"/>
        </w:trPr>
        <w:tc>
          <w:tcPr>
            <w:tcW w:w="15027" w:type="dxa"/>
            <w:gridSpan w:val="6"/>
            <w:tcMar>
              <w:top w:w="50" w:type="dxa"/>
              <w:left w:w="100" w:type="dxa"/>
            </w:tcMar>
            <w:vAlign w:val="center"/>
          </w:tcPr>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CD4CC8">
            <w:pPr>
              <w:spacing w:after="0" w:line="240" w:lineRule="auto"/>
              <w:jc w:val="center"/>
              <w:rPr>
                <w:rFonts w:ascii="Times New Roman" w:hAnsi="Times New Roman"/>
                <w:b/>
                <w:color w:val="000000"/>
                <w:sz w:val="24"/>
                <w:szCs w:val="24"/>
                <w:lang w:val="ru-RU"/>
              </w:rPr>
            </w:pPr>
          </w:p>
          <w:p w:rsidR="00CD4CC8" w:rsidRDefault="00CD4CC8" w:rsidP="00CD4CC8">
            <w:pPr>
              <w:spacing w:after="0" w:line="240" w:lineRule="auto"/>
              <w:jc w:val="center"/>
              <w:rPr>
                <w:rFonts w:ascii="Times New Roman" w:hAnsi="Times New Roman"/>
                <w:b/>
                <w:color w:val="000000"/>
                <w:sz w:val="24"/>
                <w:szCs w:val="24"/>
                <w:lang w:val="ru-RU"/>
              </w:rPr>
            </w:pPr>
          </w:p>
          <w:p w:rsidR="00CD4CC8" w:rsidRDefault="00CD4CC8" w:rsidP="00CD4CC8">
            <w:pPr>
              <w:spacing w:after="0" w:line="240" w:lineRule="auto"/>
              <w:jc w:val="center"/>
              <w:rPr>
                <w:rFonts w:ascii="Times New Roman" w:hAnsi="Times New Roman"/>
                <w:b/>
                <w:color w:val="000000"/>
                <w:sz w:val="24"/>
                <w:szCs w:val="24"/>
                <w:lang w:val="ru-RU"/>
              </w:rPr>
            </w:pPr>
          </w:p>
          <w:p w:rsidR="00CD4CC8" w:rsidRPr="00A775A2" w:rsidRDefault="00CD4CC8" w:rsidP="00CD4CC8">
            <w:pPr>
              <w:spacing w:after="0" w:line="240" w:lineRule="auto"/>
              <w:jc w:val="center"/>
              <w:rPr>
                <w:sz w:val="24"/>
                <w:szCs w:val="24"/>
                <w:lang w:val="ru-RU"/>
              </w:rPr>
            </w:pPr>
            <w:r w:rsidRPr="00A775A2">
              <w:rPr>
                <w:rFonts w:ascii="Times New Roman" w:hAnsi="Times New Roman"/>
                <w:b/>
                <w:color w:val="000000"/>
                <w:sz w:val="24"/>
                <w:szCs w:val="24"/>
                <w:lang w:val="ru-RU"/>
              </w:rPr>
              <w:t>УЧЕБНО-МЕТОДИЧЕСКОЕ ОБЕСПЕЧЕНИЕ ОБРАЗОВАТЕЛЬНОГО ПРОЦЕССА</w:t>
            </w:r>
          </w:p>
          <w:p w:rsidR="00CD4CC8" w:rsidRDefault="00CD4CC8" w:rsidP="00CD4CC8">
            <w:pPr>
              <w:spacing w:after="0" w:line="240" w:lineRule="auto"/>
              <w:rPr>
                <w:rFonts w:ascii="Times New Roman" w:hAnsi="Times New Roman"/>
                <w:b/>
                <w:color w:val="000000"/>
                <w:sz w:val="24"/>
                <w:szCs w:val="24"/>
                <w:lang w:val="ru-RU"/>
              </w:rPr>
            </w:pPr>
          </w:p>
          <w:p w:rsidR="00CD4CC8" w:rsidRDefault="00CD4CC8" w:rsidP="00CD4CC8">
            <w:pPr>
              <w:spacing w:after="0" w:line="240" w:lineRule="auto"/>
              <w:rPr>
                <w:rFonts w:ascii="Times New Roman" w:hAnsi="Times New Roman"/>
                <w:b/>
                <w:color w:val="000000"/>
                <w:sz w:val="24"/>
                <w:szCs w:val="24"/>
                <w:lang w:val="ru-RU"/>
              </w:rPr>
            </w:pPr>
          </w:p>
          <w:p w:rsidR="00CD4CC8" w:rsidRPr="00A775A2" w:rsidRDefault="00CD4CC8" w:rsidP="00CD4CC8">
            <w:pPr>
              <w:spacing w:after="0" w:line="240" w:lineRule="auto"/>
              <w:rPr>
                <w:sz w:val="24"/>
                <w:szCs w:val="24"/>
                <w:lang w:val="ru-RU"/>
              </w:rPr>
            </w:pPr>
            <w:r w:rsidRPr="00A775A2">
              <w:rPr>
                <w:rFonts w:ascii="Times New Roman" w:hAnsi="Times New Roman"/>
                <w:b/>
                <w:color w:val="000000"/>
                <w:sz w:val="24"/>
                <w:szCs w:val="24"/>
                <w:lang w:val="ru-RU"/>
              </w:rPr>
              <w:t>ОБЯЗАТЕЛЬНЫЕ УЧЕБНЫЕ МАТЕРИАЛЫ ДЛЯ УЧЕНИКА</w:t>
            </w:r>
          </w:p>
          <w:p w:rsidR="00CD4CC8" w:rsidRPr="00A775A2" w:rsidRDefault="00CD4CC8" w:rsidP="00CD4CC8">
            <w:pPr>
              <w:spacing w:after="0" w:line="240" w:lineRule="auto"/>
              <w:rPr>
                <w:sz w:val="24"/>
                <w:szCs w:val="24"/>
                <w:lang w:val="ru-RU"/>
              </w:rPr>
            </w:pPr>
            <w:r w:rsidRPr="00A775A2">
              <w:rPr>
                <w:rFonts w:ascii="Times New Roman" w:hAnsi="Times New Roman"/>
                <w:color w:val="000000"/>
                <w:sz w:val="24"/>
                <w:szCs w:val="24"/>
                <w:lang w:val="ru-RU"/>
              </w:rPr>
              <w:t>​‌• Музыка: 5-й класс: учебник / Сергеева Г. П., Критская Е. Д., Акционерное общество «Издательство «Просвещение»</w:t>
            </w:r>
            <w:r w:rsidRPr="00A775A2">
              <w:rPr>
                <w:sz w:val="24"/>
                <w:szCs w:val="24"/>
                <w:lang w:val="ru-RU"/>
              </w:rPr>
              <w:br/>
            </w:r>
            <w:r w:rsidRPr="00A775A2">
              <w:rPr>
                <w:rFonts w:ascii="Times New Roman" w:hAnsi="Times New Roman"/>
                <w:color w:val="000000"/>
                <w:sz w:val="24"/>
                <w:szCs w:val="24"/>
                <w:lang w:val="ru-RU"/>
              </w:rPr>
              <w:t xml:space="preserve"> • Музыка: 6-й класс: учебник, 6 класс/ Сергеева Г. П., Критская Е. Д., Акционерное общество «Издательство «Просвещение»</w:t>
            </w:r>
            <w:r w:rsidRPr="00A775A2">
              <w:rPr>
                <w:sz w:val="24"/>
                <w:szCs w:val="24"/>
                <w:lang w:val="ru-RU"/>
              </w:rPr>
              <w:br/>
            </w:r>
            <w:r w:rsidRPr="00A775A2">
              <w:rPr>
                <w:rFonts w:ascii="Times New Roman" w:hAnsi="Times New Roman"/>
                <w:color w:val="000000"/>
                <w:sz w:val="24"/>
                <w:szCs w:val="24"/>
                <w:lang w:val="ru-RU"/>
              </w:rPr>
              <w:t xml:space="preserve"> • Музыка: 7-й класс: учебник, 7 класс/ Сергеева Г. П., Критская Е. Д., Акционерное общество «Издательство «Просвещение»</w:t>
            </w:r>
            <w:r w:rsidRPr="00A775A2">
              <w:rPr>
                <w:sz w:val="24"/>
                <w:szCs w:val="24"/>
                <w:lang w:val="ru-RU"/>
              </w:rPr>
              <w:br/>
            </w:r>
            <w:r w:rsidRPr="00A775A2">
              <w:rPr>
                <w:rFonts w:ascii="Times New Roman" w:hAnsi="Times New Roman"/>
                <w:color w:val="000000"/>
                <w:sz w:val="24"/>
                <w:szCs w:val="24"/>
                <w:lang w:val="ru-RU"/>
              </w:rPr>
              <w:t xml:space="preserve"> • Музыка: 8-й класс: учебник, 8 класс/ Сергеева Г. П., Критская Е. Д., Акционерное общество «Издательство «Просвещение»‌​</w:t>
            </w:r>
          </w:p>
          <w:p w:rsidR="00CD4CC8" w:rsidRPr="00A775A2" w:rsidRDefault="00CD4CC8" w:rsidP="00CD4CC8">
            <w:pPr>
              <w:spacing w:after="0" w:line="240" w:lineRule="auto"/>
              <w:rPr>
                <w:sz w:val="24"/>
                <w:szCs w:val="24"/>
                <w:lang w:val="ru-RU"/>
              </w:rPr>
            </w:pPr>
            <w:r w:rsidRPr="00A775A2">
              <w:rPr>
                <w:rFonts w:ascii="Times New Roman" w:hAnsi="Times New Roman"/>
                <w:color w:val="000000"/>
                <w:sz w:val="24"/>
                <w:szCs w:val="24"/>
                <w:lang w:val="ru-RU"/>
              </w:rPr>
              <w:t>​‌‌</w:t>
            </w:r>
          </w:p>
          <w:p w:rsidR="00CD4CC8" w:rsidRPr="00A775A2" w:rsidRDefault="00CD4CC8" w:rsidP="00CD4CC8">
            <w:pPr>
              <w:spacing w:after="0" w:line="240" w:lineRule="auto"/>
              <w:rPr>
                <w:sz w:val="24"/>
                <w:szCs w:val="24"/>
                <w:lang w:val="ru-RU"/>
              </w:rPr>
            </w:pPr>
            <w:r w:rsidRPr="00A775A2">
              <w:rPr>
                <w:rFonts w:ascii="Times New Roman" w:hAnsi="Times New Roman"/>
                <w:color w:val="000000"/>
                <w:sz w:val="24"/>
                <w:szCs w:val="24"/>
                <w:lang w:val="ru-RU"/>
              </w:rPr>
              <w:t>​</w:t>
            </w:r>
          </w:p>
          <w:p w:rsidR="00CD4CC8" w:rsidRPr="00A775A2" w:rsidRDefault="00CD4CC8" w:rsidP="00CD4CC8">
            <w:pPr>
              <w:spacing w:after="0" w:line="240" w:lineRule="auto"/>
              <w:rPr>
                <w:sz w:val="24"/>
                <w:szCs w:val="24"/>
                <w:lang w:val="ru-RU"/>
              </w:rPr>
            </w:pPr>
            <w:r w:rsidRPr="00A775A2">
              <w:rPr>
                <w:rFonts w:ascii="Times New Roman" w:hAnsi="Times New Roman"/>
                <w:b/>
                <w:color w:val="000000"/>
                <w:sz w:val="24"/>
                <w:szCs w:val="24"/>
                <w:lang w:val="ru-RU"/>
              </w:rPr>
              <w:t>МЕТОДИЧЕСКИЕ МАТЕРИАЛЫ ДЛЯ УЧИТЕЛЯ</w:t>
            </w:r>
          </w:p>
          <w:p w:rsidR="00CD4CC8" w:rsidRPr="00A775A2" w:rsidRDefault="00CD4CC8" w:rsidP="00CD4CC8">
            <w:pPr>
              <w:spacing w:after="0" w:line="240" w:lineRule="auto"/>
              <w:rPr>
                <w:sz w:val="24"/>
                <w:szCs w:val="24"/>
                <w:lang w:val="ru-RU"/>
              </w:rPr>
            </w:pPr>
            <w:r w:rsidRPr="00A775A2">
              <w:rPr>
                <w:rFonts w:ascii="Times New Roman" w:hAnsi="Times New Roman"/>
                <w:color w:val="000000"/>
                <w:sz w:val="24"/>
                <w:szCs w:val="24"/>
                <w:lang w:val="ru-RU"/>
              </w:rPr>
              <w:t>​‌Методическое пособие. Методика преподавания музыки. 5-8 классы (2022 г.)</w:t>
            </w:r>
            <w:r w:rsidRPr="00A775A2">
              <w:rPr>
                <w:sz w:val="24"/>
                <w:szCs w:val="24"/>
                <w:lang w:val="ru-RU"/>
              </w:rPr>
              <w:br/>
            </w:r>
            <w:r w:rsidRPr="00A775A2">
              <w:rPr>
                <w:rFonts w:ascii="Times New Roman" w:hAnsi="Times New Roman"/>
                <w:color w:val="000000"/>
                <w:sz w:val="24"/>
                <w:szCs w:val="24"/>
                <w:lang w:val="ru-RU"/>
              </w:rPr>
              <w:t xml:space="preserve"> Музыка: 5-й класс: учебник / Сергеева Г. П., Критская Е. Д., Акционерное общество «Издательство «Просвещение»</w:t>
            </w:r>
            <w:r w:rsidRPr="00A775A2">
              <w:rPr>
                <w:sz w:val="24"/>
                <w:szCs w:val="24"/>
                <w:lang w:val="ru-RU"/>
              </w:rPr>
              <w:br/>
            </w:r>
            <w:r w:rsidRPr="00A775A2">
              <w:rPr>
                <w:rFonts w:ascii="Times New Roman" w:hAnsi="Times New Roman"/>
                <w:color w:val="000000"/>
                <w:sz w:val="24"/>
                <w:szCs w:val="24"/>
                <w:lang w:val="ru-RU"/>
              </w:rPr>
              <w:t xml:space="preserve"> Музыка: 6-й класс: учебник / Сергеева Г. П., Критская Е. Д., Акционерное общество «Издательство «Просвещение»</w:t>
            </w:r>
            <w:r w:rsidRPr="00A775A2">
              <w:rPr>
                <w:sz w:val="24"/>
                <w:szCs w:val="24"/>
                <w:lang w:val="ru-RU"/>
              </w:rPr>
              <w:br/>
            </w:r>
            <w:r w:rsidRPr="00A775A2">
              <w:rPr>
                <w:rFonts w:ascii="Times New Roman" w:hAnsi="Times New Roman"/>
                <w:color w:val="000000"/>
                <w:sz w:val="24"/>
                <w:szCs w:val="24"/>
                <w:lang w:val="ru-RU"/>
              </w:rPr>
              <w:t xml:space="preserve"> Музыка: 7-й класс: учебник / Сергеева Г. П., Критская Е. Д., Акционерное общество «Издательство «Просвещение»</w:t>
            </w:r>
            <w:r w:rsidRPr="00A775A2">
              <w:rPr>
                <w:sz w:val="24"/>
                <w:szCs w:val="24"/>
                <w:lang w:val="ru-RU"/>
              </w:rPr>
              <w:br/>
            </w:r>
            <w:r w:rsidRPr="00A775A2">
              <w:rPr>
                <w:rFonts w:ascii="Times New Roman" w:hAnsi="Times New Roman"/>
                <w:color w:val="000000"/>
                <w:sz w:val="24"/>
                <w:szCs w:val="24"/>
                <w:lang w:val="ru-RU"/>
              </w:rPr>
              <w:t xml:space="preserve"> Музыка: 8-й класс: учебник / Сергеева Г. П., Критская Е. Д., Акционерное общество «Издательство «Просвещение»‌​</w:t>
            </w:r>
          </w:p>
          <w:p w:rsidR="00CD4CC8" w:rsidRPr="00A775A2" w:rsidRDefault="00CD4CC8" w:rsidP="00CD4CC8">
            <w:pPr>
              <w:spacing w:after="0" w:line="240" w:lineRule="auto"/>
              <w:rPr>
                <w:sz w:val="24"/>
                <w:szCs w:val="24"/>
                <w:lang w:val="ru-RU"/>
              </w:rPr>
            </w:pPr>
          </w:p>
          <w:p w:rsidR="00CD4CC8" w:rsidRPr="00A775A2" w:rsidRDefault="00CD4CC8" w:rsidP="00CD4CC8">
            <w:pPr>
              <w:spacing w:after="0" w:line="240" w:lineRule="auto"/>
              <w:rPr>
                <w:sz w:val="24"/>
                <w:szCs w:val="24"/>
                <w:lang w:val="ru-RU"/>
              </w:rPr>
            </w:pPr>
            <w:r w:rsidRPr="00A775A2">
              <w:rPr>
                <w:rFonts w:ascii="Times New Roman" w:hAnsi="Times New Roman"/>
                <w:b/>
                <w:color w:val="000000"/>
                <w:sz w:val="24"/>
                <w:szCs w:val="24"/>
                <w:lang w:val="ru-RU"/>
              </w:rPr>
              <w:t>ЦИФРОВЫЕ ОБРАЗОВАТЕЛЬНЫЕ РЕСУРСЫ И РЕСУРСЫ СЕТИ ИНТЕРНЕТ</w:t>
            </w:r>
          </w:p>
          <w:p w:rsidR="00CD4CC8" w:rsidRDefault="00CD4CC8" w:rsidP="00CD4CC8">
            <w:pPr>
              <w:spacing w:after="0" w:line="240" w:lineRule="auto"/>
              <w:rPr>
                <w:rFonts w:ascii="Times New Roman" w:hAnsi="Times New Roman"/>
                <w:color w:val="000000"/>
                <w:sz w:val="24"/>
                <w:lang w:val="ru-RU"/>
              </w:rPr>
            </w:pPr>
            <w:r w:rsidRPr="00A775A2">
              <w:rPr>
                <w:rFonts w:ascii="Times New Roman" w:hAnsi="Times New Roman"/>
                <w:color w:val="000000"/>
                <w:sz w:val="24"/>
                <w:szCs w:val="24"/>
                <w:lang w:val="ru-RU"/>
              </w:rPr>
              <w:t>​</w:t>
            </w:r>
            <w:r w:rsidRPr="00A775A2">
              <w:rPr>
                <w:rFonts w:ascii="Times New Roman" w:hAnsi="Times New Roman"/>
                <w:color w:val="333333"/>
                <w:sz w:val="24"/>
                <w:szCs w:val="24"/>
                <w:lang w:val="ru-RU"/>
              </w:rPr>
              <w:t>​‌</w:t>
            </w:r>
            <w:r w:rsidRPr="00A775A2">
              <w:rPr>
                <w:rFonts w:ascii="Times New Roman" w:hAnsi="Times New Roman"/>
                <w:color w:val="000000"/>
                <w:sz w:val="24"/>
                <w:szCs w:val="24"/>
              </w:rPr>
              <w:t>https</w:t>
            </w:r>
            <w:r w:rsidRPr="00A775A2">
              <w:rPr>
                <w:rFonts w:ascii="Times New Roman" w:hAnsi="Times New Roman"/>
                <w:color w:val="000000"/>
                <w:sz w:val="24"/>
                <w:szCs w:val="24"/>
                <w:lang w:val="ru-RU"/>
              </w:rPr>
              <w:t>://</w:t>
            </w:r>
            <w:r w:rsidRPr="00A775A2">
              <w:rPr>
                <w:rFonts w:ascii="Times New Roman" w:hAnsi="Times New Roman"/>
                <w:color w:val="000000"/>
                <w:sz w:val="24"/>
                <w:szCs w:val="24"/>
              </w:rPr>
              <w:t>resh</w:t>
            </w:r>
            <w:r w:rsidRPr="00A775A2">
              <w:rPr>
                <w:rFonts w:ascii="Times New Roman" w:hAnsi="Times New Roman"/>
                <w:color w:val="000000"/>
                <w:sz w:val="24"/>
                <w:szCs w:val="24"/>
                <w:lang w:val="ru-RU"/>
              </w:rPr>
              <w:t>.</w:t>
            </w:r>
            <w:r w:rsidRPr="00A775A2">
              <w:rPr>
                <w:rFonts w:ascii="Times New Roman" w:hAnsi="Times New Roman"/>
                <w:color w:val="000000"/>
                <w:sz w:val="24"/>
                <w:szCs w:val="24"/>
              </w:rPr>
              <w:t>edu</w:t>
            </w:r>
            <w:r w:rsidRPr="00A775A2">
              <w:rPr>
                <w:rFonts w:ascii="Times New Roman" w:hAnsi="Times New Roman"/>
                <w:color w:val="000000"/>
                <w:sz w:val="24"/>
                <w:szCs w:val="24"/>
                <w:lang w:val="ru-RU"/>
              </w:rPr>
              <w:t>.</w:t>
            </w:r>
            <w:r w:rsidRPr="00A775A2">
              <w:rPr>
                <w:rFonts w:ascii="Times New Roman" w:hAnsi="Times New Roman"/>
                <w:color w:val="000000"/>
                <w:sz w:val="24"/>
                <w:szCs w:val="24"/>
              </w:rPr>
              <w:t>ru</w:t>
            </w:r>
            <w:r w:rsidRPr="00A775A2">
              <w:rPr>
                <w:rFonts w:ascii="Times New Roman" w:hAnsi="Times New Roman"/>
                <w:color w:val="000000"/>
                <w:sz w:val="24"/>
                <w:szCs w:val="24"/>
                <w:lang w:val="ru-RU"/>
              </w:rPr>
              <w:t>/</w:t>
            </w:r>
            <w:r w:rsidRPr="00A775A2">
              <w:rPr>
                <w:sz w:val="24"/>
                <w:szCs w:val="24"/>
                <w:lang w:val="ru-RU"/>
              </w:rPr>
              <w:br/>
            </w:r>
            <w:r w:rsidRPr="00A775A2">
              <w:rPr>
                <w:rFonts w:ascii="Times New Roman" w:hAnsi="Times New Roman"/>
                <w:color w:val="000000"/>
                <w:sz w:val="24"/>
                <w:szCs w:val="24"/>
                <w:lang w:val="ru-RU"/>
              </w:rPr>
              <w:t xml:space="preserve"> Библиотека ЦОК </w:t>
            </w:r>
            <w:r w:rsidRPr="00A775A2">
              <w:rPr>
                <w:rFonts w:ascii="Times New Roman" w:hAnsi="Times New Roman"/>
                <w:color w:val="000000"/>
                <w:sz w:val="24"/>
                <w:szCs w:val="24"/>
              </w:rPr>
              <w:t>https</w:t>
            </w:r>
            <w:r w:rsidRPr="00A775A2">
              <w:rPr>
                <w:rFonts w:ascii="Times New Roman" w:hAnsi="Times New Roman"/>
                <w:color w:val="000000"/>
                <w:sz w:val="24"/>
                <w:szCs w:val="24"/>
                <w:lang w:val="ru-RU"/>
              </w:rPr>
              <w:t>://</w:t>
            </w:r>
            <w:r w:rsidRPr="00A775A2">
              <w:rPr>
                <w:rFonts w:ascii="Times New Roman" w:hAnsi="Times New Roman"/>
                <w:color w:val="000000"/>
                <w:sz w:val="24"/>
                <w:szCs w:val="24"/>
              </w:rPr>
              <w:t>m</w:t>
            </w:r>
            <w:r w:rsidRPr="00A775A2">
              <w:rPr>
                <w:rFonts w:ascii="Times New Roman" w:hAnsi="Times New Roman"/>
                <w:color w:val="000000"/>
                <w:sz w:val="24"/>
                <w:szCs w:val="24"/>
                <w:lang w:val="ru-RU"/>
              </w:rPr>
              <w:t>.</w:t>
            </w:r>
            <w:r w:rsidRPr="00A775A2">
              <w:rPr>
                <w:rFonts w:ascii="Times New Roman" w:hAnsi="Times New Roman"/>
                <w:color w:val="000000"/>
                <w:sz w:val="24"/>
                <w:szCs w:val="24"/>
              </w:rPr>
              <w:t>edsoo</w:t>
            </w:r>
            <w:r w:rsidRPr="00A775A2">
              <w:rPr>
                <w:rFonts w:ascii="Times New Roman" w:hAnsi="Times New Roman"/>
                <w:color w:val="000000"/>
                <w:sz w:val="24"/>
                <w:szCs w:val="24"/>
                <w:lang w:val="ru-RU"/>
              </w:rPr>
              <w:t>.</w:t>
            </w:r>
            <w:r w:rsidRPr="00A775A2">
              <w:rPr>
                <w:rFonts w:ascii="Times New Roman" w:hAnsi="Times New Roman"/>
                <w:color w:val="000000"/>
                <w:sz w:val="24"/>
                <w:szCs w:val="24"/>
              </w:rPr>
              <w:t>ru</w:t>
            </w: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Default="00CD4CC8" w:rsidP="00305CCE">
            <w:pPr>
              <w:spacing w:after="0" w:line="240" w:lineRule="auto"/>
              <w:rPr>
                <w:rFonts w:ascii="Times New Roman" w:hAnsi="Times New Roman"/>
                <w:color w:val="000000"/>
                <w:sz w:val="24"/>
                <w:lang w:val="ru-RU"/>
              </w:rPr>
            </w:pPr>
          </w:p>
          <w:p w:rsidR="00CD4CC8" w:rsidRPr="00CD4CC8" w:rsidRDefault="00CD4CC8" w:rsidP="00305CCE">
            <w:pPr>
              <w:spacing w:after="0" w:line="240" w:lineRule="auto"/>
              <w:rPr>
                <w:lang w:val="ru-RU"/>
              </w:rPr>
            </w:pPr>
          </w:p>
        </w:tc>
      </w:tr>
    </w:tbl>
    <w:p w:rsidR="00A14F1D" w:rsidRPr="00CD4CC8" w:rsidRDefault="00A14F1D">
      <w:pPr>
        <w:rPr>
          <w:lang w:val="ru-RU"/>
        </w:rPr>
        <w:sectPr w:rsidR="00A14F1D" w:rsidRPr="00CD4CC8" w:rsidSect="00B725B5">
          <w:pgSz w:w="16383" w:h="11906" w:orient="landscape"/>
          <w:pgMar w:top="284" w:right="850" w:bottom="1134" w:left="1701" w:header="720" w:footer="720" w:gutter="0"/>
          <w:cols w:space="720"/>
        </w:sectPr>
      </w:pPr>
    </w:p>
    <w:p w:rsidR="00A14F1D" w:rsidRPr="00CD4CC8" w:rsidRDefault="00A14F1D">
      <w:pPr>
        <w:rPr>
          <w:lang w:val="ru-RU"/>
        </w:rPr>
        <w:sectPr w:rsidR="00A14F1D" w:rsidRPr="00CD4CC8">
          <w:pgSz w:w="16383" w:h="11906" w:orient="landscape"/>
          <w:pgMar w:top="1134" w:right="850" w:bottom="1134" w:left="1701" w:header="720" w:footer="720" w:gutter="0"/>
          <w:cols w:space="720"/>
        </w:sectPr>
      </w:pPr>
    </w:p>
    <w:p w:rsidR="00A14F1D" w:rsidRPr="00CD4CC8" w:rsidRDefault="00262E4D" w:rsidP="00A42661">
      <w:pPr>
        <w:spacing w:after="0"/>
        <w:ind w:left="120" w:right="-568" w:hanging="687"/>
        <w:rPr>
          <w:lang w:val="ru-RU"/>
        </w:rPr>
        <w:sectPr w:rsidR="00A14F1D" w:rsidRPr="00CD4CC8" w:rsidSect="00A42661">
          <w:pgSz w:w="11906" w:h="16383"/>
          <w:pgMar w:top="426" w:right="1134" w:bottom="850" w:left="1134" w:header="720" w:footer="720" w:gutter="0"/>
          <w:cols w:space="720"/>
          <w:docGrid w:linePitch="299"/>
        </w:sectPr>
      </w:pPr>
      <w:bookmarkStart w:id="9" w:name="block-18845172"/>
      <w:bookmarkStart w:id="10" w:name="_GoBack"/>
      <w:bookmarkEnd w:id="8"/>
      <w:r w:rsidRPr="00262E4D">
        <w:rPr>
          <w:noProof/>
          <w:lang w:val="ru-RU" w:eastAsia="ru-RU"/>
        </w:rPr>
        <w:lastRenderedPageBreak/>
        <w:drawing>
          <wp:inline distT="0" distB="0" distL="0" distR="0">
            <wp:extent cx="6120130" cy="8409934"/>
            <wp:effectExtent l="0" t="0" r="0" b="0"/>
            <wp:docPr id="3" name="Рисунок 3" descr="C:\Users\Гульнур\Pictures\2024-03-05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5_00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10800000">
                      <a:off x="0" y="0"/>
                      <a:ext cx="6120130" cy="8409934"/>
                    </a:xfrm>
                    <a:prstGeom prst="rect">
                      <a:avLst/>
                    </a:prstGeom>
                    <a:noFill/>
                    <a:ln>
                      <a:noFill/>
                    </a:ln>
                  </pic:spPr>
                </pic:pic>
              </a:graphicData>
            </a:graphic>
          </wp:inline>
        </w:drawing>
      </w:r>
      <w:bookmarkEnd w:id="10"/>
    </w:p>
    <w:bookmarkEnd w:id="9"/>
    <w:p w:rsidR="00C803A4" w:rsidRPr="00A775A2" w:rsidRDefault="00C803A4" w:rsidP="009D4B26">
      <w:pPr>
        <w:spacing w:after="0" w:line="240" w:lineRule="auto"/>
        <w:rPr>
          <w:sz w:val="24"/>
          <w:szCs w:val="24"/>
          <w:lang w:val="ru-RU"/>
        </w:rPr>
      </w:pPr>
    </w:p>
    <w:sectPr w:rsidR="00C803A4" w:rsidRPr="00A775A2" w:rsidSect="00475D7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94F" w:rsidRDefault="0049794F" w:rsidP="00305CCE">
      <w:pPr>
        <w:spacing w:after="0" w:line="240" w:lineRule="auto"/>
      </w:pPr>
      <w:r>
        <w:separator/>
      </w:r>
    </w:p>
  </w:endnote>
  <w:endnote w:type="continuationSeparator" w:id="0">
    <w:p w:rsidR="0049794F" w:rsidRDefault="0049794F" w:rsidP="00305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955841"/>
      <w:docPartObj>
        <w:docPartGallery w:val="Page Numbers (Bottom of Page)"/>
        <w:docPartUnique/>
      </w:docPartObj>
    </w:sdtPr>
    <w:sdtEndPr/>
    <w:sdtContent>
      <w:p w:rsidR="00305CCE" w:rsidRDefault="00475D75">
        <w:pPr>
          <w:pStyle w:val="ae"/>
          <w:jc w:val="right"/>
        </w:pPr>
        <w:r>
          <w:fldChar w:fldCharType="begin"/>
        </w:r>
        <w:r w:rsidR="00305CCE">
          <w:instrText>PAGE   \* MERGEFORMAT</w:instrText>
        </w:r>
        <w:r>
          <w:fldChar w:fldCharType="separate"/>
        </w:r>
        <w:r w:rsidR="00262E4D" w:rsidRPr="00262E4D">
          <w:rPr>
            <w:noProof/>
            <w:lang w:val="ru-RU"/>
          </w:rPr>
          <w:t>39</w:t>
        </w:r>
        <w:r>
          <w:fldChar w:fldCharType="end"/>
        </w:r>
      </w:p>
    </w:sdtContent>
  </w:sdt>
  <w:p w:rsidR="00305CCE" w:rsidRDefault="00305CCE">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94F" w:rsidRDefault="0049794F" w:rsidP="00305CCE">
      <w:pPr>
        <w:spacing w:after="0" w:line="240" w:lineRule="auto"/>
      </w:pPr>
      <w:r>
        <w:separator/>
      </w:r>
    </w:p>
  </w:footnote>
  <w:footnote w:type="continuationSeparator" w:id="0">
    <w:p w:rsidR="0049794F" w:rsidRDefault="0049794F" w:rsidP="00305C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14F1D"/>
    <w:rsid w:val="00262E4D"/>
    <w:rsid w:val="00305CCE"/>
    <w:rsid w:val="00426D6B"/>
    <w:rsid w:val="00475D75"/>
    <w:rsid w:val="0049794F"/>
    <w:rsid w:val="00693E55"/>
    <w:rsid w:val="009D4B26"/>
    <w:rsid w:val="00A14F1D"/>
    <w:rsid w:val="00A42661"/>
    <w:rsid w:val="00A775A2"/>
    <w:rsid w:val="00B725B5"/>
    <w:rsid w:val="00C803A4"/>
    <w:rsid w:val="00CD4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FB310"/>
  <w15:docId w15:val="{DEA428EC-F915-425E-BCD5-23F03F23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75D75"/>
    <w:rPr>
      <w:color w:val="0563C1" w:themeColor="hyperlink"/>
      <w:u w:val="single"/>
    </w:rPr>
  </w:style>
  <w:style w:type="table" w:styleId="ac">
    <w:name w:val="Table Grid"/>
    <w:basedOn w:val="a1"/>
    <w:uiPriority w:val="59"/>
    <w:rsid w:val="00475D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305CC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05CCE"/>
  </w:style>
  <w:style w:type="paragraph" w:styleId="af0">
    <w:name w:val="Balloon Text"/>
    <w:basedOn w:val="a"/>
    <w:link w:val="af1"/>
    <w:uiPriority w:val="99"/>
    <w:semiHidden/>
    <w:unhideWhenUsed/>
    <w:rsid w:val="00A4266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426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9b004" TargetMode="External"/><Relationship Id="rId39" Type="http://schemas.openxmlformats.org/officeDocument/2006/relationships/hyperlink" Target="https://m.edsoo.ru/f5ea02b6" TargetMode="External"/><Relationship Id="rId21" Type="http://schemas.openxmlformats.org/officeDocument/2006/relationships/hyperlink" Target="https://m.edsoo.ru/f5e9b004" TargetMode="External"/><Relationship Id="rId34" Type="http://schemas.openxmlformats.org/officeDocument/2006/relationships/hyperlink" Target="https://resh.edu.ru/%D0%91%D0%B8%D0%B1%D0%BB%D0%B8%D0%BE%D1%82%D0%B5%D0%BA%D0%B0" TargetMode="External"/><Relationship Id="rId42" Type="http://schemas.openxmlformats.org/officeDocument/2006/relationships/hyperlink" Target="https://m.edsoo.ru/f5ea02b6" TargetMode="External"/><Relationship Id="rId47"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76" Type="http://schemas.openxmlformats.org/officeDocument/2006/relationships/hyperlink" Target="https://m.edsoo.ru/f5ea9dd4" TargetMode="External"/><Relationship Id="rId84"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s://m.edsoo.ru/f5ea9dd4" TargetMode="External"/><Relationship Id="rId2" Type="http://schemas.openxmlformats.org/officeDocument/2006/relationships/styles" Target="style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a9dd4" TargetMode="External"/><Relationship Id="rId5" Type="http://schemas.openxmlformats.org/officeDocument/2006/relationships/footnotes" Target="footnotes.xml"/><Relationship Id="rId61" Type="http://schemas.openxmlformats.org/officeDocument/2006/relationships/hyperlink" Target="https://m.edsoo.ru/f5ea40f0" TargetMode="External"/><Relationship Id="rId82" Type="http://schemas.openxmlformats.org/officeDocument/2006/relationships/image" Target="media/image2.jpeg"/><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81" Type="http://schemas.openxmlformats.org/officeDocument/2006/relationships/hyperlink" Target="https://m.edsoo.ru/f5ea9dd4"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02b6"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8" Type="http://schemas.openxmlformats.org/officeDocument/2006/relationships/image" Target="media/image1.jpeg"/><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a9dd4"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40f0"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02b6" TargetMode="External"/><Relationship Id="rId57" Type="http://schemas.openxmlformats.org/officeDocument/2006/relationships/hyperlink" Target="https://m.edsoo.ru/f5ea40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784A5-9308-410F-BFED-9F60B6F9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11434</Words>
  <Characters>65179</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4</cp:revision>
  <dcterms:created xsi:type="dcterms:W3CDTF">2023-09-29T17:18:00Z</dcterms:created>
  <dcterms:modified xsi:type="dcterms:W3CDTF">2024-03-05T05:42:00Z</dcterms:modified>
</cp:coreProperties>
</file>