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9"/>
        <w:ind w:left="30"/>
        <w:rPr>
          <w:sz w:val="20"/>
        </w:rPr>
      </w:pPr>
      <w:r>
        <w:rPr>
          <w:sz w:val="20"/>
        </w:rPr>
      </w:r>
      <w:r/>
    </w:p>
    <w:p>
      <w:pPr>
        <w:pStyle w:val="999"/>
        <w:ind w:left="1134" w:right="0" w:firstLine="0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074" cy="8474664"/>
                <wp:effectExtent l="0" t="0" r="0" b="0"/>
                <wp:docPr id="5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47907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6162073" cy="8474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85.2pt;height:667.3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ind w:left="850" w:right="0" w:firstLine="0"/>
        <w:jc w:val="center"/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1000"/>
        <w:ind w:left="2492" w:right="1629"/>
        <w:jc w:val="center"/>
        <w:spacing w:lineRule="auto" w:line="240" w:before="75"/>
      </w:pPr>
      <w:r>
        <w:t xml:space="preserve">Содержание</w:t>
      </w:r>
      <w:r/>
    </w:p>
    <w:p>
      <w:pPr>
        <w:pStyle w:val="999"/>
        <w:spacing w:before="8"/>
        <w:rPr>
          <w:b/>
          <w:sz w:val="13"/>
        </w:rPr>
      </w:pPr>
      <w:r>
        <w:rPr>
          <w:b/>
          <w:sz w:val="13"/>
        </w:rPr>
      </w:r>
      <w:r/>
    </w:p>
    <w:tbl>
      <w:tblPr>
        <w:tblStyle w:val="998"/>
        <w:tblW w:w="0" w:type="auto"/>
        <w:tblInd w:w="993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1"/>
        <w:gridCol w:w="1709"/>
      </w:tblGrid>
      <w:tr>
        <w:trPr>
          <w:trHeight w:val="467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lineRule="exact" w:line="310"/>
              <w:rPr>
                <w:sz w:val="28"/>
              </w:rPr>
            </w:pPr>
            <w:r>
              <w:rPr>
                <w:sz w:val="28"/>
              </w:rPr>
              <w:t xml:space="preserve">Название раздела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9"/>
              <w:jc w:val="center"/>
              <w:spacing w:lineRule="exact" w:line="310"/>
              <w:rPr>
                <w:sz w:val="28"/>
              </w:rPr>
            </w:pPr>
            <w:r>
              <w:rPr>
                <w:sz w:val="28"/>
              </w:rPr>
              <w:t xml:space="preserve">Страницы</w:t>
            </w:r>
            <w:r/>
          </w:p>
        </w:tc>
      </w:tr>
      <w:tr>
        <w:trPr>
          <w:trHeight w:val="552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Введение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</w:tr>
      <w:tr>
        <w:trPr>
          <w:trHeight w:val="79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 w:right="86"/>
              <w:spacing w:before="7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№ 1 «Комплекс о</w:t>
            </w:r>
            <w:r>
              <w:rPr>
                <w:b/>
                <w:sz w:val="28"/>
              </w:rPr>
              <w:t xml:space="preserve">сновных характеристик образова</w:t>
            </w:r>
            <w:r>
              <w:rPr>
                <w:b/>
                <w:sz w:val="28"/>
              </w:rPr>
              <w:t xml:space="preserve">ния: объём, содержание и планируемые результаты»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>
          <w:trHeight w:val="546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67"/>
              <w:rPr>
                <w:sz w:val="28"/>
              </w:rPr>
            </w:pPr>
            <w:r>
              <w:rPr>
                <w:sz w:val="28"/>
              </w:rPr>
              <w:t xml:space="preserve">Пояснительная записка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67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</w:tr>
      <w:tr>
        <w:trPr>
          <w:trHeight w:val="623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Цель и задачи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</w:tr>
      <w:tr>
        <w:trPr>
          <w:trHeight w:val="62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Содержание программы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</w:tr>
      <w:tr>
        <w:trPr>
          <w:trHeight w:val="62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Учебный план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</w:tr>
      <w:tr>
        <w:trPr>
          <w:trHeight w:val="623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Содержание учебного плана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104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</w:tr>
      <w:tr>
        <w:trPr>
          <w:trHeight w:val="552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Планируемые результаты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</w:tr>
      <w:tr>
        <w:trPr>
          <w:trHeight w:val="79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lineRule="auto" w:line="237" w:before="7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№ 2 «Комплекс организационно – педагогических условий, включающий формы аттестации»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225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  <w:t xml:space="preserve">6</w:t>
            </w:r>
            <w:r/>
          </w:p>
        </w:tc>
      </w:tr>
      <w:tr>
        <w:trPr>
          <w:trHeight w:val="546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67"/>
              <w:rPr>
                <w:sz w:val="28"/>
              </w:rPr>
            </w:pPr>
            <w:r>
              <w:rPr>
                <w:sz w:val="28"/>
              </w:rPr>
              <w:t xml:space="preserve">Календарный учебный график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67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</w:tr>
      <w:tr>
        <w:trPr>
          <w:trHeight w:val="62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Условия реализации программы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33</w:t>
            </w:r>
            <w:r/>
          </w:p>
        </w:tc>
      </w:tr>
      <w:tr>
        <w:trPr>
          <w:trHeight w:val="623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Формы аттестации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33</w:t>
            </w:r>
            <w:r/>
          </w:p>
        </w:tc>
      </w:tr>
      <w:tr>
        <w:trPr>
          <w:trHeight w:val="62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Оценочные материалы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33</w:t>
            </w:r>
            <w:r/>
          </w:p>
        </w:tc>
      </w:tr>
      <w:tr>
        <w:trPr>
          <w:trHeight w:val="624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Методические материалы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before="145"/>
              <w:rPr>
                <w:sz w:val="28"/>
              </w:rPr>
            </w:pPr>
            <w:r>
              <w:rPr>
                <w:sz w:val="28"/>
              </w:rPr>
              <w:t xml:space="preserve">34</w:t>
            </w:r>
            <w:r/>
          </w:p>
        </w:tc>
      </w:tr>
      <w:tr>
        <w:trPr>
          <w:trHeight w:val="467"/>
        </w:trPr>
        <w:tc>
          <w:tcPr>
            <w:tcW w:w="8261" w:type="dxa"/>
            <w:textDirection w:val="lrTb"/>
            <w:noWrap w:val="false"/>
          </w:tcPr>
          <w:p>
            <w:pPr>
              <w:pStyle w:val="1003"/>
              <w:ind w:left="200"/>
              <w:spacing w:lineRule="exact" w:line="302" w:before="145"/>
              <w:rPr>
                <w:sz w:val="28"/>
              </w:rPr>
            </w:pPr>
            <w:r>
              <w:rPr>
                <w:sz w:val="28"/>
              </w:rPr>
              <w:t xml:space="preserve">Список литературы</w:t>
            </w:r>
            <w:r/>
          </w:p>
        </w:tc>
        <w:tc>
          <w:tcPr>
            <w:tcW w:w="1709" w:type="dxa"/>
            <w:textDirection w:val="lrTb"/>
            <w:noWrap w:val="false"/>
          </w:tcPr>
          <w:p>
            <w:pPr>
              <w:pStyle w:val="1003"/>
              <w:ind w:left="278" w:right="178"/>
              <w:jc w:val="center"/>
              <w:spacing w:lineRule="exact" w:line="302" w:before="145"/>
              <w:rPr>
                <w:sz w:val="28"/>
              </w:rPr>
            </w:pPr>
            <w:r>
              <w:rPr>
                <w:sz w:val="28"/>
              </w:rPr>
              <w:t xml:space="preserve">36</w:t>
            </w:r>
            <w:r/>
          </w:p>
        </w:tc>
      </w:tr>
    </w:tbl>
    <w:p>
      <w:pPr>
        <w:jc w:val="center"/>
        <w:spacing w:lineRule="exact" w:line="302"/>
        <w:rPr>
          <w:sz w:val="28"/>
        </w:rPr>
        <w:sectPr>
          <w:footerReference w:type="default" r:id="rId9"/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pgNumType w:start="2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ind w:left="2492" w:right="1625"/>
        <w:jc w:val="center"/>
        <w:spacing w:lineRule="exact" w:line="319" w:before="75"/>
        <w:rPr>
          <w:b/>
          <w:sz w:val="28"/>
        </w:rPr>
      </w:pPr>
      <w:r>
        <w:rPr>
          <w:b/>
          <w:sz w:val="28"/>
        </w:rPr>
        <w:t xml:space="preserve">Введение</w:t>
      </w:r>
      <w:r/>
    </w:p>
    <w:p>
      <w:pPr>
        <w:pStyle w:val="999"/>
        <w:ind w:left="1134" w:right="830" w:firstLine="720"/>
        <w:jc w:val="both"/>
      </w:pPr>
      <w:r>
        <w:t xml:space="preserve">Дополнительная общеобраз</w:t>
      </w:r>
      <w:r>
        <w:t xml:space="preserve">овательная </w:t>
      </w:r>
      <w:r>
        <w:t xml:space="preserve">общеразвивающая</w:t>
      </w:r>
      <w:r>
        <w:t xml:space="preserve"> про</w:t>
      </w:r>
      <w:r>
        <w:t xml:space="preserve">грамма «Шахматы» предназначена для получения базовых знаний по </w:t>
      </w:r>
      <w:r>
        <w:rPr>
          <w:spacing w:val="-5"/>
        </w:rPr>
        <w:t xml:space="preserve">предмету. </w:t>
      </w:r>
      <w:r>
        <w:t xml:space="preserve">Программа позволяет </w:t>
      </w:r>
      <w:r>
        <w:rPr>
          <w:spacing w:val="-3"/>
        </w:rPr>
        <w:t xml:space="preserve">создать </w:t>
      </w:r>
      <w:r>
        <w:rPr>
          <w:spacing w:val="-4"/>
        </w:rPr>
        <w:t xml:space="preserve">комфортную </w:t>
      </w:r>
      <w:r>
        <w:t xml:space="preserve">среду для всех де</w:t>
      </w:r>
      <w:r>
        <w:t xml:space="preserve">тей, помогает выявить и </w:t>
      </w:r>
      <w:r>
        <w:rPr>
          <w:spacing w:val="-3"/>
        </w:rPr>
        <w:t xml:space="preserve">поддержать </w:t>
      </w:r>
      <w:r>
        <w:t xml:space="preserve">одарённых обучающихся.</w:t>
      </w:r>
      <w:r/>
    </w:p>
    <w:p>
      <w:pPr>
        <w:pStyle w:val="999"/>
        <w:ind w:left="1134" w:right="830" w:firstLine="720"/>
        <w:jc w:val="both"/>
      </w:pPr>
      <w:r>
        <w:t xml:space="preserve">«Шахматы - это не просто спорт. Они делают человека мудрее и дальновиднее, помогают объективно оценить сложившуюся ситуацию, просчитать поступки на несколько «х</w:t>
      </w:r>
      <w:r>
        <w:t xml:space="preserve">одов» вперед. А главное, воспи</w:t>
      </w:r>
      <w:r>
        <w:t xml:space="preserve">тывают характер». (В.В. Путин в пос</w:t>
      </w:r>
      <w:r>
        <w:t xml:space="preserve">лании участникам Чемпионата ми</w:t>
      </w:r>
      <w:r>
        <w:t xml:space="preserve">ра).</w:t>
      </w:r>
      <w:r/>
    </w:p>
    <w:p>
      <w:pPr>
        <w:pStyle w:val="999"/>
        <w:ind w:left="1134" w:right="830" w:firstLine="720"/>
        <w:jc w:val="both"/>
      </w:pPr>
      <w:r>
        <w:t xml:space="preserve">Шахматы - интеллектуальная игра. Она сочетает в себе элементы логики, спорта и творчества. Шах</w:t>
      </w:r>
      <w:r>
        <w:t xml:space="preserve">маты развивают мышление, внима</w:t>
      </w:r>
      <w:r>
        <w:t xml:space="preserve">ние, память, воспитывают такие ценные</w:t>
      </w:r>
      <w:r>
        <w:t xml:space="preserve"> качества характера, как терпе</w:t>
      </w:r>
      <w:r>
        <w:t xml:space="preserve">ние, ответственность, самодисциплина.</w:t>
      </w:r>
      <w:r/>
    </w:p>
    <w:p>
      <w:pPr>
        <w:pStyle w:val="999"/>
        <w:ind w:left="1134" w:right="830" w:firstLine="720"/>
        <w:jc w:val="both"/>
      </w:pPr>
      <w:r>
        <w:t xml:space="preserve">Обучение по</w:t>
      </w:r>
      <w:r>
        <w:t xml:space="preserve"> данной програм</w:t>
      </w:r>
      <w:r>
        <w:t xml:space="preserve">ме позволяет наиболее полно ис</w:t>
      </w:r>
      <w:r>
        <w:t xml:space="preserve">пользовать игровой и творческий характер шахмат, повышает уровень общей образованности детей, способствует развитию мыслительных способностей и интеллектуального потенциала, воспитывает навыки волевой регуляции характера.</w:t>
      </w:r>
      <w:r/>
    </w:p>
    <w:p>
      <w:pPr>
        <w:pStyle w:val="999"/>
        <w:spacing w:before="5"/>
      </w:pPr>
      <w:r/>
      <w:r/>
    </w:p>
    <w:p>
      <w:pPr>
        <w:pStyle w:val="1000"/>
        <w:ind w:left="5818"/>
        <w:jc w:val="both"/>
        <w:spacing w:lineRule="auto" w:line="240"/>
      </w:pPr>
      <w:r>
        <w:t xml:space="preserve">Раздел 1.</w:t>
      </w:r>
      <w:r/>
    </w:p>
    <w:p>
      <w:pPr>
        <w:ind w:left="1134" w:right="547" w:firstLine="2119"/>
        <w:jc w:val="both"/>
        <w:spacing w:lineRule="auto" w:line="232" w:before="10"/>
        <w:rPr>
          <w:sz w:val="28"/>
          <w:szCs w:val="28"/>
        </w:rPr>
      </w:pPr>
      <w:r>
        <w:rPr>
          <w:b/>
          <w:sz w:val="28"/>
        </w:rPr>
        <w:t xml:space="preserve">Комплекс основных характеристик образования: объём, содержание и планируемые результаты </w:t>
      </w:r>
      <w:r>
        <w:rPr>
          <w:sz w:val="28"/>
          <w:szCs w:val="28"/>
        </w:rPr>
        <w:t xml:space="preserve">дополнительной общеобразовательной </w:t>
      </w:r>
      <w:r>
        <w:rPr>
          <w:sz w:val="28"/>
          <w:szCs w:val="28"/>
        </w:rPr>
        <w:t xml:space="preserve">общеразвивающей</w:t>
      </w:r>
      <w:r>
        <w:rPr>
          <w:sz w:val="28"/>
          <w:szCs w:val="28"/>
        </w:rPr>
        <w:t xml:space="preserve"> программы «Шахматы»</w:t>
      </w:r>
      <w:r/>
    </w:p>
    <w:p>
      <w:pPr>
        <w:pStyle w:val="1000"/>
        <w:ind w:left="1134" w:right="547" w:firstLine="2119"/>
        <w:jc w:val="both"/>
        <w:spacing w:before="6"/>
      </w:pPr>
      <w:r>
        <w:t xml:space="preserve">Пояснительная записка</w:t>
      </w:r>
      <w:r/>
    </w:p>
    <w:p>
      <w:pPr>
        <w:pStyle w:val="999"/>
        <w:ind w:left="1134" w:right="547" w:firstLine="2119"/>
        <w:jc w:val="both"/>
        <w:spacing w:lineRule="auto" w:line="237"/>
      </w:pPr>
      <w:r>
        <w:t xml:space="preserve">Программа разработана в соответствии с нормативно-правовыми документами в сфере образования и образовательной организации: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spacing w:before="4"/>
        <w:tabs>
          <w:tab w:val="left" w:pos="2721" w:leader="none"/>
        </w:tabs>
        <w:rPr>
          <w:sz w:val="28"/>
        </w:rPr>
      </w:pPr>
      <w:r>
        <w:rPr>
          <w:sz w:val="28"/>
        </w:rPr>
        <w:t xml:space="preserve">Федеральный </w:t>
      </w:r>
      <w:r>
        <w:rPr>
          <w:spacing w:val="-4"/>
          <w:sz w:val="28"/>
        </w:rPr>
        <w:t xml:space="preserve">закон </w:t>
      </w:r>
      <w:r>
        <w:rPr>
          <w:sz w:val="28"/>
        </w:rPr>
        <w:t xml:space="preserve">Российской Федерации </w:t>
      </w:r>
      <w:r>
        <w:rPr>
          <w:spacing w:val="-4"/>
          <w:sz w:val="28"/>
        </w:rPr>
        <w:t xml:space="preserve">от </w:t>
      </w:r>
      <w:r>
        <w:rPr>
          <w:sz w:val="28"/>
        </w:rPr>
        <w:t xml:space="preserve">29 декабря 2012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№ 273-ФЗ </w:t>
      </w:r>
      <w:r>
        <w:rPr>
          <w:spacing w:val="-4"/>
          <w:sz w:val="28"/>
        </w:rPr>
        <w:t xml:space="preserve">«Об </w:t>
      </w:r>
      <w:r>
        <w:rPr>
          <w:sz w:val="28"/>
        </w:rPr>
        <w:t xml:space="preserve">образовании в Российской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Федерации».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spacing w:before="1"/>
        <w:tabs>
          <w:tab w:val="left" w:pos="2845" w:leader="none"/>
        </w:tabs>
        <w:rPr>
          <w:sz w:val="28"/>
        </w:rPr>
      </w:pPr>
      <w:r>
        <w:rPr>
          <w:spacing w:val="-3"/>
          <w:sz w:val="28"/>
        </w:rPr>
        <w:t xml:space="preserve">Концепция </w:t>
      </w:r>
      <w:r>
        <w:rPr>
          <w:sz w:val="28"/>
        </w:rPr>
        <w:t xml:space="preserve">развития дополнительного образования детей, утвержденная распоряжением Правительства Российской Федерации </w:t>
      </w:r>
      <w:r>
        <w:rPr>
          <w:spacing w:val="-8"/>
          <w:sz w:val="28"/>
        </w:rPr>
        <w:t xml:space="preserve">от </w:t>
      </w:r>
      <w:r>
        <w:rPr>
          <w:sz w:val="28"/>
        </w:rPr>
        <w:t xml:space="preserve">4 сентября 2014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№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1726-р.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tabs>
          <w:tab w:val="left" w:pos="2729" w:leader="none"/>
        </w:tabs>
        <w:rPr>
          <w:sz w:val="28"/>
        </w:rPr>
      </w:pPr>
      <w:r>
        <w:rPr>
          <w:sz w:val="28"/>
        </w:rPr>
        <w:t xml:space="preserve">Приказ Министерства просвещения РФ </w:t>
      </w:r>
      <w:r>
        <w:rPr>
          <w:spacing w:val="-4"/>
          <w:sz w:val="28"/>
        </w:rPr>
        <w:t xml:space="preserve">от </w:t>
      </w:r>
      <w:r>
        <w:rPr>
          <w:sz w:val="28"/>
        </w:rPr>
        <w:t xml:space="preserve">9 ноября 2018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№ 196 </w:t>
      </w:r>
      <w:r>
        <w:rPr>
          <w:spacing w:val="-4"/>
          <w:sz w:val="28"/>
        </w:rPr>
        <w:t xml:space="preserve">«Об </w:t>
      </w:r>
      <w:r>
        <w:rPr>
          <w:sz w:val="28"/>
        </w:rPr>
        <w:t xml:space="preserve">утверждении Порядка органи</w:t>
      </w:r>
      <w:r>
        <w:rPr>
          <w:sz w:val="28"/>
        </w:rPr>
        <w:t xml:space="preserve">зации и осуществления образова</w:t>
      </w:r>
      <w:r>
        <w:rPr>
          <w:sz w:val="28"/>
        </w:rPr>
        <w:t xml:space="preserve">тельной деятельности по дополнит</w:t>
      </w:r>
      <w:r>
        <w:rPr>
          <w:sz w:val="28"/>
        </w:rPr>
        <w:t xml:space="preserve">ельным общеобразовательным про</w:t>
      </w:r>
      <w:r>
        <w:rPr>
          <w:sz w:val="28"/>
        </w:rPr>
        <w:t xml:space="preserve">граммам».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tabs>
          <w:tab w:val="left" w:pos="2749" w:leader="none"/>
        </w:tabs>
        <w:rPr>
          <w:sz w:val="28"/>
        </w:rPr>
      </w:pPr>
      <w:r>
        <w:rPr>
          <w:sz w:val="28"/>
        </w:rPr>
        <w:t xml:space="preserve">Постановление </w:t>
      </w:r>
      <w:r>
        <w:rPr>
          <w:spacing w:val="-4"/>
          <w:sz w:val="28"/>
        </w:rPr>
        <w:t xml:space="preserve">Главного </w:t>
      </w:r>
      <w:r>
        <w:rPr>
          <w:sz w:val="28"/>
        </w:rPr>
        <w:t xml:space="preserve">государственного санитарного </w:t>
      </w:r>
      <w:r>
        <w:rPr>
          <w:spacing w:val="-4"/>
          <w:sz w:val="28"/>
        </w:rPr>
        <w:t xml:space="preserve">врача </w:t>
      </w:r>
      <w:r>
        <w:rPr>
          <w:sz w:val="28"/>
        </w:rPr>
        <w:t xml:space="preserve">Российской Федерации </w:t>
      </w:r>
      <w:r>
        <w:rPr>
          <w:spacing w:val="-4"/>
          <w:sz w:val="28"/>
        </w:rPr>
        <w:t xml:space="preserve">от </w:t>
      </w:r>
      <w:r>
        <w:rPr>
          <w:sz w:val="28"/>
        </w:rPr>
        <w:t xml:space="preserve">4 </w:t>
      </w:r>
      <w:r>
        <w:rPr>
          <w:spacing w:val="-3"/>
          <w:sz w:val="28"/>
        </w:rPr>
        <w:t xml:space="preserve">июля </w:t>
      </w:r>
      <w:r>
        <w:rPr>
          <w:sz w:val="28"/>
        </w:rPr>
        <w:t xml:space="preserve">2014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№ 41 </w:t>
      </w:r>
      <w:r>
        <w:rPr>
          <w:spacing w:val="-4"/>
          <w:sz w:val="28"/>
        </w:rPr>
        <w:t xml:space="preserve">«Об </w:t>
      </w:r>
      <w:r>
        <w:rPr>
          <w:sz w:val="28"/>
        </w:rPr>
        <w:t xml:space="preserve">утверждении </w:t>
      </w:r>
      <w:r>
        <w:rPr>
          <w:sz w:val="28"/>
        </w:rPr>
        <w:t xml:space="preserve">Сан-</w:t>
      </w:r>
      <w:r>
        <w:rPr>
          <w:sz w:val="28"/>
        </w:rPr>
        <w:t xml:space="preserve">ПиН</w:t>
      </w:r>
      <w:r>
        <w:rPr>
          <w:sz w:val="28"/>
        </w:rPr>
        <w:t xml:space="preserve"> 2.4.4.3172-14 «Санитарно-эпидемиологические требования к </w:t>
      </w:r>
      <w:r>
        <w:rPr>
          <w:spacing w:val="-4"/>
          <w:sz w:val="28"/>
        </w:rPr>
        <w:t xml:space="preserve">устройству, </w:t>
      </w:r>
      <w:r>
        <w:rPr>
          <w:sz w:val="28"/>
        </w:rPr>
        <w:t xml:space="preserve">содержанию и организа</w:t>
      </w:r>
      <w:r>
        <w:rPr>
          <w:sz w:val="28"/>
        </w:rPr>
        <w:t xml:space="preserve">ции </w:t>
      </w:r>
      <w:r>
        <w:rPr>
          <w:sz w:val="28"/>
        </w:rPr>
        <w:t xml:space="preserve">режима работы образователь</w:t>
      </w:r>
      <w:r>
        <w:rPr>
          <w:sz w:val="28"/>
        </w:rPr>
        <w:t xml:space="preserve">ных организаций 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детей</w:t>
      </w:r>
      <w:r>
        <w:rPr>
          <w:sz w:val="28"/>
        </w:rPr>
        <w:t xml:space="preserve">».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spacing w:before="1"/>
        <w:tabs>
          <w:tab w:val="left" w:pos="2817" w:leader="none"/>
        </w:tabs>
        <w:rPr>
          <w:sz w:val="28"/>
        </w:rPr>
      </w:pPr>
      <w:r>
        <w:rPr>
          <w:sz w:val="28"/>
        </w:rPr>
        <w:t xml:space="preserve">Методические </w:t>
      </w:r>
      <w:r>
        <w:rPr>
          <w:spacing w:val="-3"/>
          <w:sz w:val="28"/>
        </w:rPr>
        <w:t xml:space="preserve">рекомендации </w:t>
      </w:r>
      <w:r>
        <w:rPr>
          <w:sz w:val="28"/>
        </w:rPr>
        <w:t xml:space="preserve">по проектированию дополни</w:t>
      </w:r>
      <w:r>
        <w:rPr>
          <w:sz w:val="28"/>
        </w:rPr>
        <w:t xml:space="preserve">тельных </w:t>
      </w:r>
      <w:r>
        <w:rPr>
          <w:sz w:val="28"/>
        </w:rPr>
        <w:t xml:space="preserve">общеразвивающих</w:t>
      </w:r>
      <w:r>
        <w:rPr>
          <w:sz w:val="28"/>
        </w:rPr>
        <w:t xml:space="preserve"> программ </w:t>
      </w:r>
      <w:r>
        <w:rPr>
          <w:spacing w:val="-4"/>
          <w:sz w:val="28"/>
        </w:rPr>
        <w:t xml:space="preserve">от </w:t>
      </w:r>
      <w:r>
        <w:rPr>
          <w:sz w:val="28"/>
        </w:rPr>
        <w:t xml:space="preserve">18.11.2015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Министерства образования и </w:t>
      </w:r>
      <w:r>
        <w:rPr>
          <w:spacing w:val="-4"/>
          <w:sz w:val="28"/>
        </w:rPr>
        <w:t xml:space="preserve">науки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РФ.</w:t>
      </w:r>
      <w:r/>
    </w:p>
    <w:p>
      <w:pPr>
        <w:pStyle w:val="1002"/>
        <w:numPr>
          <w:ilvl w:val="0"/>
          <w:numId w:val="18"/>
        </w:numPr>
        <w:ind w:left="1134" w:right="547" w:firstLine="2119"/>
        <w:jc w:val="both"/>
        <w:spacing w:lineRule="exact" w:line="320"/>
        <w:tabs>
          <w:tab w:val="left" w:pos="27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Республиканские</w:t>
      </w:r>
      <w:r>
        <w:rPr>
          <w:sz w:val="28"/>
          <w:szCs w:val="28"/>
        </w:rPr>
        <w:t xml:space="preserve"> методические </w:t>
      </w:r>
      <w:r>
        <w:rPr>
          <w:spacing w:val="-3"/>
          <w:sz w:val="28"/>
          <w:szCs w:val="28"/>
        </w:rPr>
        <w:t xml:space="preserve">рекомендации </w:t>
      </w:r>
      <w:r>
        <w:rPr>
          <w:sz w:val="28"/>
          <w:szCs w:val="28"/>
        </w:rPr>
        <w:t xml:space="preserve">по разработке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</w:t>
      </w:r>
      <w:r>
        <w:rPr>
          <w:sz w:val="28"/>
          <w:szCs w:val="28"/>
        </w:rPr>
        <w:t xml:space="preserve">тельных общеобразовательных программ и программ электро</w:t>
      </w:r>
      <w:r>
        <w:rPr>
          <w:sz w:val="28"/>
          <w:szCs w:val="28"/>
        </w:rPr>
        <w:t xml:space="preserve">нного обучения</w:t>
      </w:r>
      <w:r>
        <w:rPr>
          <w:sz w:val="28"/>
          <w:szCs w:val="28"/>
        </w:rPr>
        <w:t xml:space="preserve">.</w:t>
      </w:r>
      <w:r/>
    </w:p>
    <w:p>
      <w:pPr>
        <w:pStyle w:val="1002"/>
        <w:ind w:left="3253" w:right="547" w:firstLine="0"/>
        <w:spacing w:lineRule="exact" w:line="316"/>
        <w:tabs>
          <w:tab w:val="left" w:pos="2701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 </w:t>
      </w:r>
      <w:r>
        <w:rPr>
          <w:spacing w:val="-6"/>
          <w:sz w:val="28"/>
          <w:szCs w:val="28"/>
        </w:rPr>
        <w:t xml:space="preserve">Устав </w:t>
      </w:r>
      <w:r>
        <w:rPr>
          <w:spacing w:val="-6"/>
          <w:sz w:val="28"/>
          <w:szCs w:val="28"/>
        </w:rPr>
        <w:t xml:space="preserve">МБОУ «</w:t>
      </w:r>
      <w:r>
        <w:rPr>
          <w:spacing w:val="-10"/>
          <w:sz w:val="28"/>
          <w:szCs w:val="28"/>
        </w:rPr>
        <w:t xml:space="preserve">Кураловской</w:t>
      </w:r>
      <w:r>
        <w:rPr>
          <w:spacing w:val="-10"/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.</w:t>
      </w:r>
      <w:r/>
    </w:p>
    <w:p>
      <w:pPr>
        <w:jc w:val="both"/>
        <w:spacing w:lineRule="exact" w:line="320"/>
        <w:rPr>
          <w:sz w:val="28"/>
        </w:rPr>
        <w:sectPr>
          <w:footnotePr/>
          <w:endnotePr/>
          <w:type w:val="nextPage"/>
          <w:pgSz w:w="11910" w:h="16840" w:orient="portrait"/>
          <w:pgMar w:top="567" w:right="23" w:bottom="567" w:left="0" w:header="0" w:footer="833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ind w:left="1134" w:right="550" w:firstLine="720"/>
        <w:jc w:val="both"/>
        <w:spacing w:before="2"/>
      </w:pPr>
      <w:r>
        <w:rPr>
          <w:b/>
        </w:rPr>
        <w:t xml:space="preserve">Направленность программы. </w:t>
      </w:r>
      <w:r>
        <w:t xml:space="preserve">Дополнительная общеобразовательная </w:t>
      </w:r>
      <w:r>
        <w:t xml:space="preserve">общеразвивающая</w:t>
      </w:r>
      <w:r>
        <w:t xml:space="preserve"> программа «Шахматы» реализуется в социально- педагогической направленности, способс</w:t>
      </w:r>
      <w:r>
        <w:t xml:space="preserve">твует формированию личности ре</w:t>
      </w:r>
      <w:r>
        <w:t xml:space="preserve">бёнка как члена коллектива.</w:t>
      </w:r>
      <w:r/>
    </w:p>
    <w:p>
      <w:pPr>
        <w:pStyle w:val="999"/>
        <w:ind w:left="1134" w:right="550" w:firstLine="720"/>
        <w:jc w:val="both"/>
      </w:pPr>
      <w:r>
        <w:t xml:space="preserve">Программа ориентирована на социализацию личности обучающегося, адаптацию к жизни в обществе, организац</w:t>
      </w:r>
      <w:r>
        <w:t xml:space="preserve">ию свободного времени. Реализа</w:t>
      </w:r>
      <w:r>
        <w:t xml:space="preserve">ция программы содействует развитию детской социальной инициативы, овладению нормами и правилами поведени</w:t>
      </w:r>
      <w:r>
        <w:t xml:space="preserve">я, формирует мотивацию на веде</w:t>
      </w:r>
      <w:r>
        <w:t xml:space="preserve">ние здорового образа жизни, социального </w:t>
      </w:r>
      <w:r>
        <w:t xml:space="preserve">благополучия и успешности чело</w:t>
      </w:r>
      <w:r>
        <w:t xml:space="preserve">века.</w:t>
      </w:r>
      <w:r/>
    </w:p>
    <w:p>
      <w:pPr>
        <w:pStyle w:val="999"/>
        <w:ind w:left="1134" w:right="550" w:firstLine="720"/>
        <w:jc w:val="both"/>
        <w:spacing w:before="1"/>
      </w:pPr>
      <w:r>
        <w:rPr>
          <w:b/>
        </w:rPr>
        <w:t xml:space="preserve">Новизной </w:t>
      </w:r>
      <w:r>
        <w:t xml:space="preserve">данной программы являет</w:t>
      </w:r>
      <w:r>
        <w:t xml:space="preserve">ся выработка системы общих тре</w:t>
      </w:r>
      <w:r>
        <w:t xml:space="preserve">бований проведения квалификационных т</w:t>
      </w:r>
      <w:r>
        <w:t xml:space="preserve">урниров, мероприятий. Конкрети</w:t>
      </w:r>
      <w:r>
        <w:t xml:space="preserve">зирован мониторинг результативности обр</w:t>
      </w:r>
      <w:r>
        <w:t xml:space="preserve">азовательной деятельности, обу</w:t>
      </w:r>
      <w:r>
        <w:t xml:space="preserve">чающиеся стремятся максимизировать свои</w:t>
      </w:r>
      <w:r>
        <w:t xml:space="preserve"> результаты, повышается мотива</w:t>
      </w:r>
      <w:r>
        <w:t xml:space="preserve">ция к овладению теоретическими знаниями.</w:t>
      </w:r>
      <w:r/>
    </w:p>
    <w:p>
      <w:pPr>
        <w:pStyle w:val="1000"/>
        <w:ind w:left="1134" w:right="550"/>
        <w:jc w:val="both"/>
        <w:spacing w:before="6"/>
      </w:pPr>
      <w:r>
        <w:t xml:space="preserve">Актуальность программы.</w:t>
      </w:r>
      <w:r/>
    </w:p>
    <w:p>
      <w:pPr>
        <w:pStyle w:val="999"/>
        <w:ind w:left="1134" w:right="550" w:firstLine="720"/>
        <w:jc w:val="both"/>
      </w:pPr>
      <w:r>
        <w:t xml:space="preserve">В настоящее время проблема воспитания личности, способной </w:t>
      </w:r>
      <w:r>
        <w:t xml:space="preserve">дей</w:t>
      </w:r>
      <w:r>
        <w:t xml:space="preserve">ствовать универсально, владеющей культурой социального самоопределения является одной из главных задач социально-педагогического направления. Занятия по программе позволяют сформиро</w:t>
      </w:r>
      <w:r>
        <w:t xml:space="preserve">вать опыт проживания в социаль</w:t>
      </w:r>
      <w:r>
        <w:t xml:space="preserve">ной системе, развивают у </w:t>
      </w:r>
      <w:r>
        <w:t xml:space="preserve">обучающихся</w:t>
      </w:r>
      <w:r>
        <w:t xml:space="preserve"> м</w:t>
      </w:r>
      <w:r>
        <w:t xml:space="preserve">ышление, любознательность, по</w:t>
      </w:r>
      <w:r>
        <w:t xml:space="preserve">вышают интерес к знаниям, книгам, учат лучше считать, ориентироваться в быстро меняющейся обстановке. На занятиях обучающиеся познают мотивы своего поведения, изучают методики самоконтроля.</w:t>
      </w:r>
      <w:r/>
    </w:p>
    <w:p>
      <w:pPr>
        <w:pStyle w:val="999"/>
        <w:ind w:left="1134" w:right="550" w:firstLine="720"/>
        <w:jc w:val="both"/>
      </w:pPr>
      <w:r>
        <w:rPr>
          <w:b/>
        </w:rPr>
        <w:t xml:space="preserve">Педагогическая целесообразность </w:t>
      </w:r>
      <w:r>
        <w:t xml:space="preserve">зак</w:t>
      </w:r>
      <w:r>
        <w:t xml:space="preserve">лючается в воспитании и разви</w:t>
      </w:r>
      <w:r>
        <w:t xml:space="preserve">тии памяти, мышления и воображения ребе</w:t>
      </w:r>
      <w:r>
        <w:t xml:space="preserve">нка. Программа способствует во</w:t>
      </w:r>
      <w:r>
        <w:rPr>
          <w:spacing w:val="-3"/>
        </w:rPr>
        <w:t xml:space="preserve">влечению </w:t>
      </w:r>
      <w:r>
        <w:rPr>
          <w:spacing w:val="-3"/>
        </w:rPr>
        <w:t xml:space="preserve">обучающихся</w:t>
      </w:r>
      <w:r>
        <w:rPr>
          <w:spacing w:val="-3"/>
        </w:rPr>
        <w:t xml:space="preserve"> </w:t>
      </w:r>
      <w:r>
        <w:t xml:space="preserve">в учебно-тренировочный процесс, что в свою </w:t>
      </w:r>
      <w:r>
        <w:rPr>
          <w:spacing w:val="-3"/>
        </w:rPr>
        <w:t xml:space="preserve">оче</w:t>
      </w:r>
      <w:r>
        <w:t xml:space="preserve">редь, </w:t>
      </w:r>
      <w:r>
        <w:rPr>
          <w:spacing w:val="-3"/>
        </w:rPr>
        <w:t xml:space="preserve">формирует </w:t>
      </w:r>
      <w:r>
        <w:t xml:space="preserve">позитивную </w:t>
      </w:r>
      <w:r>
        <w:rPr>
          <w:spacing w:val="-3"/>
        </w:rPr>
        <w:t xml:space="preserve">психологию </w:t>
      </w:r>
      <w:r>
        <w:t xml:space="preserve">общения и </w:t>
      </w:r>
      <w:r>
        <w:rPr>
          <w:spacing w:val="-3"/>
        </w:rPr>
        <w:t xml:space="preserve">коллективного </w:t>
      </w:r>
      <w:r>
        <w:t xml:space="preserve">взаимо</w:t>
      </w:r>
      <w:r>
        <w:t xml:space="preserve">действия, способствует повышению самооценки. Обучение ведётся с </w:t>
      </w:r>
      <w:r>
        <w:rPr>
          <w:spacing w:val="-4"/>
        </w:rPr>
        <w:t xml:space="preserve">учетом</w:t>
      </w:r>
      <w:r>
        <w:rPr>
          <w:spacing w:val="62"/>
        </w:rPr>
        <w:t xml:space="preserve"> </w:t>
      </w:r>
      <w:r>
        <w:t xml:space="preserve">возрастных особенностей и закономерностей развития.</w:t>
      </w:r>
      <w:r/>
    </w:p>
    <w:p>
      <w:pPr>
        <w:pStyle w:val="999"/>
        <w:ind w:left="1134" w:right="550" w:firstLine="720"/>
        <w:jc w:val="both"/>
      </w:pPr>
      <w:r>
        <w:t xml:space="preserve">Представленные в данной программе формы и методы образовательной деятельности позволяют в процессе обучения игре в шахматы положительно влиять на совершенствование у обучающи</w:t>
      </w:r>
      <w:r>
        <w:t xml:space="preserve">хся многих психологических про</w:t>
      </w:r>
      <w:r>
        <w:t xml:space="preserve">цессов таких, как восприятие, внимание, в</w:t>
      </w:r>
      <w:r>
        <w:t xml:space="preserve">оображение, память. На протяже</w:t>
      </w:r>
      <w:r>
        <w:t xml:space="preserve">нии всех лет обучения обучающиеся овладевают важнейшими логическими операциями: анализом и синтезом, сравнением, обоснованием</w:t>
      </w:r>
      <w:r>
        <w:t xml:space="preserve"> выводов, раз</w:t>
      </w:r>
      <w:r>
        <w:t xml:space="preserve">вивают способность самостоятельного переноса знаний и умений в новую ситуацию, формируют способность к обобщ</w:t>
      </w:r>
      <w:r>
        <w:t xml:space="preserve">ению учебного материала. Разви</w:t>
      </w:r>
      <w:r>
        <w:t xml:space="preserve">тие «логической» памяти позволяет без особых усилий запоминать большие объемы информации не только шахматной, но и любой другой сферы знаний. У </w:t>
      </w:r>
      <w:r>
        <w:t xml:space="preserve">обучающихся</w:t>
      </w:r>
      <w:r>
        <w:t xml:space="preserve"> формируются навыки самостоятельной исследовательской работы, умение пользоваться справочной литературой и др.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1000"/>
        <w:ind w:left="1134"/>
        <w:jc w:val="center"/>
        <w:spacing w:before="75"/>
      </w:pPr>
      <w:r>
        <w:t xml:space="preserve">Отличительные особенности</w:t>
      </w:r>
      <w:r>
        <w:rPr>
          <w:spacing w:val="-21"/>
        </w:rPr>
        <w:t xml:space="preserve"> </w:t>
      </w:r>
      <w:r>
        <w:t xml:space="preserve">программы</w:t>
      </w:r>
      <w:r/>
    </w:p>
    <w:p>
      <w:pPr>
        <w:pStyle w:val="999"/>
        <w:ind w:left="1134" w:right="550" w:firstLine="720"/>
        <w:jc w:val="both"/>
      </w:pPr>
      <w:r>
        <w:t xml:space="preserve">Программа модифицированная, разработана с </w:t>
      </w:r>
      <w:r>
        <w:rPr>
          <w:spacing w:val="-4"/>
        </w:rPr>
        <w:t xml:space="preserve">учётом </w:t>
      </w:r>
      <w:r>
        <w:t xml:space="preserve">программы </w:t>
      </w:r>
      <w:r>
        <w:rPr>
          <w:spacing w:val="-8"/>
        </w:rPr>
        <w:t xml:space="preserve">И.Г. </w:t>
      </w:r>
      <w:r>
        <w:rPr>
          <w:spacing w:val="-3"/>
        </w:rPr>
        <w:t xml:space="preserve">Сухина</w:t>
      </w:r>
      <w:r>
        <w:rPr>
          <w:spacing w:val="-3"/>
        </w:rPr>
        <w:t xml:space="preserve"> </w:t>
      </w:r>
      <w:r>
        <w:t xml:space="preserve">«Волшебные фигуры». </w:t>
      </w:r>
      <w:r>
        <w:t xml:space="preserve">Данная дополнительная общеобра</w:t>
      </w:r>
      <w:r>
        <w:t xml:space="preserve">зовательная программа отличается </w:t>
      </w:r>
      <w:r>
        <w:rPr>
          <w:spacing w:val="-4"/>
        </w:rPr>
        <w:t xml:space="preserve">от </w:t>
      </w:r>
      <w:r>
        <w:t xml:space="preserve">программы </w:t>
      </w:r>
      <w:r>
        <w:rPr>
          <w:spacing w:val="-8"/>
        </w:rPr>
        <w:t xml:space="preserve">И.Г. </w:t>
      </w:r>
      <w:r>
        <w:rPr>
          <w:spacing w:val="-3"/>
        </w:rPr>
        <w:t xml:space="preserve">Сухина</w:t>
      </w:r>
      <w:r>
        <w:rPr>
          <w:spacing w:val="-3"/>
        </w:rPr>
        <w:t xml:space="preserve"> </w:t>
      </w:r>
      <w:r>
        <w:t xml:space="preserve">личност</w:t>
      </w:r>
      <w:r>
        <w:t xml:space="preserve">но-ориентированным </w:t>
      </w:r>
      <w:r>
        <w:rPr>
          <w:spacing w:val="-5"/>
        </w:rPr>
        <w:t xml:space="preserve">подходом </w:t>
      </w:r>
      <w:r>
        <w:t xml:space="preserve">к </w:t>
      </w:r>
      <w:r>
        <w:rPr>
          <w:spacing w:val="-3"/>
        </w:rPr>
        <w:t xml:space="preserve">обучению </w:t>
      </w:r>
      <w:r>
        <w:t xml:space="preserve">шахматной</w:t>
      </w:r>
      <w:r>
        <w:rPr>
          <w:spacing w:val="10"/>
        </w:rPr>
        <w:t xml:space="preserve"> </w:t>
      </w:r>
      <w:r>
        <w:t xml:space="preserve">игре:</w:t>
      </w:r>
      <w:r/>
    </w:p>
    <w:p>
      <w:pPr>
        <w:pStyle w:val="1002"/>
        <w:numPr>
          <w:ilvl w:val="0"/>
          <w:numId w:val="17"/>
        </w:numPr>
        <w:ind w:left="1134" w:right="550" w:firstLine="720"/>
        <w:jc w:val="both"/>
        <w:tabs>
          <w:tab w:val="left" w:pos="2677" w:leader="none"/>
        </w:tabs>
        <w:rPr>
          <w:sz w:val="28"/>
        </w:rPr>
      </w:pPr>
      <w:r>
        <w:rPr>
          <w:sz w:val="28"/>
        </w:rPr>
        <w:t xml:space="preserve">программа </w:t>
      </w:r>
      <w:r>
        <w:rPr>
          <w:spacing w:val="-2"/>
          <w:sz w:val="28"/>
        </w:rPr>
        <w:t xml:space="preserve">предназначена </w:t>
      </w:r>
      <w:r>
        <w:rPr>
          <w:sz w:val="28"/>
        </w:rPr>
        <w:t xml:space="preserve">для развития личностных качеств обучающихся;</w:t>
      </w:r>
      <w:r/>
    </w:p>
    <w:p>
      <w:pPr>
        <w:pStyle w:val="1002"/>
        <w:numPr>
          <w:ilvl w:val="0"/>
          <w:numId w:val="17"/>
        </w:numPr>
        <w:ind w:left="1134" w:right="550" w:firstLine="720"/>
        <w:jc w:val="both"/>
        <w:tabs>
          <w:tab w:val="left" w:pos="2589" w:leader="none"/>
        </w:tabs>
        <w:rPr>
          <w:sz w:val="28"/>
        </w:rPr>
      </w:pPr>
      <w:r>
        <w:rPr>
          <w:sz w:val="28"/>
        </w:rPr>
        <w:t xml:space="preserve">тесты, </w:t>
      </w:r>
      <w:r>
        <w:rPr>
          <w:spacing w:val="-3"/>
          <w:sz w:val="28"/>
        </w:rPr>
        <w:t xml:space="preserve">задачи </w:t>
      </w:r>
      <w:r>
        <w:rPr>
          <w:sz w:val="28"/>
        </w:rPr>
        <w:t xml:space="preserve">и упражнения трансформированы для применения в дополнительном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образовании.</w:t>
      </w:r>
      <w:r/>
    </w:p>
    <w:p>
      <w:pPr>
        <w:pStyle w:val="1000"/>
        <w:ind w:left="1134" w:right="550"/>
        <w:jc w:val="both"/>
        <w:spacing w:lineRule="exact" w:line="317" w:before="6"/>
      </w:pPr>
      <w:r>
        <w:t xml:space="preserve">Адресат программы</w:t>
      </w:r>
      <w:r/>
    </w:p>
    <w:p>
      <w:pPr>
        <w:pStyle w:val="999"/>
        <w:ind w:left="1134" w:right="550" w:firstLine="720"/>
        <w:jc w:val="both"/>
      </w:pPr>
      <w:r>
        <w:t xml:space="preserve">Возраст обучающихся, участвующих в реализации программы, от 7 до 11 лет. Принимаются все желающ</w:t>
      </w:r>
      <w:r>
        <w:t xml:space="preserve">ие мальчики и девочки при нали</w:t>
      </w:r>
      <w:r>
        <w:t xml:space="preserve">чии интереса и мотивации к данной предметной области, к</w:t>
      </w:r>
      <w:r>
        <w:t xml:space="preserve">ак освоив</w:t>
      </w:r>
      <w:r>
        <w:t xml:space="preserve">шие программу ознакомительного уровня, так и без предварительной подготовки.</w:t>
      </w:r>
      <w:r/>
    </w:p>
    <w:p>
      <w:pPr>
        <w:pStyle w:val="999"/>
        <w:ind w:left="1134" w:right="550" w:firstLine="720"/>
        <w:jc w:val="both"/>
      </w:pPr>
      <w:r>
        <w:t xml:space="preserve">Дети в разном возрасте хотят научиться играть в шахматы, п</w:t>
      </w:r>
      <w:r>
        <w:t xml:space="preserve">о-</w:t>
      </w:r>
      <w:r>
        <w:t xml:space="preserve"> этому группы могут быть разновозрастные. Количество обучающихся в группе 12-14 человек, группы формируются с учётом способностей обучающихся и степенью их подготовки.</w:t>
      </w:r>
      <w:r/>
    </w:p>
    <w:p>
      <w:pPr>
        <w:pStyle w:val="999"/>
        <w:ind w:left="1134" w:right="550" w:firstLine="720"/>
        <w:jc w:val="both"/>
      </w:pPr>
      <w:r>
        <w:t xml:space="preserve">Младший </w:t>
      </w:r>
      <w:r>
        <w:rPr>
          <w:spacing w:val="-3"/>
        </w:rPr>
        <w:t xml:space="preserve">школьный </w:t>
      </w:r>
      <w:r>
        <w:t xml:space="preserve">возраст называют вершиной детства. В </w:t>
      </w:r>
      <w:r>
        <w:rPr>
          <w:spacing w:val="-4"/>
        </w:rPr>
        <w:t xml:space="preserve">этом </w:t>
      </w:r>
      <w:r>
        <w:t xml:space="preserve">возрасте </w:t>
      </w:r>
      <w:r>
        <w:rPr>
          <w:spacing w:val="-3"/>
        </w:rPr>
        <w:t xml:space="preserve">происходит </w:t>
      </w:r>
      <w:r>
        <w:t xml:space="preserve">смена образа и стиля жизни: новая социальная </w:t>
      </w:r>
      <w:r>
        <w:rPr>
          <w:spacing w:val="-3"/>
        </w:rPr>
        <w:t xml:space="preserve">роль ученика, </w:t>
      </w:r>
      <w:r>
        <w:t xml:space="preserve">принципиально новый </w:t>
      </w:r>
      <w:r>
        <w:t xml:space="preserve">вид деятельности - учебная дея</w:t>
      </w:r>
      <w:r>
        <w:t xml:space="preserve">тельность.</w:t>
      </w:r>
      <w:r/>
    </w:p>
    <w:p>
      <w:pPr>
        <w:pStyle w:val="999"/>
        <w:ind w:left="1134" w:right="550" w:firstLine="720"/>
        <w:jc w:val="both"/>
      </w:pPr>
      <w:r>
        <w:t xml:space="preserve">Оказывая значительное влияние на развитие </w:t>
      </w:r>
      <w:r>
        <w:rPr>
          <w:spacing w:val="-3"/>
        </w:rPr>
        <w:t xml:space="preserve">обучающихся</w:t>
      </w:r>
      <w:r>
        <w:rPr>
          <w:spacing w:val="-3"/>
        </w:rPr>
        <w:t xml:space="preserve">, </w:t>
      </w:r>
      <w:r>
        <w:t xml:space="preserve">игра в шахматы способствует полноценному общению </w:t>
      </w:r>
      <w:r>
        <w:rPr>
          <w:spacing w:val="-3"/>
        </w:rPr>
        <w:t xml:space="preserve">обучающихся </w:t>
      </w:r>
      <w:r>
        <w:t xml:space="preserve">разного возраста.</w:t>
      </w:r>
      <w:r/>
    </w:p>
    <w:p>
      <w:pPr>
        <w:pStyle w:val="1000"/>
        <w:ind w:left="1134" w:right="550"/>
        <w:jc w:val="both"/>
        <w:spacing w:before="4"/>
      </w:pPr>
      <w:r>
        <w:t xml:space="preserve">Уровень, объем и сроки реализации</w:t>
      </w:r>
      <w:r/>
    </w:p>
    <w:p>
      <w:pPr>
        <w:pStyle w:val="999"/>
        <w:ind w:left="1134" w:right="550" w:firstLine="720"/>
        <w:jc w:val="both"/>
      </w:pPr>
      <w:r>
        <w:t xml:space="preserve">Дополнительная общеобраз</w:t>
      </w:r>
      <w:r>
        <w:t xml:space="preserve">овательная </w:t>
      </w:r>
      <w:r>
        <w:t xml:space="preserve">общеразвивающая</w:t>
      </w:r>
      <w:r>
        <w:t xml:space="preserve"> про</w:t>
      </w:r>
      <w:r>
        <w:t xml:space="preserve">грамма «Шахматы» имеет базовый у</w:t>
      </w:r>
      <w:r>
        <w:t xml:space="preserve">ровень - формирует у обучающих</w:t>
      </w:r>
      <w:r>
        <w:t xml:space="preserve">ся интерес, устойчивую мотивацию к выбранному виду деятельности; расширяет спектр специализированн</w:t>
      </w:r>
      <w:r>
        <w:t xml:space="preserve">ых знаний для дальнейшего </w:t>
      </w:r>
      <w:r>
        <w:t xml:space="preserve">само-</w:t>
      </w:r>
      <w:r>
        <w:t xml:space="preserve">определения</w:t>
      </w:r>
      <w:r>
        <w:t xml:space="preserve">, развития лич</w:t>
      </w:r>
      <w:r>
        <w:t xml:space="preserve">ностных компетенций: ценностно-</w:t>
      </w:r>
      <w:r>
        <w:t xml:space="preserve">смысловых, общекультурных, учебн</w:t>
      </w:r>
      <w:r>
        <w:t xml:space="preserve">о-познавательных, информацион</w:t>
      </w:r>
      <w:r>
        <w:t xml:space="preserve">ных, коммуникативных.</w:t>
      </w:r>
      <w:r/>
    </w:p>
    <w:p>
      <w:pPr>
        <w:pStyle w:val="999"/>
        <w:ind w:left="1134" w:right="550" w:firstLine="720"/>
        <w:jc w:val="both"/>
      </w:pPr>
      <w:r>
        <w:t xml:space="preserve">Срок </w:t>
      </w:r>
      <w:r>
        <w:t xml:space="preserve">обучения по программе</w:t>
      </w:r>
      <w:r>
        <w:t xml:space="preserve"> - 3 года. Общее количество часов, запланированных на весь период обучения - 432. Данная программа ориентирует </w:t>
      </w:r>
      <w:r>
        <w:t xml:space="preserve">обучающихся</w:t>
      </w:r>
      <w:r>
        <w:t xml:space="preserve"> на изучение образовательной программы</w:t>
      </w:r>
      <w:r>
        <w:t xml:space="preserve"> </w:t>
      </w:r>
      <w:r>
        <w:t xml:space="preserve">«Ход конём», реализуемой на углубленном уровне.</w:t>
      </w:r>
      <w:r/>
    </w:p>
    <w:p>
      <w:pPr>
        <w:pStyle w:val="1000"/>
        <w:ind w:left="1134" w:right="550"/>
        <w:jc w:val="both"/>
        <w:spacing w:before="4"/>
      </w:pPr>
      <w:r>
        <w:t xml:space="preserve">Форма и режим занятий.</w:t>
      </w:r>
      <w:r/>
    </w:p>
    <w:p>
      <w:pPr>
        <w:pStyle w:val="999"/>
        <w:ind w:left="1134" w:right="550"/>
        <w:jc w:val="both"/>
        <w:spacing w:lineRule="auto" w:line="237"/>
      </w:pPr>
      <w:r>
        <w:rPr>
          <w:spacing w:val="-3"/>
        </w:rPr>
        <w:t xml:space="preserve">Форма </w:t>
      </w:r>
      <w:r>
        <w:rPr>
          <w:spacing w:val="-3"/>
        </w:rPr>
        <w:t xml:space="preserve">обучения </w:t>
      </w:r>
      <w:r>
        <w:t xml:space="preserve">по программе</w:t>
      </w:r>
      <w:r>
        <w:t xml:space="preserve"> – </w:t>
      </w:r>
      <w:r>
        <w:rPr>
          <w:spacing w:val="-3"/>
        </w:rPr>
        <w:t xml:space="preserve">очная. </w:t>
      </w:r>
      <w:r>
        <w:t xml:space="preserve">Режим занятий </w:t>
      </w:r>
      <w:r>
        <w:rPr>
          <w:spacing w:val="-3"/>
        </w:rPr>
        <w:t xml:space="preserve">обучающихся</w:t>
      </w:r>
      <w:r/>
    </w:p>
    <w:p>
      <w:pPr>
        <w:pStyle w:val="999"/>
        <w:ind w:left="1134" w:right="550" w:firstLine="720"/>
        <w:jc w:val="both"/>
        <w:spacing w:before="4"/>
      </w:pPr>
      <w:r>
        <w:t xml:space="preserve">1, 2, 3 год обучения занятия проводятся 2 раза в неделю по 2 </w:t>
      </w:r>
      <w:r>
        <w:t xml:space="preserve">учебных</w:t>
      </w:r>
      <w:r>
        <w:t xml:space="preserve"> часа. Продолжительность к</w:t>
      </w:r>
      <w:r>
        <w:t xml:space="preserve">аждого занятия 40 минут с 5 ми</w:t>
      </w:r>
      <w:r>
        <w:t xml:space="preserve">нутным перерывом между учебными занятиями. Количество часов в неделю – 4, в год – 144.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1000"/>
        <w:ind w:left="3877"/>
        <w:jc w:val="both"/>
        <w:spacing w:before="75"/>
      </w:pPr>
      <w:r>
        <w:t xml:space="preserve">Особенности организации учебного процесса</w:t>
      </w:r>
      <w:r/>
    </w:p>
    <w:p>
      <w:pPr>
        <w:pStyle w:val="999"/>
        <w:ind w:left="1700" w:right="827" w:firstLine="720"/>
        <w:jc w:val="both"/>
      </w:pPr>
      <w:r>
        <w:rPr>
          <w:spacing w:val="-3"/>
        </w:rPr>
        <w:t xml:space="preserve">Согласно </w:t>
      </w:r>
      <w:r>
        <w:rPr>
          <w:spacing w:val="-6"/>
        </w:rPr>
        <w:t xml:space="preserve">Устава</w:t>
      </w:r>
      <w:r>
        <w:rPr>
          <w:spacing w:val="-6"/>
        </w:rPr>
        <w:t xml:space="preserve"> МБОУ «</w:t>
      </w:r>
      <w:r>
        <w:rPr>
          <w:spacing w:val="-6"/>
        </w:rPr>
        <w:t xml:space="preserve">Кураловская</w:t>
      </w:r>
      <w:r>
        <w:rPr>
          <w:spacing w:val="-6"/>
        </w:rPr>
        <w:t xml:space="preserve"> СОШ»</w:t>
      </w:r>
      <w:r>
        <w:t xml:space="preserve"> основной формой учебной и воспитательной работы по программе является групповое занятие с </w:t>
      </w:r>
      <w:r>
        <w:rPr>
          <w:spacing w:val="-5"/>
        </w:rPr>
        <w:t xml:space="preserve">ярко </w:t>
      </w:r>
      <w:r>
        <w:t xml:space="preserve">выраженным индивидуальным </w:t>
      </w:r>
      <w:r>
        <w:rPr>
          <w:spacing w:val="-6"/>
        </w:rPr>
        <w:t xml:space="preserve">подходом </w:t>
      </w:r>
      <w:r>
        <w:t xml:space="preserve">к каждому обучающемуся. Наполняемость групп 12-14 человек, состав</w:t>
      </w:r>
      <w:r>
        <w:t xml:space="preserve"> группы разновозрастной, посто</w:t>
      </w:r>
      <w:r>
        <w:t xml:space="preserve">янный.</w:t>
      </w:r>
      <w:r/>
    </w:p>
    <w:p>
      <w:pPr>
        <w:pStyle w:val="999"/>
        <w:ind w:left="1700" w:right="829" w:firstLine="720"/>
        <w:jc w:val="both"/>
      </w:pPr>
      <w:r>
        <w:t xml:space="preserve">Виды занятий предусматривают лекции, практические занятия, мастер- классы, тренинги, выполнение самостоятельной работы, сеансы </w:t>
      </w:r>
      <w:r>
        <w:t xml:space="preserve">одновреме</w:t>
      </w:r>
      <w:r>
        <w:t xml:space="preserve">н</w:t>
      </w:r>
      <w:r>
        <w:t xml:space="preserve">-</w:t>
      </w:r>
      <w:r>
        <w:t xml:space="preserve"> ной игры, участие в шахматных турнирах и соревнованиях. При проведении занятий большое внимание уделяется развитию личностных качеств </w:t>
      </w:r>
      <w:r>
        <w:t xml:space="preserve">обуч</w:t>
      </w:r>
      <w:r>
        <w:t xml:space="preserve">а</w:t>
      </w:r>
      <w:r>
        <w:t xml:space="preserve">-</w:t>
      </w:r>
      <w:r>
        <w:t xml:space="preserve"> </w:t>
      </w:r>
      <w:r>
        <w:t xml:space="preserve">ющихся</w:t>
      </w:r>
      <w:r>
        <w:t xml:space="preserve">, таких как выдержка, дисциплина, терпение, хладнокровие, </w:t>
      </w:r>
      <w:r>
        <w:t xml:space="preserve">находчи</w:t>
      </w:r>
      <w:r>
        <w:t xml:space="preserve">- </w:t>
      </w:r>
      <w:r>
        <w:t xml:space="preserve">вость</w:t>
      </w:r>
      <w:r>
        <w:t xml:space="preserve">, сосредоточенность, благородство.</w:t>
      </w:r>
      <w:r/>
    </w:p>
    <w:p>
      <w:pPr>
        <w:pStyle w:val="999"/>
        <w:ind w:left="1700" w:right="827" w:firstLine="720"/>
        <w:jc w:val="both"/>
      </w:pPr>
      <w:r>
        <w:rPr>
          <w:b/>
        </w:rPr>
        <w:t xml:space="preserve">Цели программы: </w:t>
      </w:r>
      <w:r>
        <w:t xml:space="preserve">социально-педагогическая </w:t>
      </w:r>
      <w:r>
        <w:rPr>
          <w:spacing w:val="-3"/>
        </w:rPr>
        <w:t xml:space="preserve">поддержка </w:t>
      </w:r>
      <w:r>
        <w:t xml:space="preserve">становления и развития личности как нравственного, ответственного и инициативного гражданина; создание условий для личностного и интеллектуального </w:t>
      </w:r>
      <w:r>
        <w:t xml:space="preserve">разв</w:t>
      </w:r>
      <w:r>
        <w:t xml:space="preserve">и</w:t>
      </w:r>
      <w:r>
        <w:t xml:space="preserve">-</w:t>
      </w:r>
      <w:r>
        <w:t xml:space="preserve"> </w:t>
      </w:r>
      <w:r>
        <w:t xml:space="preserve">тия</w:t>
      </w:r>
      <w:r>
        <w:t xml:space="preserve"> </w:t>
      </w:r>
      <w:r>
        <w:rPr>
          <w:spacing w:val="-3"/>
        </w:rPr>
        <w:t xml:space="preserve">обучающихся, </w:t>
      </w:r>
      <w:r>
        <w:t xml:space="preserve">организация содержательного досуга посредством </w:t>
      </w:r>
      <w:r>
        <w:rPr>
          <w:spacing w:val="-3"/>
        </w:rPr>
        <w:t xml:space="preserve">обуче</w:t>
      </w:r>
      <w:r>
        <w:rPr>
          <w:spacing w:val="-3"/>
        </w:rPr>
        <w:t xml:space="preserve">- </w:t>
      </w:r>
      <w:r>
        <w:t xml:space="preserve">ния</w:t>
      </w:r>
      <w:r>
        <w:t xml:space="preserve"> игре в</w:t>
      </w:r>
      <w:r>
        <w:rPr>
          <w:spacing w:val="-1"/>
        </w:rPr>
        <w:t xml:space="preserve"> </w:t>
      </w:r>
      <w:r>
        <w:t xml:space="preserve">шахматы.</w:t>
      </w:r>
      <w:r/>
    </w:p>
    <w:p>
      <w:pPr>
        <w:pStyle w:val="1000"/>
        <w:ind w:left="2421"/>
        <w:spacing w:lineRule="exact" w:line="317" w:before="6"/>
      </w:pPr>
      <w:r>
        <w:t xml:space="preserve">Задачи программы</w:t>
      </w:r>
      <w:r/>
    </w:p>
    <w:p>
      <w:pPr>
        <w:pStyle w:val="999"/>
        <w:ind w:left="2421"/>
        <w:spacing w:lineRule="exact" w:line="317"/>
      </w:pPr>
      <w:r>
        <w:t xml:space="preserve">Образовательные:</w:t>
      </w:r>
      <w:r/>
    </w:p>
    <w:p>
      <w:pPr>
        <w:pStyle w:val="1002"/>
        <w:numPr>
          <w:ilvl w:val="0"/>
          <w:numId w:val="16"/>
        </w:numPr>
        <w:spacing w:lineRule="exact" w:line="342" w:before="2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развитие познавательного интереса к </w:t>
      </w:r>
      <w:r>
        <w:rPr>
          <w:spacing w:val="-3"/>
          <w:sz w:val="28"/>
        </w:rPr>
        <w:t xml:space="preserve">изучению </w:t>
      </w:r>
      <w:r>
        <w:rPr>
          <w:sz w:val="28"/>
        </w:rPr>
        <w:t xml:space="preserve">игры в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шахматы;</w:t>
      </w:r>
      <w:r/>
    </w:p>
    <w:p>
      <w:pPr>
        <w:pStyle w:val="1002"/>
        <w:numPr>
          <w:ilvl w:val="0"/>
          <w:numId w:val="16"/>
        </w:numPr>
        <w:spacing w:lineRule="exact" w:line="342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формирование универсальных способов </w:t>
      </w:r>
      <w:r>
        <w:rPr>
          <w:sz w:val="28"/>
        </w:rPr>
        <w:t xml:space="preserve">мыслительной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деятельно-</w:t>
      </w:r>
      <w:r/>
    </w:p>
    <w:p>
      <w:pPr>
        <w:spacing w:lineRule="exact" w:line="342"/>
        <w:rPr>
          <w:sz w:val="28"/>
        </w:r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jc w:val="right"/>
        <w:spacing w:before="1"/>
      </w:pPr>
      <w:r>
        <w:t xml:space="preserve">сти</w:t>
      </w:r>
      <w:r>
        <w:t xml:space="preserve">;</w:t>
      </w:r>
      <w:r/>
    </w:p>
    <w:p>
      <w:pPr>
        <w:pStyle w:val="999"/>
        <w:spacing w:before="11"/>
        <w:rPr>
          <w:sz w:val="27"/>
        </w:rPr>
      </w:pPr>
      <w:r>
        <w:br w:type="column"/>
      </w:r>
      <w:r/>
    </w:p>
    <w:p>
      <w:pPr>
        <w:pStyle w:val="1002"/>
        <w:numPr>
          <w:ilvl w:val="0"/>
          <w:numId w:val="15"/>
        </w:numPr>
        <w:ind w:hanging="413"/>
        <w:tabs>
          <w:tab w:val="left" w:pos="618" w:leader="none"/>
          <w:tab w:val="left" w:pos="619" w:leader="none"/>
          <w:tab w:val="left" w:pos="1871" w:leader="none"/>
          <w:tab w:val="left" w:pos="4944" w:leader="none"/>
          <w:tab w:val="left" w:pos="6492" w:leader="none"/>
          <w:tab w:val="left" w:pos="7616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z w:val="28"/>
        </w:rPr>
        <w:tab/>
        <w:t xml:space="preserve">абстрактно-логического</w:t>
      </w:r>
      <w:r>
        <w:rPr>
          <w:sz w:val="28"/>
        </w:rPr>
        <w:tab/>
        <w:t xml:space="preserve">мышления,</w:t>
      </w:r>
      <w:r>
        <w:rPr>
          <w:sz w:val="28"/>
        </w:rPr>
        <w:tab/>
        <w:t xml:space="preserve">памяти,</w:t>
      </w:r>
      <w:r>
        <w:rPr>
          <w:sz w:val="28"/>
        </w:rPr>
        <w:tab/>
        <w:t xml:space="preserve">внимания,</w:t>
      </w:r>
      <w:r/>
    </w:p>
    <w:p>
      <w:pPr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175" w:space="40"/>
            <w:col w:w="9675" w:space="0"/>
          </w:cols>
          <w:docGrid w:linePitch="360"/>
        </w:sectPr>
      </w:pPr>
      <w:r>
        <w:rPr>
          <w:sz w:val="28"/>
        </w:rPr>
      </w:r>
      <w:r/>
    </w:p>
    <w:p>
      <w:pPr>
        <w:pStyle w:val="999"/>
        <w:ind w:left="1700"/>
        <w:spacing w:lineRule="exact" w:line="321" w:before="1"/>
      </w:pPr>
      <w:r>
        <w:t xml:space="preserve">творческого воображения, умения производить логические операции;</w:t>
      </w:r>
      <w:r/>
    </w:p>
    <w:p>
      <w:pPr>
        <w:pStyle w:val="1002"/>
        <w:numPr>
          <w:ilvl w:val="1"/>
          <w:numId w:val="15"/>
        </w:numPr>
        <w:ind w:right="832" w:firstLine="720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приобретение знаний, </w:t>
      </w:r>
      <w:r>
        <w:rPr>
          <w:spacing w:val="-3"/>
          <w:sz w:val="28"/>
        </w:rPr>
        <w:t xml:space="preserve">умений, навыков, компетенций, </w:t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 xml:space="preserve">для участия в шахматных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соревнованиях.</w:t>
      </w:r>
      <w:r/>
    </w:p>
    <w:p>
      <w:pPr>
        <w:pStyle w:val="999"/>
        <w:ind w:left="2421"/>
        <w:spacing w:lineRule="exact" w:line="321"/>
      </w:pPr>
      <w:r>
        <w:t xml:space="preserve">Личностные:</w:t>
      </w:r>
      <w:r/>
    </w:p>
    <w:p>
      <w:pPr>
        <w:pStyle w:val="1002"/>
        <w:numPr>
          <w:ilvl w:val="1"/>
          <w:numId w:val="15"/>
        </w:numPr>
        <w:ind w:right="829" w:firstLine="720"/>
        <w:spacing w:lineRule="auto" w:line="237" w:before="4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развитие социально-психологической компетентности обучающи</w:t>
      </w:r>
      <w:r>
        <w:rPr>
          <w:sz w:val="28"/>
        </w:rPr>
        <w:t xml:space="preserve">х-</w:t>
      </w:r>
      <w:r>
        <w:rPr>
          <w:sz w:val="28"/>
        </w:rPr>
        <w:t xml:space="preserve"> </w:t>
      </w:r>
      <w:r>
        <w:rPr>
          <w:sz w:val="28"/>
        </w:rPr>
        <w:t xml:space="preserve">ся</w:t>
      </w:r>
      <w:r>
        <w:rPr>
          <w:sz w:val="28"/>
        </w:rPr>
        <w:t xml:space="preserve">, </w:t>
      </w:r>
      <w:r>
        <w:rPr>
          <w:spacing w:val="-3"/>
          <w:sz w:val="28"/>
        </w:rPr>
        <w:t xml:space="preserve">адекватного </w:t>
      </w:r>
      <w:r>
        <w:rPr>
          <w:sz w:val="28"/>
        </w:rPr>
        <w:t xml:space="preserve">эмоционально-волевого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состояния;</w:t>
      </w:r>
      <w:r/>
    </w:p>
    <w:p>
      <w:pPr>
        <w:pStyle w:val="1002"/>
        <w:numPr>
          <w:ilvl w:val="1"/>
          <w:numId w:val="15"/>
        </w:numPr>
        <w:ind w:right="830" w:firstLine="720"/>
        <w:spacing w:lineRule="auto" w:line="237" w:before="6"/>
        <w:tabs>
          <w:tab w:val="left" w:pos="2832" w:leader="none"/>
          <w:tab w:val="left" w:pos="2833" w:leader="none"/>
          <w:tab w:val="left" w:pos="4773" w:leader="none"/>
          <w:tab w:val="left" w:pos="6501" w:leader="none"/>
          <w:tab w:val="left" w:pos="7778" w:leader="none"/>
          <w:tab w:val="left" w:pos="9698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z w:val="28"/>
        </w:rPr>
        <w:tab/>
        <w:t xml:space="preserve">гражданской</w:t>
      </w:r>
      <w:r>
        <w:rPr>
          <w:sz w:val="28"/>
        </w:rPr>
        <w:tab/>
        <w:t xml:space="preserve">позиции,</w:t>
      </w:r>
      <w:r>
        <w:rPr>
          <w:sz w:val="28"/>
        </w:rPr>
        <w:tab/>
        <w:t xml:space="preserve">общественной</w:t>
      </w:r>
      <w:r>
        <w:rPr>
          <w:sz w:val="28"/>
        </w:rPr>
        <w:tab/>
        <w:t xml:space="preserve">активности личности;</w:t>
      </w:r>
      <w:r/>
    </w:p>
    <w:p>
      <w:pPr>
        <w:pStyle w:val="1002"/>
        <w:numPr>
          <w:ilvl w:val="1"/>
          <w:numId w:val="15"/>
        </w:numPr>
        <w:ind w:right="830" w:firstLine="720"/>
        <w:spacing w:lineRule="auto" w:line="237" w:before="6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формирование </w:t>
      </w:r>
      <w:r>
        <w:rPr>
          <w:spacing w:val="-4"/>
          <w:sz w:val="28"/>
        </w:rPr>
        <w:t xml:space="preserve">культуры </w:t>
      </w:r>
      <w:r>
        <w:rPr>
          <w:sz w:val="28"/>
        </w:rPr>
        <w:t xml:space="preserve">общения и поведения в социуме, </w:t>
      </w:r>
      <w:r>
        <w:rPr>
          <w:sz w:val="28"/>
        </w:rPr>
        <w:t xml:space="preserve">формир</w:t>
      </w:r>
      <w:r>
        <w:rPr>
          <w:sz w:val="28"/>
        </w:rPr>
        <w:t xml:space="preserve">о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вание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 xml:space="preserve">здорового образа жизни.</w:t>
      </w:r>
      <w:r/>
    </w:p>
    <w:p>
      <w:pPr>
        <w:pStyle w:val="999"/>
        <w:ind w:left="2421"/>
        <w:spacing w:lineRule="exact" w:line="321" w:before="2"/>
      </w:pPr>
      <w:r>
        <w:t xml:space="preserve">Метапредметные</w:t>
      </w:r>
      <w:r>
        <w:t xml:space="preserve">:</w:t>
      </w:r>
      <w:r/>
    </w:p>
    <w:p>
      <w:pPr>
        <w:pStyle w:val="1002"/>
        <w:numPr>
          <w:ilvl w:val="1"/>
          <w:numId w:val="15"/>
        </w:numPr>
        <w:ind w:right="828" w:firstLine="720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воспитание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 xml:space="preserve">самоконтроля, потребности в саморазвитии и самостоятельности;</w:t>
      </w:r>
      <w:r/>
    </w:p>
    <w:p>
      <w:pPr>
        <w:pStyle w:val="1002"/>
        <w:numPr>
          <w:ilvl w:val="1"/>
          <w:numId w:val="15"/>
        </w:numPr>
        <w:ind w:right="831" w:firstLine="720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формирование у </w:t>
      </w:r>
      <w:r>
        <w:rPr>
          <w:spacing w:val="-3"/>
          <w:sz w:val="28"/>
        </w:rPr>
        <w:t xml:space="preserve">обучающихся навыков конструктивного </w:t>
      </w:r>
      <w:r>
        <w:rPr>
          <w:sz w:val="28"/>
        </w:rPr>
        <w:t xml:space="preserve">поведения в нестандартных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ситуациях;</w:t>
      </w:r>
      <w:r/>
    </w:p>
    <w:p>
      <w:pPr>
        <w:pStyle w:val="1002"/>
        <w:numPr>
          <w:ilvl w:val="1"/>
          <w:numId w:val="15"/>
        </w:numPr>
        <w:ind w:left="2833"/>
        <w:spacing w:lineRule="exact" w:line="342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z w:val="28"/>
        </w:rPr>
        <w:t xml:space="preserve">воспитание ответственности, активности, дисциплины и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усидчиво-</w:t>
      </w:r>
      <w:r/>
    </w:p>
    <w:p>
      <w:pPr>
        <w:spacing w:lineRule="exact" w:line="342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jc w:val="right"/>
      </w:pPr>
      <w:r>
        <w:t xml:space="preserve">сти</w:t>
      </w:r>
      <w:r>
        <w:t xml:space="preserve">.</w:t>
      </w:r>
      <w:r/>
    </w:p>
    <w:p>
      <w:pPr>
        <w:pStyle w:val="999"/>
        <w:spacing w:before="6"/>
      </w:pPr>
      <w:r>
        <w:br w:type="column"/>
      </w:r>
      <w:r/>
    </w:p>
    <w:p>
      <w:pPr>
        <w:pStyle w:val="1000"/>
        <w:ind w:left="327" w:right="945"/>
        <w:jc w:val="center"/>
      </w:pPr>
      <w:r>
        <w:t xml:space="preserve">I </w:t>
      </w:r>
      <w:r>
        <w:rPr>
          <w:spacing w:val="-6"/>
        </w:rPr>
        <w:t xml:space="preserve">год</w:t>
      </w:r>
      <w:r>
        <w:t xml:space="preserve"> обучения</w:t>
      </w:r>
      <w:r/>
    </w:p>
    <w:p>
      <w:pPr>
        <w:pStyle w:val="999"/>
        <w:ind w:left="331" w:right="945"/>
        <w:jc w:val="center"/>
        <w:spacing w:lineRule="exact" w:line="319"/>
      </w:pPr>
      <w:r>
        <w:t xml:space="preserve">Цель первого года обучения: формирование у юного шахматиста </w:t>
      </w:r>
      <w:r>
        <w:t xml:space="preserve">дея</w:t>
      </w:r>
      <w:r>
        <w:t xml:space="preserve">-</w:t>
      </w:r>
      <w:r/>
    </w:p>
    <w:p>
      <w:pPr>
        <w:jc w:val="center"/>
        <w:spacing w:lineRule="exact" w:line="319"/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167" w:space="40"/>
            <w:col w:w="9683" w:space="0"/>
          </w:cols>
          <w:docGrid w:linePitch="360"/>
        </w:sectPr>
      </w:pPr>
      <w:r/>
      <w:r/>
    </w:p>
    <w:p>
      <w:pPr>
        <w:pStyle w:val="999"/>
        <w:ind w:left="1700" w:right="831"/>
        <w:spacing w:lineRule="auto" w:line="242"/>
      </w:pPr>
      <w:r>
        <w:t xml:space="preserve">тельностной</w:t>
      </w:r>
      <w:r>
        <w:t xml:space="preserve"> компетенции: освоение навыков стратегии, тактики и техники игры в шахматы.</w:t>
      </w:r>
      <w:r/>
    </w:p>
    <w:p>
      <w:pPr>
        <w:spacing w:lineRule="auto" w:line="242"/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1000"/>
        <w:ind w:left="2421" w:right="3621" w:firstLine="2068"/>
        <w:jc w:val="both"/>
        <w:spacing w:lineRule="auto" w:line="242" w:before="75"/>
      </w:pPr>
      <w:r>
        <w:rPr>
          <w:spacing w:val="-3"/>
        </w:rPr>
        <w:t xml:space="preserve">Задачи </w:t>
      </w:r>
      <w:r>
        <w:t xml:space="preserve">первого </w:t>
      </w:r>
      <w:r>
        <w:rPr>
          <w:spacing w:val="-5"/>
        </w:rPr>
        <w:t xml:space="preserve">года </w:t>
      </w:r>
      <w:r>
        <w:t xml:space="preserve">обучения Образовательные:</w:t>
      </w:r>
      <w:r/>
    </w:p>
    <w:p>
      <w:pPr>
        <w:pStyle w:val="1002"/>
        <w:numPr>
          <w:ilvl w:val="0"/>
          <w:numId w:val="14"/>
        </w:numPr>
        <w:ind w:left="2585"/>
        <w:jc w:val="both"/>
        <w:spacing w:lineRule="exact" w:line="307"/>
        <w:tabs>
          <w:tab w:val="left" w:pos="2585" w:leader="none"/>
        </w:tabs>
        <w:rPr>
          <w:sz w:val="28"/>
        </w:rPr>
      </w:pPr>
      <w:r>
        <w:rPr>
          <w:spacing w:val="-3"/>
          <w:sz w:val="28"/>
        </w:rPr>
        <w:t xml:space="preserve">привлечь </w:t>
      </w:r>
      <w:r>
        <w:rPr>
          <w:spacing w:val="-3"/>
          <w:sz w:val="28"/>
        </w:rPr>
        <w:t xml:space="preserve"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 занятиям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шахматами;</w:t>
      </w:r>
      <w:r/>
    </w:p>
    <w:p>
      <w:pPr>
        <w:pStyle w:val="1002"/>
        <w:numPr>
          <w:ilvl w:val="0"/>
          <w:numId w:val="14"/>
        </w:numPr>
        <w:ind w:right="1549" w:firstLine="720"/>
        <w:jc w:val="both"/>
        <w:spacing w:before="2"/>
        <w:tabs>
          <w:tab w:val="left" w:pos="2593" w:leader="none"/>
        </w:tabs>
        <w:rPr>
          <w:sz w:val="28"/>
        </w:rPr>
      </w:pPr>
      <w:r>
        <w:rPr>
          <w:sz w:val="28"/>
        </w:rPr>
        <w:t xml:space="preserve">изучить шахматные термины: белое и черное поле, горизонталь, вертикаль, диагональ, центр, начальное </w:t>
      </w:r>
      <w:r>
        <w:rPr>
          <w:spacing w:val="-3"/>
          <w:sz w:val="28"/>
        </w:rPr>
        <w:t xml:space="preserve">положение, </w:t>
      </w:r>
      <w:r>
        <w:rPr>
          <w:spacing w:val="-6"/>
          <w:sz w:val="28"/>
        </w:rPr>
        <w:t xml:space="preserve">ход, </w:t>
      </w:r>
      <w:r>
        <w:rPr>
          <w:sz w:val="28"/>
        </w:rPr>
        <w:t xml:space="preserve">взятие, шах, </w:t>
      </w:r>
      <w:r>
        <w:rPr>
          <w:spacing w:val="-8"/>
          <w:sz w:val="28"/>
        </w:rPr>
        <w:t xml:space="preserve">мат, пат,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ничья;</w:t>
      </w:r>
      <w:r/>
    </w:p>
    <w:p>
      <w:pPr>
        <w:pStyle w:val="1002"/>
        <w:numPr>
          <w:ilvl w:val="0"/>
          <w:numId w:val="14"/>
        </w:numPr>
        <w:ind w:right="1545" w:firstLine="720"/>
        <w:jc w:val="both"/>
        <w:spacing w:lineRule="auto" w:line="242"/>
        <w:tabs>
          <w:tab w:val="left" w:pos="2609" w:leader="none"/>
        </w:tabs>
        <w:rPr>
          <w:sz w:val="28"/>
        </w:rPr>
      </w:pPr>
      <w:r>
        <w:rPr>
          <w:sz w:val="28"/>
        </w:rPr>
        <w:t xml:space="preserve">знать названия шахматных фигур и правила </w:t>
      </w:r>
      <w:r>
        <w:rPr>
          <w:spacing w:val="-7"/>
          <w:sz w:val="28"/>
        </w:rPr>
        <w:t xml:space="preserve">хода </w:t>
      </w:r>
      <w:r>
        <w:rPr>
          <w:sz w:val="28"/>
        </w:rPr>
        <w:t xml:space="preserve">и взятия </w:t>
      </w:r>
      <w:r>
        <w:rPr>
          <w:sz w:val="28"/>
        </w:rPr>
        <w:t xml:space="preserve">ка</w:t>
      </w:r>
      <w:r>
        <w:rPr>
          <w:sz w:val="28"/>
        </w:rPr>
        <w:t xml:space="preserve">ж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дой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фигурой;</w:t>
      </w:r>
      <w:r/>
    </w:p>
    <w:p>
      <w:pPr>
        <w:pStyle w:val="1002"/>
        <w:numPr>
          <w:ilvl w:val="0"/>
          <w:numId w:val="14"/>
        </w:numPr>
        <w:ind w:left="2585"/>
        <w:jc w:val="both"/>
        <w:spacing w:lineRule="exact" w:line="337"/>
        <w:tabs>
          <w:tab w:val="left" w:pos="2585" w:leader="none"/>
        </w:tabs>
        <w:rPr>
          <w:rFonts w:ascii="Symbol" w:hAnsi="Symbol"/>
          <w:sz w:val="28"/>
        </w:rPr>
      </w:pPr>
      <w:r>
        <w:rPr>
          <w:sz w:val="28"/>
        </w:rPr>
        <w:t xml:space="preserve">различать диагональ, вертикаль, горизонталь;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z w:val="28"/>
        </w:rPr>
        <w:t xml:space="preserve"></w:t>
      </w:r>
      <w:r/>
    </w:p>
    <w:p>
      <w:pPr>
        <w:pStyle w:val="1002"/>
        <w:numPr>
          <w:ilvl w:val="0"/>
          <w:numId w:val="14"/>
        </w:numPr>
        <w:ind w:left="2585"/>
        <w:jc w:val="both"/>
        <w:tabs>
          <w:tab w:val="left" w:pos="2585" w:leader="none"/>
        </w:tabs>
        <w:rPr>
          <w:sz w:val="28"/>
        </w:rPr>
      </w:pPr>
      <w:r>
        <w:rPr>
          <w:sz w:val="28"/>
        </w:rPr>
        <w:t xml:space="preserve">обобщать, делать несложные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выводы;</w:t>
      </w:r>
      <w:r/>
    </w:p>
    <w:p>
      <w:pPr>
        <w:pStyle w:val="1002"/>
        <w:numPr>
          <w:ilvl w:val="0"/>
          <w:numId w:val="14"/>
        </w:numPr>
        <w:ind w:left="2589" w:hanging="168"/>
        <w:jc w:val="both"/>
        <w:spacing w:before="2"/>
        <w:tabs>
          <w:tab w:val="left" w:pos="2589" w:leader="none"/>
        </w:tabs>
        <w:rPr>
          <w:sz w:val="28"/>
        </w:rPr>
      </w:pPr>
      <w:r>
        <w:rPr>
          <w:spacing w:val="-3"/>
          <w:sz w:val="28"/>
        </w:rPr>
        <w:t xml:space="preserve">уметь </w:t>
      </w:r>
      <w:r>
        <w:rPr>
          <w:sz w:val="28"/>
        </w:rPr>
        <w:t xml:space="preserve">проводить элементарные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 xml:space="preserve">комбинации.</w:t>
      </w:r>
      <w:r/>
    </w:p>
    <w:p>
      <w:pPr>
        <w:pStyle w:val="1000"/>
        <w:ind w:left="2421"/>
        <w:spacing w:before="6"/>
      </w:pPr>
      <w:r>
        <w:t xml:space="preserve">Личностные:</w:t>
      </w:r>
      <w:r/>
    </w:p>
    <w:p>
      <w:pPr>
        <w:pStyle w:val="1002"/>
        <w:numPr>
          <w:ilvl w:val="0"/>
          <w:numId w:val="14"/>
        </w:numPr>
        <w:ind w:left="2605" w:hanging="184"/>
        <w:spacing w:lineRule="exact" w:line="319"/>
        <w:tabs>
          <w:tab w:val="left" w:pos="2605" w:leader="none"/>
        </w:tabs>
        <w:rPr>
          <w:sz w:val="28"/>
        </w:rPr>
      </w:pPr>
      <w:r>
        <w:rPr>
          <w:sz w:val="28"/>
        </w:rPr>
        <w:t xml:space="preserve">способствовать развитию </w:t>
      </w:r>
      <w:r>
        <w:rPr>
          <w:sz w:val="28"/>
        </w:rPr>
        <w:t xml:space="preserve">элементарных</w:t>
      </w:r>
      <w:r>
        <w:rPr>
          <w:sz w:val="28"/>
        </w:rPr>
        <w:t xml:space="preserve"> мыслительных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процес</w:t>
      </w:r>
      <w:r>
        <w:rPr>
          <w:sz w:val="28"/>
        </w:rPr>
        <w:t xml:space="preserve">-</w:t>
      </w:r>
      <w:r/>
    </w:p>
    <w:p>
      <w:pPr>
        <w:spacing w:lineRule="exact" w:line="319"/>
        <w:rPr>
          <w:sz w:val="28"/>
        </w:r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jc w:val="right"/>
        <w:spacing w:lineRule="exact" w:line="320"/>
      </w:pPr>
      <w:r>
        <w:t xml:space="preserve">сов;</w:t>
      </w:r>
      <w:r/>
    </w:p>
    <w:p>
      <w:pPr>
        <w:pStyle w:val="999"/>
      </w:pPr>
      <w:r>
        <w:br w:type="column"/>
      </w:r>
      <w:r/>
    </w:p>
    <w:p>
      <w:pPr>
        <w:pStyle w:val="1002"/>
        <w:numPr>
          <w:ilvl w:val="0"/>
          <w:numId w:val="13"/>
        </w:numPr>
        <w:ind w:hanging="165"/>
        <w:spacing w:lineRule="exact" w:line="321"/>
        <w:tabs>
          <w:tab w:val="left" w:pos="371" w:leader="none"/>
        </w:tabs>
        <w:rPr>
          <w:sz w:val="28"/>
        </w:rPr>
      </w:pPr>
      <w:r>
        <w:rPr>
          <w:sz w:val="28"/>
        </w:rPr>
        <w:t xml:space="preserve">способствовать развитию внимания,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памяти;</w:t>
      </w:r>
      <w:r/>
    </w:p>
    <w:p>
      <w:pPr>
        <w:pStyle w:val="1002"/>
        <w:numPr>
          <w:ilvl w:val="0"/>
          <w:numId w:val="13"/>
        </w:numPr>
        <w:ind w:left="374" w:hanging="169"/>
        <w:spacing w:lineRule="exact" w:line="321"/>
        <w:tabs>
          <w:tab w:val="left" w:pos="375" w:leader="none"/>
        </w:tabs>
        <w:rPr>
          <w:sz w:val="28"/>
        </w:rPr>
      </w:pPr>
      <w:r>
        <w:rPr>
          <w:sz w:val="28"/>
        </w:rPr>
        <w:t xml:space="preserve">учиться </w:t>
      </w:r>
      <w:r>
        <w:rPr>
          <w:spacing w:val="-3"/>
          <w:sz w:val="28"/>
        </w:rPr>
        <w:t xml:space="preserve">находить </w:t>
      </w:r>
      <w:r>
        <w:rPr>
          <w:sz w:val="28"/>
        </w:rPr>
        <w:t xml:space="preserve">оптимальные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решения.</w:t>
      </w:r>
      <w:r/>
    </w:p>
    <w:p>
      <w:pPr>
        <w:pStyle w:val="1000"/>
        <w:ind w:left="206"/>
        <w:spacing w:lineRule="exact" w:line="321" w:before="2"/>
        <w:rPr>
          <w:b w:val="false"/>
        </w:rPr>
      </w:pPr>
      <w:r>
        <w:t xml:space="preserve">Метапредметные</w:t>
      </w:r>
      <w:r>
        <w:rPr>
          <w:b w:val="false"/>
        </w:rPr>
        <w:t xml:space="preserve">:</w:t>
      </w:r>
      <w:r/>
    </w:p>
    <w:p>
      <w:pPr>
        <w:pStyle w:val="1002"/>
        <w:numPr>
          <w:ilvl w:val="0"/>
          <w:numId w:val="13"/>
        </w:numPr>
        <w:ind w:hanging="165"/>
        <w:spacing w:lineRule="exact" w:line="321"/>
        <w:tabs>
          <w:tab w:val="left" w:pos="371" w:leader="none"/>
        </w:tabs>
        <w:rPr>
          <w:sz w:val="28"/>
        </w:rPr>
      </w:pPr>
      <w:r>
        <w:rPr>
          <w:sz w:val="28"/>
        </w:rPr>
        <w:t xml:space="preserve">стремление к развитию личностных</w:t>
      </w:r>
      <w:r>
        <w:rPr>
          <w:spacing w:val="3"/>
          <w:sz w:val="28"/>
        </w:rPr>
        <w:t xml:space="preserve"> </w:t>
      </w:r>
      <w:r>
        <w:rPr>
          <w:spacing w:val="-3"/>
          <w:sz w:val="28"/>
        </w:rPr>
        <w:t xml:space="preserve">качеств;</w:t>
      </w:r>
      <w:r/>
    </w:p>
    <w:p>
      <w:pPr>
        <w:pStyle w:val="1002"/>
        <w:numPr>
          <w:ilvl w:val="0"/>
          <w:numId w:val="13"/>
        </w:numPr>
        <w:ind w:hanging="165"/>
        <w:spacing w:lineRule="exact" w:line="321" w:before="2"/>
        <w:tabs>
          <w:tab w:val="left" w:pos="371" w:leader="none"/>
        </w:tabs>
        <w:rPr>
          <w:sz w:val="28"/>
        </w:rPr>
      </w:pPr>
      <w:r>
        <w:rPr>
          <w:sz w:val="28"/>
        </w:rPr>
        <w:t xml:space="preserve">прививать навыки самодисциплины;</w:t>
      </w:r>
      <w:r/>
    </w:p>
    <w:p>
      <w:pPr>
        <w:pStyle w:val="1002"/>
        <w:numPr>
          <w:ilvl w:val="0"/>
          <w:numId w:val="13"/>
        </w:numPr>
        <w:ind w:hanging="165"/>
        <w:spacing w:lineRule="exact" w:line="321"/>
        <w:tabs>
          <w:tab w:val="left" w:pos="371" w:leader="none"/>
        </w:tabs>
        <w:rPr>
          <w:sz w:val="28"/>
        </w:rPr>
      </w:pPr>
      <w:r>
        <w:rPr>
          <w:sz w:val="28"/>
        </w:rPr>
        <w:t xml:space="preserve">способствовать воспитанию волевых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качеств.</w:t>
      </w:r>
      <w:r/>
    </w:p>
    <w:p>
      <w:pPr>
        <w:spacing w:lineRule="exact" w:line="321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175" w:space="40"/>
            <w:col w:w="9675" w:space="0"/>
          </w:cols>
          <w:docGrid w:linePitch="360"/>
        </w:sectPr>
      </w:pPr>
      <w:r>
        <w:rPr>
          <w:sz w:val="28"/>
        </w:rPr>
      </w:r>
      <w:r/>
    </w:p>
    <w:p>
      <w:pPr>
        <w:pStyle w:val="999"/>
        <w:spacing w:before="1"/>
        <w:rPr>
          <w:sz w:val="21"/>
        </w:rPr>
      </w:pPr>
      <w:r>
        <w:rPr>
          <w:sz w:val="21"/>
        </w:rPr>
      </w:r>
      <w:r/>
    </w:p>
    <w:p>
      <w:pPr>
        <w:pStyle w:val="1000"/>
        <w:ind w:left="2421" w:right="3861" w:firstLine="2312"/>
        <w:jc w:val="both"/>
        <w:spacing w:lineRule="auto" w:line="242" w:before="88"/>
      </w:pPr>
      <w:r>
        <w:t xml:space="preserve">Планируемые </w:t>
      </w:r>
      <w:r>
        <w:rPr>
          <w:spacing w:val="-4"/>
        </w:rPr>
        <w:t xml:space="preserve">результаты </w:t>
      </w:r>
      <w:r>
        <w:t xml:space="preserve">Образовательные:</w:t>
      </w:r>
      <w:r/>
    </w:p>
    <w:p>
      <w:pPr>
        <w:pStyle w:val="1002"/>
        <w:numPr>
          <w:ilvl w:val="1"/>
          <w:numId w:val="13"/>
        </w:numPr>
        <w:ind w:left="2585"/>
        <w:jc w:val="both"/>
        <w:spacing w:lineRule="exact" w:line="308"/>
        <w:tabs>
          <w:tab w:val="left" w:pos="2585" w:leader="none"/>
        </w:tabs>
        <w:rPr>
          <w:sz w:val="28"/>
        </w:rPr>
      </w:pPr>
      <w:r>
        <w:rPr>
          <w:sz w:val="28"/>
        </w:rPr>
        <w:t xml:space="preserve">обучающиеся</w:t>
      </w:r>
      <w:r>
        <w:rPr>
          <w:sz w:val="28"/>
        </w:rPr>
        <w:t xml:space="preserve"> привлекутся к 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шахматами;</w:t>
      </w:r>
      <w:r/>
    </w:p>
    <w:p>
      <w:pPr>
        <w:pStyle w:val="1002"/>
        <w:numPr>
          <w:ilvl w:val="1"/>
          <w:numId w:val="13"/>
        </w:numPr>
        <w:ind w:right="1549" w:firstLine="720"/>
        <w:jc w:val="both"/>
        <w:spacing w:before="2"/>
        <w:tabs>
          <w:tab w:val="left" w:pos="2609" w:leader="none"/>
        </w:tabs>
        <w:rPr>
          <w:sz w:val="28"/>
        </w:rPr>
      </w:pPr>
      <w:r>
        <w:rPr>
          <w:sz w:val="28"/>
        </w:rPr>
        <w:t xml:space="preserve">освоят шахматные термины: белое и черное поле, горизонталь, вертикаль, диагональ, центр, партнёры, начальное </w:t>
      </w:r>
      <w:r>
        <w:rPr>
          <w:spacing w:val="-3"/>
          <w:sz w:val="28"/>
        </w:rPr>
        <w:t xml:space="preserve">положение, </w:t>
      </w:r>
      <w:r>
        <w:rPr>
          <w:sz w:val="28"/>
        </w:rPr>
        <w:t xml:space="preserve">белые, черные, </w:t>
      </w:r>
      <w:r>
        <w:rPr>
          <w:spacing w:val="-7"/>
          <w:sz w:val="28"/>
        </w:rPr>
        <w:t xml:space="preserve">ход, </w:t>
      </w:r>
      <w:r>
        <w:rPr>
          <w:sz w:val="28"/>
        </w:rPr>
        <w:t xml:space="preserve">взятие, шах, </w:t>
      </w:r>
      <w:r>
        <w:rPr>
          <w:spacing w:val="-9"/>
          <w:sz w:val="28"/>
        </w:rPr>
        <w:t xml:space="preserve">мат, </w:t>
      </w:r>
      <w:r>
        <w:rPr>
          <w:spacing w:val="-8"/>
          <w:sz w:val="28"/>
        </w:rPr>
        <w:t xml:space="preserve">пат,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ничья;</w:t>
      </w:r>
      <w:r/>
    </w:p>
    <w:p>
      <w:pPr>
        <w:pStyle w:val="1002"/>
        <w:numPr>
          <w:ilvl w:val="1"/>
          <w:numId w:val="13"/>
        </w:numPr>
        <w:ind w:right="1549" w:firstLine="720"/>
        <w:jc w:val="both"/>
        <w:spacing w:lineRule="auto" w:line="242"/>
        <w:tabs>
          <w:tab w:val="left" w:pos="2621" w:leader="none"/>
        </w:tabs>
        <w:rPr>
          <w:sz w:val="28"/>
        </w:rPr>
      </w:pPr>
      <w:r>
        <w:rPr>
          <w:spacing w:val="-7"/>
          <w:sz w:val="28"/>
        </w:rPr>
        <w:t xml:space="preserve">будут </w:t>
      </w:r>
      <w:r>
        <w:rPr>
          <w:sz w:val="28"/>
        </w:rPr>
        <w:t xml:space="preserve">знать названия всех шахматных фигур и правила </w:t>
      </w:r>
      <w:r>
        <w:rPr>
          <w:spacing w:val="-6"/>
          <w:sz w:val="28"/>
        </w:rPr>
        <w:t xml:space="preserve">хода </w:t>
      </w:r>
      <w:r>
        <w:rPr>
          <w:sz w:val="28"/>
        </w:rPr>
        <w:t xml:space="preserve">и взятия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фигурой;</w:t>
      </w:r>
      <w:r/>
    </w:p>
    <w:p>
      <w:pPr>
        <w:pStyle w:val="1002"/>
        <w:numPr>
          <w:ilvl w:val="1"/>
          <w:numId w:val="13"/>
        </w:numPr>
        <w:ind w:left="2585"/>
        <w:jc w:val="both"/>
        <w:spacing w:lineRule="exact" w:line="316"/>
        <w:tabs>
          <w:tab w:val="left" w:pos="2585" w:leader="none"/>
        </w:tabs>
        <w:rPr>
          <w:sz w:val="28"/>
        </w:rPr>
      </w:pPr>
      <w:r>
        <w:rPr>
          <w:spacing w:val="-3"/>
          <w:sz w:val="28"/>
        </w:rPr>
        <w:t xml:space="preserve">научатся </w:t>
      </w:r>
      <w:r>
        <w:rPr>
          <w:sz w:val="28"/>
        </w:rPr>
        <w:t xml:space="preserve">проводить элементарные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 xml:space="preserve">комбинации.</w:t>
      </w:r>
      <w:r/>
    </w:p>
    <w:p>
      <w:pPr>
        <w:pStyle w:val="1000"/>
        <w:ind w:left="2421"/>
        <w:spacing w:lineRule="exact" w:line="317" w:before="9"/>
      </w:pPr>
      <w:r>
        <w:t xml:space="preserve">Личностные:</w:t>
      </w:r>
      <w:r/>
    </w:p>
    <w:p>
      <w:pPr>
        <w:pStyle w:val="1002"/>
        <w:numPr>
          <w:ilvl w:val="1"/>
          <w:numId w:val="13"/>
        </w:numPr>
        <w:ind w:left="2585"/>
        <w:spacing w:lineRule="exact" w:line="317"/>
        <w:tabs>
          <w:tab w:val="left" w:pos="2585" w:leader="none"/>
        </w:tabs>
        <w:rPr>
          <w:sz w:val="28"/>
        </w:rPr>
      </w:pPr>
      <w:r>
        <w:rPr>
          <w:sz w:val="28"/>
        </w:rPr>
        <w:t xml:space="preserve">разовьют элементарные мыслительные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процессы;</w:t>
      </w:r>
      <w:r/>
    </w:p>
    <w:p>
      <w:pPr>
        <w:pStyle w:val="1002"/>
        <w:numPr>
          <w:ilvl w:val="1"/>
          <w:numId w:val="13"/>
        </w:numPr>
        <w:ind w:right="1549" w:firstLine="720"/>
        <w:spacing w:lineRule="auto" w:line="237" w:before="5"/>
        <w:tabs>
          <w:tab w:val="left" w:pos="2621" w:leader="none"/>
        </w:tabs>
        <w:rPr>
          <w:sz w:val="28"/>
        </w:rPr>
      </w:pPr>
      <w:r>
        <w:rPr>
          <w:spacing w:val="-3"/>
          <w:sz w:val="28"/>
        </w:rPr>
        <w:t xml:space="preserve">научатся </w:t>
      </w:r>
      <w:r>
        <w:rPr>
          <w:sz w:val="28"/>
        </w:rPr>
        <w:t xml:space="preserve">обобщать, делать несложные </w:t>
      </w:r>
      <w:r>
        <w:rPr>
          <w:spacing w:val="-3"/>
          <w:sz w:val="28"/>
        </w:rPr>
        <w:t xml:space="preserve">выводы, находить </w:t>
      </w:r>
      <w:r>
        <w:rPr>
          <w:sz w:val="28"/>
        </w:rPr>
        <w:t xml:space="preserve">опт</w:t>
      </w:r>
      <w:r>
        <w:rPr>
          <w:sz w:val="28"/>
        </w:rPr>
        <w:t xml:space="preserve">и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мальные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решения.</w:t>
      </w:r>
      <w:r/>
    </w:p>
    <w:p>
      <w:pPr>
        <w:pStyle w:val="1002"/>
        <w:numPr>
          <w:ilvl w:val="1"/>
          <w:numId w:val="13"/>
        </w:numPr>
        <w:ind w:left="2589" w:hanging="168"/>
        <w:spacing w:lineRule="exact" w:line="321" w:before="4"/>
        <w:tabs>
          <w:tab w:val="left" w:pos="2589" w:leader="none"/>
        </w:tabs>
        <w:rPr>
          <w:sz w:val="28"/>
        </w:rPr>
      </w:pPr>
      <w:r>
        <w:rPr>
          <w:spacing w:val="-3"/>
          <w:sz w:val="28"/>
        </w:rPr>
        <w:t xml:space="preserve">улучшится </w:t>
      </w:r>
      <w:r>
        <w:rPr>
          <w:sz w:val="28"/>
        </w:rPr>
        <w:t xml:space="preserve">внимание,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память.</w:t>
      </w:r>
      <w:r/>
    </w:p>
    <w:p>
      <w:pPr>
        <w:pStyle w:val="1000"/>
        <w:ind w:left="2421"/>
        <w:spacing w:lineRule="exact" w:line="321"/>
        <w:rPr>
          <w:b w:val="false"/>
        </w:rPr>
      </w:pPr>
      <w:r>
        <w:t xml:space="preserve">Метапредметные</w:t>
      </w:r>
      <w:r>
        <w:rPr>
          <w:b w:val="false"/>
        </w:rPr>
        <w:t xml:space="preserve">:</w:t>
      </w:r>
      <w:r/>
    </w:p>
    <w:p>
      <w:pPr>
        <w:pStyle w:val="1002"/>
        <w:numPr>
          <w:ilvl w:val="1"/>
          <w:numId w:val="13"/>
        </w:numPr>
        <w:ind w:left="2585"/>
        <w:spacing w:lineRule="exact" w:line="321" w:before="2"/>
        <w:tabs>
          <w:tab w:val="left" w:pos="2585" w:leader="none"/>
        </w:tabs>
        <w:rPr>
          <w:sz w:val="28"/>
        </w:rPr>
      </w:pPr>
      <w:r>
        <w:rPr>
          <w:sz w:val="28"/>
        </w:rPr>
        <w:t xml:space="preserve">освоят навыки самодисциплины;</w:t>
      </w:r>
      <w:r/>
    </w:p>
    <w:p>
      <w:pPr>
        <w:pStyle w:val="1002"/>
        <w:numPr>
          <w:ilvl w:val="1"/>
          <w:numId w:val="13"/>
        </w:numPr>
        <w:ind w:left="2585"/>
        <w:spacing w:lineRule="exact" w:line="321"/>
        <w:tabs>
          <w:tab w:val="left" w:pos="2585" w:leader="none"/>
        </w:tabs>
        <w:rPr>
          <w:sz w:val="28"/>
        </w:rPr>
      </w:pPr>
      <w:r>
        <w:rPr>
          <w:sz w:val="28"/>
        </w:rPr>
        <w:t xml:space="preserve">разовьют личностные и волевые </w:t>
      </w:r>
      <w:r>
        <w:rPr>
          <w:spacing w:val="-3"/>
          <w:sz w:val="28"/>
        </w:rPr>
        <w:t xml:space="preserve">качества.</w:t>
      </w:r>
      <w:r/>
    </w:p>
    <w:p>
      <w:pPr>
        <w:spacing w:lineRule="exact" w:line="321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1000"/>
        <w:ind w:left="2492" w:right="1628"/>
        <w:jc w:val="center"/>
        <w:spacing w:lineRule="auto" w:line="240" w:before="75"/>
      </w:pPr>
      <w:r>
        <w:t xml:space="preserve">Содержание программы</w:t>
      </w:r>
      <w:r/>
    </w:p>
    <w:p>
      <w:pPr>
        <w:ind w:left="2492" w:right="1629"/>
        <w:jc w:val="center"/>
        <w:spacing w:before="2"/>
        <w:rPr>
          <w:b/>
          <w:sz w:val="28"/>
        </w:rPr>
      </w:pPr>
      <w:r>
        <w:rPr>
          <w:b/>
          <w:sz w:val="28"/>
        </w:rPr>
        <w:t xml:space="preserve">Учебный план. Первый год обучения</w:t>
      </w:r>
      <w:r/>
    </w:p>
    <w:tbl>
      <w:tblPr>
        <w:tblStyle w:val="998"/>
        <w:tblW w:w="0" w:type="auto"/>
        <w:tblInd w:w="159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405"/>
        <w:gridCol w:w="904"/>
        <w:gridCol w:w="1060"/>
        <w:gridCol w:w="1345"/>
        <w:gridCol w:w="3169"/>
      </w:tblGrid>
      <w:tr>
        <w:trPr>
          <w:trHeight w:val="321"/>
        </w:trPr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1003"/>
              <w:ind w:left="143" w:firstLine="60"/>
              <w:spacing w:lineRule="atLeast" w:line="320"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2405" w:type="dxa"/>
            <w:vMerge w:val="restart"/>
            <w:textDirection w:val="lrTb"/>
            <w:noWrap w:val="false"/>
          </w:tcPr>
          <w:p>
            <w:pPr>
              <w:pStyle w:val="1003"/>
              <w:ind w:left="647" w:hanging="468"/>
              <w:spacing w:lineRule="atLeast" w:line="320"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</w:t>
            </w:r>
            <w:r>
              <w:rPr>
                <w:b/>
                <w:sz w:val="28"/>
              </w:rPr>
              <w:t xml:space="preserve">разд</w:t>
            </w:r>
            <w:r>
              <w:rPr>
                <w:b/>
                <w:sz w:val="28"/>
              </w:rPr>
              <w:t xml:space="preserve">е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ла</w:t>
            </w:r>
            <w:r>
              <w:rPr>
                <w:b/>
                <w:sz w:val="28"/>
              </w:rPr>
              <w:t xml:space="preserve">, темы</w:t>
            </w:r>
            <w:r/>
          </w:p>
        </w:tc>
        <w:tc>
          <w:tcPr>
            <w:gridSpan w:val="3"/>
            <w:tcW w:w="3309" w:type="dxa"/>
            <w:textDirection w:val="lrTb"/>
            <w:noWrap w:val="false"/>
          </w:tcPr>
          <w:p>
            <w:pPr>
              <w:pStyle w:val="1003"/>
              <w:ind w:left="522"/>
              <w:spacing w:lineRule="exact" w:line="301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Количество часов</w:t>
            </w:r>
            <w:r/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pStyle w:val="1003"/>
              <w:ind w:left="975" w:hanging="649"/>
              <w:spacing w:lineRule="atLeast" w:line="320"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аттестации/ контроля</w:t>
            </w:r>
            <w:r/>
          </w:p>
        </w:tc>
      </w:tr>
      <w:tr>
        <w:trPr>
          <w:trHeight w:val="322"/>
        </w:trPr>
        <w:tc>
          <w:tcPr>
            <w:tcBorders>
              <w:top w:val="none" w:color="000000" w:sz="4" w:space="0"/>
            </w:tcBorders>
            <w:tcW w:w="6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40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Всего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80" w:right="75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Теория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83" w:right="76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Практика</w:t>
            </w:r>
            <w:r/>
          </w:p>
        </w:tc>
        <w:tc>
          <w:tcPr>
            <w:tcBorders>
              <w:top w:val="none" w:color="000000" w:sz="4" w:space="0"/>
            </w:tcBorders>
            <w:tcW w:w="31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645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 xml:space="preserve">Вводное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занятие.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шахмат.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642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Шахматные фи-</w:t>
            </w:r>
            <w:r/>
          </w:p>
          <w:p>
            <w:pPr>
              <w:pStyle w:val="1003"/>
              <w:ind w:left="10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гуры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645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Понимание шах-</w:t>
            </w:r>
            <w:r/>
          </w:p>
          <w:p>
            <w:pPr>
              <w:pStyle w:val="1003"/>
              <w:ind w:left="10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матной</w:t>
            </w:r>
            <w:r>
              <w:rPr>
                <w:sz w:val="28"/>
              </w:rPr>
              <w:t xml:space="preserve"> игры.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83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642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Цель </w:t>
            </w:r>
            <w:r>
              <w:rPr>
                <w:sz w:val="28"/>
              </w:rPr>
              <w:t xml:space="preserve">шахматной</w:t>
            </w:r>
            <w:r/>
          </w:p>
          <w:p>
            <w:pPr>
              <w:pStyle w:val="1003"/>
              <w:ind w:left="10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партии.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6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Три стадии шах-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матной</w:t>
            </w:r>
            <w:r>
              <w:rPr>
                <w:sz w:val="28"/>
              </w:rPr>
              <w:t xml:space="preserve"> партии.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965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239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Краткая и полная</w:t>
            </w:r>
            <w:r/>
          </w:p>
          <w:p>
            <w:pPr>
              <w:pStyle w:val="1003"/>
              <w:ind w:left="107"/>
              <w:spacing w:lineRule="exact" w:line="320" w:before="7"/>
              <w:rPr>
                <w:sz w:val="28"/>
              </w:rPr>
            </w:pPr>
            <w:r>
              <w:rPr>
                <w:sz w:val="28"/>
              </w:rPr>
              <w:t xml:space="preserve">шахматная нот</w:t>
            </w:r>
            <w:r>
              <w:rPr>
                <w:sz w:val="28"/>
              </w:rPr>
              <w:t xml:space="preserve">а-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ция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85" w:right="7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83" w:right="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lineRule="auto" w:line="242"/>
              <w:rPr>
                <w:sz w:val="28"/>
              </w:rPr>
            </w:pPr>
            <w:r>
              <w:rPr>
                <w:sz w:val="28"/>
              </w:rPr>
              <w:t xml:space="preserve">суммарная оценка </w:t>
            </w:r>
            <w:r>
              <w:rPr>
                <w:sz w:val="28"/>
              </w:rPr>
              <w:t xml:space="preserve">зн</w:t>
            </w:r>
            <w:r>
              <w:rPr>
                <w:sz w:val="28"/>
              </w:rPr>
              <w:t xml:space="preserve">а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ний</w:t>
            </w:r>
            <w:r>
              <w:rPr>
                <w:sz w:val="28"/>
              </w:rPr>
              <w:t xml:space="preserve"> практической и</w:t>
            </w:r>
            <w:r/>
          </w:p>
          <w:p>
            <w:pPr>
              <w:pStyle w:val="1003"/>
              <w:ind w:left="106"/>
              <w:spacing w:lineRule="exact" w:line="306"/>
              <w:rPr>
                <w:sz w:val="28"/>
              </w:rPr>
            </w:pPr>
            <w:r>
              <w:rPr>
                <w:sz w:val="28"/>
              </w:rPr>
              <w:t xml:space="preserve">теоретической части</w:t>
            </w:r>
            <w:r/>
          </w:p>
        </w:tc>
      </w:tr>
      <w:tr>
        <w:trPr>
          <w:trHeight w:val="642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Игра с шахмат-</w:t>
            </w:r>
            <w:r/>
          </w:p>
          <w:p>
            <w:pPr>
              <w:pStyle w:val="1003"/>
              <w:ind w:left="107"/>
              <w:spacing w:lineRule="exact" w:line="309" w:before="2"/>
              <w:rPr>
                <w:sz w:val="28"/>
              </w:rPr>
            </w:pPr>
            <w:r>
              <w:rPr>
                <w:sz w:val="28"/>
              </w:rPr>
              <w:t xml:space="preserve">ными</w:t>
            </w:r>
            <w:r>
              <w:rPr>
                <w:sz w:val="28"/>
              </w:rPr>
              <w:t xml:space="preserve"> часами.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966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239"/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Мат легкими и тяжелыми </w:t>
            </w:r>
            <w:r>
              <w:rPr>
                <w:sz w:val="28"/>
              </w:rPr>
              <w:t xml:space="preserve">фигу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7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рами.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85" w:right="7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72" w:right="7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практическая игра</w:t>
            </w:r>
            <w:r/>
          </w:p>
        </w:tc>
      </w:tr>
      <w:tr>
        <w:trPr>
          <w:trHeight w:val="646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239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Король </w:t>
            </w:r>
            <w:r>
              <w:rPr>
                <w:sz w:val="28"/>
              </w:rPr>
              <w:t xml:space="preserve">против</w:t>
            </w:r>
            <w:r/>
          </w:p>
          <w:p>
            <w:pPr>
              <w:pStyle w:val="1003"/>
              <w:ind w:left="10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короля и пешки.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83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практическая игра</w:t>
            </w:r>
            <w:r/>
          </w:p>
        </w:tc>
      </w:tr>
      <w:tr>
        <w:trPr>
          <w:trHeight w:val="641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16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шахмат-</w:t>
            </w:r>
            <w:r/>
          </w:p>
          <w:p>
            <w:pPr>
              <w:pStyle w:val="1003"/>
              <w:ind w:left="10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ных</w:t>
            </w:r>
            <w:r>
              <w:rPr>
                <w:sz w:val="28"/>
              </w:rPr>
              <w:t xml:space="preserve"> задач.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83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321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ind w:left="175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11.</w:t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11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Итоговое занятие.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7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1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практическая игра</w:t>
            </w:r>
            <w:r/>
          </w:p>
        </w:tc>
      </w:tr>
      <w:tr>
        <w:trPr>
          <w:trHeight w:val="322"/>
        </w:trPr>
        <w:tc>
          <w:tcPr>
            <w:tcW w:w="692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1003"/>
              <w:ind w:left="111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Итого</w:t>
            </w:r>
            <w:r/>
          </w:p>
        </w:tc>
        <w:tc>
          <w:tcPr>
            <w:tcW w:w="904" w:type="dxa"/>
            <w:textDirection w:val="lrTb"/>
            <w:noWrap w:val="false"/>
          </w:tcPr>
          <w:p>
            <w:pPr>
              <w:pStyle w:val="1003"/>
              <w:ind w:left="85" w:right="74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144</w:t>
            </w:r>
            <w:r/>
          </w:p>
        </w:tc>
        <w:tc>
          <w:tcPr>
            <w:tcW w:w="1060" w:type="dxa"/>
            <w:textDirection w:val="lrTb"/>
            <w:noWrap w:val="false"/>
          </w:tcPr>
          <w:p>
            <w:pPr>
              <w:pStyle w:val="1003"/>
              <w:ind w:left="80" w:right="67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51</w:t>
            </w:r>
            <w:r/>
          </w:p>
        </w:tc>
        <w:tc>
          <w:tcPr>
            <w:tcW w:w="1345" w:type="dxa"/>
            <w:textDirection w:val="lrTb"/>
            <w:noWrap w:val="false"/>
          </w:tcPr>
          <w:p>
            <w:pPr>
              <w:pStyle w:val="1003"/>
              <w:ind w:left="83" w:right="75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93</w:t>
            </w:r>
            <w:r/>
          </w:p>
        </w:tc>
        <w:tc>
          <w:tcPr>
            <w:tcW w:w="3169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</w:tbl>
    <w:p>
      <w:pPr>
        <w:pStyle w:val="999"/>
        <w:rPr>
          <w:b/>
        </w:rPr>
      </w:pPr>
      <w:r>
        <w:rPr>
          <w:b/>
        </w:rPr>
      </w:r>
      <w:r/>
    </w:p>
    <w:p>
      <w:pPr>
        <w:ind w:left="5013" w:right="3727" w:hanging="421"/>
        <w:jc w:val="both"/>
        <w:spacing w:lineRule="auto" w:line="242"/>
        <w:rPr>
          <w:b/>
          <w:sz w:val="28"/>
        </w:rPr>
      </w:pPr>
      <w:r>
        <w:rPr>
          <w:b/>
          <w:sz w:val="28"/>
        </w:rPr>
        <w:t xml:space="preserve">Содержание учебного</w:t>
      </w:r>
      <w:r>
        <w:rPr>
          <w:b/>
          <w:spacing w:val="-26"/>
          <w:sz w:val="28"/>
        </w:rPr>
        <w:t xml:space="preserve"> </w:t>
      </w:r>
      <w:r>
        <w:rPr>
          <w:b/>
          <w:sz w:val="28"/>
        </w:rPr>
        <w:t xml:space="preserve">плана</w:t>
      </w:r>
      <w:r>
        <w:rPr>
          <w:b/>
          <w:sz w:val="28"/>
        </w:rPr>
        <w:t xml:space="preserve"> П</w:t>
      </w:r>
      <w:r>
        <w:rPr>
          <w:b/>
          <w:sz w:val="28"/>
        </w:rPr>
        <w:t xml:space="preserve">ервый </w:t>
      </w:r>
      <w:r>
        <w:rPr>
          <w:b/>
          <w:spacing w:val="-6"/>
          <w:sz w:val="28"/>
        </w:rPr>
        <w:t xml:space="preserve"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обучения</w:t>
      </w:r>
      <w:r/>
    </w:p>
    <w:p>
      <w:pPr>
        <w:pStyle w:val="1002"/>
        <w:numPr>
          <w:ilvl w:val="0"/>
          <w:numId w:val="12"/>
        </w:numPr>
        <w:jc w:val="both"/>
        <w:spacing w:lineRule="exact" w:line="313"/>
        <w:tabs>
          <w:tab w:val="left" w:pos="2693" w:leader="none"/>
        </w:tabs>
        <w:rPr>
          <w:b/>
          <w:sz w:val="28"/>
        </w:rPr>
      </w:pPr>
      <w:r>
        <w:rPr>
          <w:b/>
          <w:spacing w:val="-3"/>
          <w:sz w:val="28"/>
        </w:rPr>
        <w:t xml:space="preserve">Вводное </w:t>
      </w:r>
      <w:r>
        <w:rPr>
          <w:b/>
          <w:sz w:val="28"/>
        </w:rPr>
        <w:t xml:space="preserve">занятие. История</w:t>
      </w:r>
      <w:r>
        <w:rPr>
          <w:b/>
          <w:spacing w:val="9"/>
          <w:sz w:val="28"/>
        </w:rPr>
        <w:t xml:space="preserve"> </w:t>
      </w:r>
      <w:r>
        <w:rPr>
          <w:b/>
          <w:spacing w:val="-5"/>
          <w:sz w:val="28"/>
        </w:rPr>
        <w:t xml:space="preserve">шахмат.</w:t>
      </w:r>
      <w:r/>
    </w:p>
    <w:p>
      <w:pPr>
        <w:pStyle w:val="999"/>
        <w:ind w:left="1700" w:right="832" w:firstLine="708"/>
        <w:jc w:val="both"/>
        <w:spacing w:lineRule="auto" w:line="237"/>
      </w:pPr>
      <w:r>
        <w:t xml:space="preserve">Теория: обзор основных разделов программы. Правила поведения на занятиях, правила ТБ.</w:t>
      </w:r>
      <w:r/>
    </w:p>
    <w:p>
      <w:pPr>
        <w:pStyle w:val="999"/>
        <w:ind w:left="1700" w:right="827" w:firstLine="708"/>
        <w:jc w:val="both"/>
        <w:spacing w:before="4"/>
      </w:pPr>
      <w:r>
        <w:t xml:space="preserve">Происхождение шахмат. Легенды о шахматах. Шахматные правила. Поля. Шахматная доска. Линии на шахматной доске. Горизонтали и </w:t>
      </w:r>
      <w:r>
        <w:t xml:space="preserve">вертик</w:t>
      </w:r>
      <w:r>
        <w:t xml:space="preserve">а</w:t>
      </w:r>
      <w:r>
        <w:t xml:space="preserve">-</w:t>
      </w:r>
      <w:r>
        <w:t xml:space="preserve"> ли. Диагонали. Центр шахматной доски. Ходы шахматных фигур. Начальное положение.</w:t>
      </w:r>
      <w:r/>
    </w:p>
    <w:p>
      <w:pPr>
        <w:pStyle w:val="999"/>
        <w:ind w:left="2409"/>
        <w:jc w:val="both"/>
        <w:spacing w:lineRule="exact" w:line="321"/>
      </w:pPr>
      <w:r>
        <w:t xml:space="preserve">Практика: выполнение упражнений: «Горизонталь», «Вертикаль»,</w:t>
      </w:r>
      <w:r/>
    </w:p>
    <w:p>
      <w:pPr>
        <w:pStyle w:val="999"/>
        <w:ind w:left="1700" w:right="833"/>
        <w:jc w:val="both"/>
        <w:spacing w:lineRule="auto" w:line="242"/>
      </w:pPr>
      <w:r>
        <w:t xml:space="preserve">«Диагональ», «Да или нет?», «Не зевай!». Применение игровых технологий, активных форм погружения в новую </w:t>
      </w:r>
      <w:r>
        <w:t xml:space="preserve">для</w:t>
      </w:r>
      <w:r>
        <w:t xml:space="preserve"> обучающихся деятельность.</w:t>
      </w:r>
      <w:r/>
    </w:p>
    <w:p>
      <w:pPr>
        <w:pStyle w:val="1000"/>
        <w:numPr>
          <w:ilvl w:val="0"/>
          <w:numId w:val="12"/>
        </w:numPr>
        <w:jc w:val="both"/>
        <w:spacing w:before="1"/>
        <w:tabs>
          <w:tab w:val="left" w:pos="2693" w:leader="none"/>
        </w:tabs>
      </w:pPr>
      <w:r>
        <w:t xml:space="preserve">Шахматные</w:t>
      </w:r>
      <w:r>
        <w:rPr>
          <w:spacing w:val="1"/>
        </w:rPr>
        <w:t xml:space="preserve"> </w:t>
      </w:r>
      <w:r>
        <w:t xml:space="preserve">фигуры.</w:t>
      </w:r>
      <w:r/>
    </w:p>
    <w:p>
      <w:pPr>
        <w:pStyle w:val="999"/>
        <w:ind w:left="2409"/>
        <w:jc w:val="both"/>
        <w:spacing w:lineRule="exact" w:line="318"/>
      </w:pPr>
      <w:r>
        <w:t xml:space="preserve">Теория: шахматная доска, </w:t>
      </w:r>
      <w:r>
        <w:rPr>
          <w:spacing w:val="-6"/>
        </w:rPr>
        <w:t xml:space="preserve">ходы </w:t>
      </w:r>
      <w:r>
        <w:t xml:space="preserve">и названия всех шахматных</w:t>
      </w:r>
      <w:r>
        <w:rPr>
          <w:spacing w:val="61"/>
        </w:rPr>
        <w:t xml:space="preserve"> </w:t>
      </w:r>
      <w:r>
        <w:t xml:space="preserve">фигур.</w:t>
      </w:r>
      <w:r/>
    </w:p>
    <w:p>
      <w:pPr>
        <w:pStyle w:val="999"/>
        <w:ind w:left="1700"/>
        <w:jc w:val="both"/>
        <w:spacing w:lineRule="exact" w:line="321"/>
      </w:pPr>
      <w:r>
        <w:t xml:space="preserve">Ценность шахматных фигур. Способы защиты.</w:t>
      </w:r>
      <w:r/>
    </w:p>
    <w:p>
      <w:pPr>
        <w:jc w:val="both"/>
        <w:spacing w:lineRule="exact" w:line="321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999"/>
        <w:ind w:left="1700" w:right="1537" w:firstLine="708"/>
        <w:jc w:val="both"/>
        <w:spacing w:before="67"/>
      </w:pPr>
      <w:r>
        <w:t xml:space="preserve">Практика: применение игровых технологий. Проведение игр и упражнений на внимание и смекалку для выявления способностей к шахматам:    «Волшебный    </w:t>
      </w:r>
      <w:r>
        <w:rPr>
          <w:spacing w:val="-3"/>
        </w:rPr>
        <w:t xml:space="preserve">мешочек»,    </w:t>
      </w:r>
      <w:r>
        <w:rPr>
          <w:spacing w:val="-4"/>
        </w:rPr>
        <w:t xml:space="preserve">«Угадай-ка»,    </w:t>
      </w:r>
      <w:r>
        <w:rPr>
          <w:spacing w:val="-3"/>
        </w:rPr>
        <w:t xml:space="preserve">«Что </w:t>
      </w:r>
      <w:r>
        <w:rPr>
          <w:spacing w:val="-2"/>
        </w:rPr>
        <w:t xml:space="preserve"> </w:t>
      </w:r>
      <w:r>
        <w:t xml:space="preserve">общего?»,</w:t>
      </w:r>
      <w:r/>
    </w:p>
    <w:p>
      <w:pPr>
        <w:pStyle w:val="999"/>
        <w:ind w:left="1700" w:right="1535"/>
        <w:jc w:val="both"/>
        <w:spacing w:before="2"/>
      </w:pPr>
      <w:r>
        <w:t xml:space="preserve">«Большая и маленькая», </w:t>
      </w:r>
      <w:r>
        <w:rPr>
          <w:spacing w:val="-6"/>
        </w:rPr>
        <w:t xml:space="preserve">«Кто </w:t>
      </w:r>
      <w:r>
        <w:t xml:space="preserve">сильнее?», </w:t>
      </w:r>
      <w:r>
        <w:rPr>
          <w:spacing w:val="-3"/>
        </w:rPr>
        <w:t xml:space="preserve">«Обе </w:t>
      </w:r>
      <w:r>
        <w:t xml:space="preserve">армии равны», «Защита контрольного </w:t>
      </w:r>
      <w:r>
        <w:rPr>
          <w:spacing w:val="-2"/>
        </w:rPr>
        <w:t xml:space="preserve">поля», </w:t>
      </w:r>
      <w:r>
        <w:rPr>
          <w:spacing w:val="-4"/>
        </w:rPr>
        <w:t xml:space="preserve">«Атака </w:t>
      </w:r>
      <w:r>
        <w:t xml:space="preserve">неприятельской фигуры», «Двойной</w:t>
      </w:r>
      <w:r>
        <w:rPr>
          <w:spacing w:val="36"/>
        </w:rPr>
        <w:t xml:space="preserve"> </w:t>
      </w:r>
      <w:r>
        <w:rPr>
          <w:spacing w:val="-5"/>
        </w:rPr>
        <w:t xml:space="preserve">удар»,</w:t>
      </w:r>
      <w:r/>
    </w:p>
    <w:p>
      <w:pPr>
        <w:pStyle w:val="999"/>
        <w:ind w:left="1700"/>
        <w:jc w:val="both"/>
      </w:pPr>
      <w:r>
        <w:t xml:space="preserve">«Взятие», «Защита».</w:t>
      </w:r>
      <w:r/>
    </w:p>
    <w:p>
      <w:pPr>
        <w:pStyle w:val="1000"/>
        <w:numPr>
          <w:ilvl w:val="0"/>
          <w:numId w:val="12"/>
        </w:numPr>
        <w:jc w:val="both"/>
        <w:spacing w:before="6"/>
        <w:tabs>
          <w:tab w:val="left" w:pos="2693" w:leader="none"/>
        </w:tabs>
      </w:pPr>
      <w:r>
        <w:t xml:space="preserve">Понимание шахматной</w:t>
      </w:r>
      <w:r>
        <w:rPr>
          <w:spacing w:val="3"/>
        </w:rPr>
        <w:t xml:space="preserve"> </w:t>
      </w:r>
      <w:r>
        <w:t xml:space="preserve">игры.</w:t>
      </w:r>
      <w:r/>
    </w:p>
    <w:p>
      <w:pPr>
        <w:pStyle w:val="999"/>
        <w:ind w:left="1700" w:right="1309" w:firstLine="708"/>
        <w:spacing w:lineRule="auto" w:line="237"/>
      </w:pPr>
      <w:r>
        <w:t xml:space="preserve">Теория: развитие фигур из начальной позиции. Сильные и слабые места поля. Битое поле.</w:t>
      </w:r>
      <w:r/>
    </w:p>
    <w:p>
      <w:pPr>
        <w:pStyle w:val="999"/>
        <w:ind w:left="1700" w:right="1309" w:firstLine="708"/>
        <w:spacing w:before="4"/>
      </w:pPr>
      <w:r>
        <w:t xml:space="preserve">Практика: закрепление полученных знаний с помощью </w:t>
      </w:r>
      <w:r>
        <w:t xml:space="preserve">дидакт</w:t>
      </w:r>
      <w:r>
        <w:t xml:space="preserve">и</w:t>
      </w:r>
      <w:r>
        <w:t xml:space="preserve">-</w:t>
      </w:r>
      <w:r>
        <w:t xml:space="preserve"> </w:t>
      </w:r>
      <w:r>
        <w:t xml:space="preserve">ческих</w:t>
      </w:r>
      <w:r>
        <w:t xml:space="preserve"> игр: «Игра на уничтожение», «Один в поле воин», «Лабиринт»,</w:t>
      </w:r>
      <w:r/>
    </w:p>
    <w:p>
      <w:pPr>
        <w:pStyle w:val="999"/>
        <w:ind w:left="1700" w:right="831"/>
      </w:pPr>
      <w:r>
        <w:t xml:space="preserve">«Перехитри часовых», «Сними часовых», «Кратчайший путь», «Захват контрольного поля», «Защита контрольного поля».</w:t>
      </w:r>
      <w:r/>
    </w:p>
    <w:p>
      <w:pPr>
        <w:pStyle w:val="1000"/>
        <w:numPr>
          <w:ilvl w:val="0"/>
          <w:numId w:val="12"/>
        </w:numPr>
        <w:spacing w:lineRule="exact" w:line="317" w:before="9"/>
        <w:tabs>
          <w:tab w:val="left" w:pos="2693" w:leader="none"/>
        </w:tabs>
      </w:pPr>
      <w:r>
        <w:t xml:space="preserve">Цель шахматной</w:t>
      </w:r>
      <w:r>
        <w:rPr>
          <w:spacing w:val="2"/>
        </w:rPr>
        <w:t xml:space="preserve"> </w:t>
      </w:r>
      <w:r>
        <w:t xml:space="preserve">партии.</w:t>
      </w:r>
      <w:r/>
    </w:p>
    <w:p>
      <w:pPr>
        <w:pStyle w:val="999"/>
        <w:ind w:left="2409"/>
        <w:spacing w:lineRule="exact" w:line="317"/>
      </w:pPr>
      <w:r>
        <w:t xml:space="preserve">Теория: правила игры в шахматы.</w:t>
      </w:r>
      <w:r/>
    </w:p>
    <w:p>
      <w:pPr>
        <w:pStyle w:val="999"/>
        <w:ind w:left="2409"/>
        <w:spacing w:before="2"/>
      </w:pPr>
      <w:r>
        <w:t xml:space="preserve">Шах. Шах ферзем, ладьей, слоном, конем, пешкой. Защита от ша-</w:t>
      </w:r>
      <w:r/>
    </w:p>
    <w:p>
      <w:p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999"/>
        <w:jc w:val="right"/>
        <w:spacing w:lineRule="exact" w:line="320"/>
      </w:pPr>
      <w:r>
        <w:t xml:space="preserve">ха.</w:t>
      </w:r>
      <w:r/>
    </w:p>
    <w:p>
      <w:pPr>
        <w:pStyle w:val="999"/>
        <w:spacing w:before="2"/>
      </w:pPr>
      <w:r>
        <w:br w:type="column"/>
      </w:r>
      <w:r/>
    </w:p>
    <w:p>
      <w:pPr>
        <w:pStyle w:val="999"/>
        <w:ind w:left="338" w:right="1699"/>
        <w:spacing w:lineRule="auto" w:line="237" w:before="1"/>
      </w:pPr>
      <w:r>
        <w:rPr>
          <w:spacing w:val="-8"/>
        </w:rPr>
        <w:t xml:space="preserve">Мат. </w:t>
      </w:r>
      <w:r>
        <w:rPr>
          <w:spacing w:val="-4"/>
        </w:rPr>
        <w:t xml:space="preserve">Мат </w:t>
      </w:r>
      <w:r>
        <w:t xml:space="preserve">ферзем, ладьей, слоном, </w:t>
      </w:r>
      <w:r>
        <w:rPr>
          <w:spacing w:val="-3"/>
        </w:rPr>
        <w:t xml:space="preserve">пешкой. </w:t>
      </w:r>
      <w:r>
        <w:rPr>
          <w:spacing w:val="-4"/>
        </w:rPr>
        <w:t xml:space="preserve">Мат </w:t>
      </w:r>
      <w:r>
        <w:t xml:space="preserve">в </w:t>
      </w:r>
      <w:r>
        <w:rPr>
          <w:spacing w:val="-4"/>
        </w:rPr>
        <w:t xml:space="preserve">один </w:t>
      </w:r>
      <w:r>
        <w:rPr>
          <w:spacing w:val="-7"/>
        </w:rPr>
        <w:t xml:space="preserve">ход. </w:t>
      </w:r>
      <w:r>
        <w:t xml:space="preserve">Ничья. </w:t>
      </w:r>
      <w:r>
        <w:rPr>
          <w:spacing w:val="-8"/>
        </w:rPr>
        <w:t xml:space="preserve">Пат. </w:t>
      </w:r>
      <w:r>
        <w:t xml:space="preserve">Отличие пата </w:t>
      </w:r>
      <w:r>
        <w:rPr>
          <w:spacing w:val="-4"/>
        </w:rPr>
        <w:t xml:space="preserve">от </w:t>
      </w:r>
      <w:r>
        <w:t xml:space="preserve">мата. Варианты ничьей.</w:t>
      </w:r>
      <w:r/>
    </w:p>
    <w:p>
      <w:pPr>
        <w:pStyle w:val="999"/>
        <w:ind w:left="338" w:right="1699"/>
        <w:spacing w:before="3"/>
      </w:pPr>
      <w:r>
        <w:t xml:space="preserve">Рокировка. Длинная и короткая рокировка. Правила рокировки. Практика: закрепление полученных знаний, выполнение </w:t>
      </w:r>
      <w:r>
        <w:t xml:space="preserve">упраж</w:t>
      </w:r>
      <w:r>
        <w:t xml:space="preserve">-</w:t>
      </w:r>
      <w:r/>
    </w:p>
    <w:p>
      <w:p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031" w:space="40"/>
            <w:col w:w="9819" w:space="0"/>
          </w:cols>
          <w:docGrid w:linePitch="360"/>
        </w:sectPr>
      </w:pPr>
      <w:r/>
      <w:r/>
    </w:p>
    <w:p>
      <w:pPr>
        <w:pStyle w:val="999"/>
        <w:ind w:left="1700" w:right="1544"/>
        <w:jc w:val="both"/>
        <w:spacing w:before="1"/>
      </w:pPr>
      <w:r>
        <w:t xml:space="preserve">нений: «Шах или не шах», «Объяви шах», «Пять шахов», «Защита от шаха», «Мат или не мат».</w:t>
      </w:r>
      <w:r/>
    </w:p>
    <w:p>
      <w:pPr>
        <w:pStyle w:val="1000"/>
        <w:numPr>
          <w:ilvl w:val="0"/>
          <w:numId w:val="12"/>
        </w:numPr>
        <w:jc w:val="both"/>
        <w:spacing w:lineRule="exact" w:line="317" w:before="8"/>
        <w:tabs>
          <w:tab w:val="left" w:pos="2693" w:leader="none"/>
        </w:tabs>
      </w:pPr>
      <w:r>
        <w:rPr>
          <w:spacing w:val="-4"/>
        </w:rPr>
        <w:t xml:space="preserve">Три </w:t>
      </w:r>
      <w:r>
        <w:t xml:space="preserve">стадии шахматной</w:t>
      </w:r>
      <w:r>
        <w:rPr>
          <w:spacing w:val="5"/>
        </w:rPr>
        <w:t xml:space="preserve"> </w:t>
      </w:r>
      <w:r>
        <w:t xml:space="preserve">партии.</w:t>
      </w:r>
      <w:r/>
    </w:p>
    <w:p>
      <w:pPr>
        <w:pStyle w:val="999"/>
        <w:ind w:left="1700" w:right="1542" w:firstLine="708"/>
        <w:jc w:val="both"/>
        <w:spacing w:lineRule="auto" w:line="242"/>
      </w:pPr>
      <w:r>
        <w:t xml:space="preserve">Теория: три стадии шахматной партии: дебют, миттельшпиль, эндшпиль. Маты в дебюте.</w:t>
      </w:r>
      <w:r/>
    </w:p>
    <w:p>
      <w:pPr>
        <w:pStyle w:val="999"/>
        <w:ind w:left="1700" w:right="1536" w:firstLine="708"/>
        <w:jc w:val="both"/>
        <w:spacing w:lineRule="auto" w:line="242"/>
      </w:pPr>
      <w:r>
        <w:t xml:space="preserve">Практика: выполнение упражнений: «Захвати центр», «Можно ли сделать рокировку?», «Чем бить фигуру?».</w:t>
      </w:r>
      <w:r/>
    </w:p>
    <w:p>
      <w:pPr>
        <w:pStyle w:val="1000"/>
        <w:numPr>
          <w:ilvl w:val="0"/>
          <w:numId w:val="12"/>
        </w:numPr>
        <w:jc w:val="both"/>
        <w:tabs>
          <w:tab w:val="left" w:pos="2693" w:leader="none"/>
        </w:tabs>
      </w:pPr>
      <w:r>
        <w:rPr>
          <w:spacing w:val="-3"/>
        </w:rPr>
        <w:t xml:space="preserve">Краткая </w:t>
      </w:r>
      <w:r>
        <w:t xml:space="preserve">и полная шахматная</w:t>
      </w:r>
      <w:r>
        <w:rPr>
          <w:spacing w:val="9"/>
        </w:rPr>
        <w:t xml:space="preserve"> </w:t>
      </w:r>
      <w:r>
        <w:t xml:space="preserve">нотация.</w:t>
      </w:r>
      <w:r/>
    </w:p>
    <w:p>
      <w:pPr>
        <w:pStyle w:val="999"/>
        <w:ind w:left="1700" w:right="1537" w:firstLine="708"/>
        <w:jc w:val="both"/>
        <w:spacing w:lineRule="auto" w:line="237"/>
      </w:pPr>
      <w:r>
        <w:t xml:space="preserve">Теория: краткая и полная шахматная нотация. Запись шахматной партии. Запись начального положения.</w:t>
      </w:r>
      <w:r/>
    </w:p>
    <w:p>
      <w:pPr>
        <w:pStyle w:val="999"/>
        <w:ind w:left="1700" w:right="1537" w:firstLine="708"/>
        <w:jc w:val="both"/>
      </w:pPr>
      <w:r>
        <w:t xml:space="preserve">Практика: выполнение дидактических игр и заданий: «Назови вертикаль»; «Назови горизонталь»; «Назови диагональ», «Какого цвета поле?», «Кто быстрее», «Вижу цель».</w:t>
      </w:r>
      <w:r/>
    </w:p>
    <w:p>
      <w:pPr>
        <w:pStyle w:val="1000"/>
        <w:numPr>
          <w:ilvl w:val="0"/>
          <w:numId w:val="12"/>
        </w:numPr>
        <w:jc w:val="both"/>
        <w:spacing w:before="1"/>
        <w:tabs>
          <w:tab w:val="left" w:pos="2693" w:leader="none"/>
        </w:tabs>
      </w:pPr>
      <w:r>
        <w:t xml:space="preserve">Игра с шахматными</w:t>
      </w:r>
      <w:r>
        <w:rPr>
          <w:spacing w:val="-1"/>
        </w:rPr>
        <w:t xml:space="preserve"> </w:t>
      </w:r>
      <w:r>
        <w:t xml:space="preserve">часами.</w:t>
      </w:r>
      <w:r/>
    </w:p>
    <w:p>
      <w:pPr>
        <w:pStyle w:val="999"/>
        <w:ind w:left="2409" w:right="2237"/>
        <w:jc w:val="both"/>
        <w:spacing w:lineRule="auto" w:line="237"/>
      </w:pPr>
      <w:r>
        <w:t xml:space="preserve">Теория: </w:t>
      </w:r>
      <w:r>
        <w:rPr>
          <w:spacing w:val="-3"/>
        </w:rPr>
        <w:t xml:space="preserve">знакомство </w:t>
      </w:r>
      <w:r>
        <w:t xml:space="preserve">с турнирными режимами игры с часами. Практика: игра с часами.</w:t>
      </w:r>
      <w:r/>
    </w:p>
    <w:p>
      <w:pPr>
        <w:pStyle w:val="1000"/>
        <w:numPr>
          <w:ilvl w:val="0"/>
          <w:numId w:val="12"/>
        </w:numPr>
        <w:jc w:val="both"/>
        <w:spacing w:lineRule="exact" w:line="317" w:before="11"/>
        <w:tabs>
          <w:tab w:val="left" w:pos="2693" w:leader="none"/>
        </w:tabs>
      </w:pPr>
      <w:r>
        <w:rPr>
          <w:spacing w:val="-3"/>
        </w:rPr>
        <w:t xml:space="preserve">Мат </w:t>
      </w:r>
      <w:r>
        <w:t xml:space="preserve">легкими и тяжелыми</w:t>
      </w:r>
      <w:r>
        <w:rPr>
          <w:spacing w:val="4"/>
        </w:rPr>
        <w:t xml:space="preserve"> </w:t>
      </w:r>
      <w:r>
        <w:t xml:space="preserve">фигурами.</w:t>
      </w:r>
      <w:r/>
    </w:p>
    <w:p>
      <w:pPr>
        <w:pStyle w:val="999"/>
        <w:ind w:left="1700" w:right="1309" w:firstLine="708"/>
        <w:spacing w:lineRule="auto" w:line="242"/>
      </w:pPr>
      <w:r>
        <w:t xml:space="preserve">Теория: изучение правил игры в шахматы. Линейный мат. Мат ферзем. Мат ладьей. Мат двумя слонами.</w:t>
      </w:r>
      <w:r/>
    </w:p>
    <w:p>
      <w:pPr>
        <w:pStyle w:val="999"/>
        <w:ind w:left="1700" w:right="831" w:firstLine="708"/>
        <w:spacing w:lineRule="auto" w:line="242"/>
      </w:pPr>
      <w:r>
        <w:t xml:space="preserve">Практика: логические игры для развития памяти, внимания и мышления.</w:t>
      </w:r>
      <w:r/>
    </w:p>
    <w:p>
      <w:pPr>
        <w:pStyle w:val="1000"/>
        <w:numPr>
          <w:ilvl w:val="0"/>
          <w:numId w:val="12"/>
        </w:numPr>
        <w:ind w:left="2689" w:hanging="280"/>
        <w:tabs>
          <w:tab w:val="left" w:pos="2689" w:leader="none"/>
        </w:tabs>
      </w:pPr>
      <w:r>
        <w:rPr>
          <w:spacing w:val="-3"/>
        </w:rPr>
        <w:t xml:space="preserve">Король </w:t>
      </w:r>
      <w:r>
        <w:t xml:space="preserve">против короля и</w:t>
      </w:r>
      <w:r>
        <w:rPr>
          <w:spacing w:val="7"/>
        </w:rPr>
        <w:t xml:space="preserve"> </w:t>
      </w:r>
      <w:r>
        <w:t xml:space="preserve">пешки.</w:t>
      </w:r>
      <w:r/>
    </w:p>
    <w:p>
      <w:pPr>
        <w:pStyle w:val="999"/>
        <w:ind w:left="1700" w:right="1309" w:firstLine="708"/>
        <w:spacing w:lineRule="auto" w:line="237"/>
      </w:pPr>
      <w:r>
        <w:t xml:space="preserve">Теория: изучение правил игры в шахматы. Шах или мат. Мат или пат. Мат в один ход. Ограниченный король.</w:t>
      </w:r>
      <w:r/>
    </w:p>
    <w:p>
      <w:pPr>
        <w:spacing w:lineRule="auto" w:line="237"/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999"/>
        <w:ind w:left="1700" w:right="831" w:firstLine="708"/>
        <w:spacing w:lineRule="auto" w:line="242" w:before="67"/>
      </w:pPr>
      <w:r>
        <w:t xml:space="preserve">Практика: выполнение шахматных заданий. Ферзь и ладья против к</w:t>
      </w:r>
      <w:r>
        <w:t xml:space="preserve">о-</w:t>
      </w:r>
      <w:r>
        <w:t xml:space="preserve"> роля. Король и ферзь против короля. Король и ладья против короля.</w:t>
      </w:r>
      <w:r/>
    </w:p>
    <w:p>
      <w:pPr>
        <w:pStyle w:val="1000"/>
        <w:numPr>
          <w:ilvl w:val="0"/>
          <w:numId w:val="12"/>
        </w:numPr>
        <w:ind w:left="2833" w:hanging="424"/>
        <w:spacing w:before="2"/>
        <w:tabs>
          <w:tab w:val="left" w:pos="2833" w:leader="none"/>
        </w:tabs>
      </w:pPr>
      <w:r>
        <w:t xml:space="preserve">Решение шахматных</w:t>
      </w:r>
      <w:r>
        <w:rPr>
          <w:spacing w:val="4"/>
        </w:rPr>
        <w:t xml:space="preserve"> </w:t>
      </w:r>
      <w:r>
        <w:rPr>
          <w:spacing w:val="-3"/>
        </w:rPr>
        <w:t xml:space="preserve">задач.</w:t>
      </w:r>
      <w:r/>
    </w:p>
    <w:p>
      <w:pPr>
        <w:pStyle w:val="999"/>
        <w:ind w:left="1700" w:right="813" w:firstLine="708"/>
        <w:spacing w:lineRule="auto" w:line="237"/>
      </w:pPr>
      <w:r>
        <w:t xml:space="preserve">Теория: решение шахматных задач в 1 ход. Решение шахматных задач в 2 хода. Решение задач с помощью разбора партий чемпионов.</w:t>
      </w:r>
      <w:r/>
    </w:p>
    <w:p>
      <w:pPr>
        <w:pStyle w:val="999"/>
        <w:ind w:left="2409"/>
        <w:spacing w:before="3"/>
      </w:pPr>
      <w:r>
        <w:t xml:space="preserve">Практика: выполнение упражнения «Два хода».</w:t>
      </w:r>
      <w:r/>
    </w:p>
    <w:p>
      <w:pPr>
        <w:pStyle w:val="1000"/>
        <w:numPr>
          <w:ilvl w:val="0"/>
          <w:numId w:val="12"/>
        </w:numPr>
        <w:ind w:left="2817" w:hanging="408"/>
        <w:spacing w:before="6"/>
        <w:tabs>
          <w:tab w:val="left" w:pos="2817" w:leader="none"/>
        </w:tabs>
      </w:pPr>
      <w:r>
        <w:rPr>
          <w:spacing w:val="-4"/>
        </w:rPr>
        <w:t xml:space="preserve">Итоговое</w:t>
      </w:r>
      <w:r>
        <w:rPr>
          <w:spacing w:val="3"/>
        </w:rPr>
        <w:t xml:space="preserve"> </w:t>
      </w:r>
      <w:r>
        <w:t xml:space="preserve">занятие.</w:t>
      </w:r>
      <w:r/>
    </w:p>
    <w:p>
      <w:pPr>
        <w:pStyle w:val="999"/>
        <w:ind w:left="1700" w:right="831" w:firstLine="708"/>
        <w:spacing w:lineRule="auto" w:line="237"/>
      </w:pPr>
      <w:r>
        <w:t xml:space="preserve">Практика: повторение изученного материала в форме соревнований, турниров, конкурсов.</w:t>
      </w:r>
      <w:r/>
    </w:p>
    <w:p>
      <w:pPr>
        <w:pStyle w:val="999"/>
        <w:spacing w:before="10"/>
      </w:pPr>
      <w:r/>
      <w:r/>
    </w:p>
    <w:p>
      <w:pPr>
        <w:pStyle w:val="1000"/>
        <w:ind w:left="5069"/>
      </w:pPr>
      <w:r>
        <w:t xml:space="preserve">Второй год обучения</w:t>
      </w:r>
      <w:r/>
    </w:p>
    <w:p>
      <w:pPr>
        <w:ind w:left="1700" w:right="831" w:firstLine="708"/>
        <w:spacing w:lineRule="auto" w:line="237"/>
        <w:rPr>
          <w:sz w:val="28"/>
        </w:rPr>
      </w:pPr>
      <w:r>
        <w:rPr>
          <w:b/>
          <w:sz w:val="28"/>
        </w:rPr>
        <w:t xml:space="preserve">Цель второго года обучения: </w:t>
      </w:r>
      <w:r>
        <w:rPr>
          <w:sz w:val="28"/>
        </w:rPr>
        <w:t xml:space="preserve">способствовать раскрытию творческого потенциала каждого обучающегося в процессе занятий шахматами.</w:t>
      </w:r>
      <w:r/>
    </w:p>
    <w:p>
      <w:pPr>
        <w:pStyle w:val="1000"/>
        <w:ind w:left="2409" w:right="5715"/>
        <w:spacing w:lineRule="auto" w:line="240" w:before="12"/>
      </w:pPr>
      <w:r>
        <w:rPr>
          <w:spacing w:val="-3"/>
        </w:rPr>
        <w:t xml:space="preserve">Задачи второго </w:t>
      </w:r>
      <w:r>
        <w:rPr>
          <w:spacing w:val="-5"/>
        </w:rPr>
        <w:t xml:space="preserve">года </w:t>
      </w:r>
      <w:r>
        <w:t xml:space="preserve">обучения Образовательные:</w:t>
      </w:r>
      <w:r/>
    </w:p>
    <w:p>
      <w:pPr>
        <w:pStyle w:val="1002"/>
        <w:numPr>
          <w:ilvl w:val="1"/>
          <w:numId w:val="13"/>
        </w:numPr>
        <w:ind w:right="833" w:firstLine="708"/>
        <w:spacing w:lineRule="auto" w:line="237"/>
        <w:tabs>
          <w:tab w:val="left" w:pos="2621" w:leader="none"/>
        </w:tabs>
        <w:rPr>
          <w:sz w:val="28"/>
        </w:rPr>
      </w:pPr>
      <w:r>
        <w:rPr>
          <w:spacing w:val="-3"/>
          <w:sz w:val="28"/>
        </w:rPr>
        <w:t xml:space="preserve">научиться </w:t>
      </w:r>
      <w:r>
        <w:rPr>
          <w:sz w:val="28"/>
        </w:rPr>
        <w:t xml:space="preserve">планировать нападение на фигуры противника, </w:t>
      </w:r>
      <w:r>
        <w:rPr>
          <w:sz w:val="28"/>
        </w:rPr>
        <w:t xml:space="preserve">организ</w:t>
      </w:r>
      <w:r>
        <w:rPr>
          <w:sz w:val="28"/>
        </w:rPr>
        <w:t xml:space="preserve">о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вать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защиту своих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фигур;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ориентироваться на шахматной доске, в шахматной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нотации;</w:t>
      </w:r>
      <w:r/>
    </w:p>
    <w:p>
      <w:pPr>
        <w:pStyle w:val="1002"/>
        <w:numPr>
          <w:ilvl w:val="1"/>
          <w:numId w:val="13"/>
        </w:numPr>
        <w:ind w:right="829" w:firstLine="708"/>
        <w:spacing w:lineRule="auto" w:line="242"/>
        <w:tabs>
          <w:tab w:val="left" w:pos="2593" w:leader="none"/>
        </w:tabs>
        <w:rPr>
          <w:sz w:val="28"/>
        </w:rPr>
      </w:pPr>
      <w:r>
        <w:rPr>
          <w:spacing w:val="-3"/>
          <w:sz w:val="28"/>
        </w:rPr>
        <w:t xml:space="preserve">научиться </w:t>
      </w:r>
      <w:r>
        <w:rPr>
          <w:sz w:val="28"/>
        </w:rPr>
        <w:t xml:space="preserve">определять последовательность событий в </w:t>
      </w:r>
      <w:r>
        <w:rPr>
          <w:spacing w:val="-7"/>
          <w:sz w:val="28"/>
        </w:rPr>
        <w:t xml:space="preserve">ходе </w:t>
      </w:r>
      <w:r>
        <w:rPr>
          <w:sz w:val="28"/>
        </w:rPr>
        <w:t xml:space="preserve">шахматной партии;</w:t>
      </w:r>
      <w:r/>
    </w:p>
    <w:p>
      <w:pPr>
        <w:pStyle w:val="1002"/>
        <w:numPr>
          <w:ilvl w:val="1"/>
          <w:numId w:val="13"/>
        </w:numPr>
        <w:ind w:left="2573"/>
        <w:spacing w:lineRule="exact" w:line="316"/>
        <w:tabs>
          <w:tab w:val="left" w:pos="2573" w:leader="none"/>
        </w:tabs>
        <w:rPr>
          <w:sz w:val="28"/>
        </w:rPr>
      </w:pPr>
      <w:r>
        <w:rPr>
          <w:spacing w:val="-3"/>
          <w:sz w:val="28"/>
        </w:rPr>
        <w:t xml:space="preserve">научиться </w:t>
      </w:r>
      <w:r>
        <w:rPr>
          <w:sz w:val="28"/>
        </w:rPr>
        <w:t xml:space="preserve">выявлять закономерности и проводить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аналогии.</w:t>
      </w:r>
      <w:r/>
    </w:p>
    <w:p>
      <w:pPr>
        <w:pStyle w:val="1000"/>
        <w:ind w:left="2409"/>
        <w:spacing w:lineRule="exact" w:line="317" w:before="8"/>
      </w:pPr>
      <w:r>
        <w:t xml:space="preserve">Личностные:</w:t>
      </w:r>
      <w:r/>
    </w:p>
    <w:p>
      <w:pPr>
        <w:pStyle w:val="1002"/>
        <w:numPr>
          <w:ilvl w:val="1"/>
          <w:numId w:val="13"/>
        </w:numPr>
        <w:ind w:right="829" w:firstLine="708"/>
        <w:spacing w:lineRule="auto" w:line="242"/>
        <w:tabs>
          <w:tab w:val="left" w:pos="2657" w:leader="none"/>
        </w:tabs>
        <w:rPr>
          <w:sz w:val="28"/>
        </w:rPr>
      </w:pPr>
      <w:r>
        <w:rPr>
          <w:sz w:val="28"/>
        </w:rPr>
        <w:t xml:space="preserve">способствовать развитию различных видов мышления: конкретно- образного,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абстрактного;</w:t>
      </w:r>
      <w:r/>
    </w:p>
    <w:p>
      <w:pPr>
        <w:pStyle w:val="1002"/>
        <w:numPr>
          <w:ilvl w:val="1"/>
          <w:numId w:val="13"/>
        </w:numPr>
        <w:ind w:left="2573"/>
        <w:spacing w:lineRule="exact" w:line="316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способствовать развитию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в соревновательном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процессе.</w:t>
      </w:r>
      <w:r/>
    </w:p>
    <w:p>
      <w:pPr>
        <w:pStyle w:val="1000"/>
        <w:ind w:left="2409"/>
        <w:spacing w:lineRule="exact" w:line="321"/>
        <w:rPr>
          <w:b w:val="false"/>
        </w:rPr>
      </w:pPr>
      <w:r>
        <w:t xml:space="preserve">Метапредметные</w:t>
      </w:r>
      <w:r>
        <w:rPr>
          <w:b w:val="false"/>
        </w:rPr>
        <w:t xml:space="preserve">:</w:t>
      </w:r>
      <w:r/>
    </w:p>
    <w:p>
      <w:pPr>
        <w:pStyle w:val="1002"/>
        <w:numPr>
          <w:ilvl w:val="1"/>
          <w:numId w:val="13"/>
        </w:numPr>
        <w:ind w:right="826" w:firstLine="708"/>
        <w:spacing w:lineRule="auto" w:line="242"/>
        <w:tabs>
          <w:tab w:val="left" w:pos="2597" w:leader="none"/>
        </w:tabs>
        <w:rPr>
          <w:sz w:val="28"/>
        </w:rPr>
      </w:pPr>
      <w:r>
        <w:rPr>
          <w:sz w:val="28"/>
        </w:rPr>
        <w:t xml:space="preserve">сформировать внутреннюю потребность к самопознанию, </w:t>
      </w:r>
      <w:r>
        <w:rPr>
          <w:sz w:val="28"/>
        </w:rPr>
        <w:t xml:space="preserve">саморазв</w:t>
      </w:r>
      <w:r>
        <w:rPr>
          <w:sz w:val="28"/>
        </w:rPr>
        <w:t xml:space="preserve">и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тию</w:t>
      </w:r>
      <w:r>
        <w:rPr>
          <w:sz w:val="28"/>
        </w:rPr>
        <w:t xml:space="preserve">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самосовершенствованию.</w:t>
      </w:r>
      <w:r/>
    </w:p>
    <w:p>
      <w:pPr>
        <w:pStyle w:val="1000"/>
        <w:ind w:left="2409" w:right="5715"/>
        <w:spacing w:lineRule="auto" w:line="242"/>
      </w:pPr>
      <w:r>
        <w:t xml:space="preserve">Планируемые результаты Образовательные:</w:t>
      </w:r>
      <w:r/>
    </w:p>
    <w:p>
      <w:pPr>
        <w:pStyle w:val="1002"/>
        <w:numPr>
          <w:ilvl w:val="1"/>
          <w:numId w:val="13"/>
        </w:numPr>
        <w:ind w:left="2577" w:hanging="168"/>
        <w:spacing w:lineRule="exact" w:line="308"/>
        <w:tabs>
          <w:tab w:val="left" w:pos="2577" w:leader="none"/>
        </w:tabs>
        <w:rPr>
          <w:sz w:val="28"/>
        </w:rPr>
      </w:pPr>
      <w:r>
        <w:rPr>
          <w:sz w:val="28"/>
        </w:rPr>
        <w:t xml:space="preserve">разовьётся умение ориентироваться на шахматной доске, </w:t>
      </w:r>
      <w:r>
        <w:rPr>
          <w:sz w:val="28"/>
        </w:rPr>
        <w:t xml:space="preserve">в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шахматной</w:t>
      </w:r>
      <w:r/>
    </w:p>
    <w:p>
      <w:pPr>
        <w:pStyle w:val="999"/>
        <w:ind w:left="1700"/>
        <w:spacing w:lineRule="exact" w:line="321"/>
      </w:pPr>
      <w:r>
        <w:t xml:space="preserve">нотации;</w:t>
      </w:r>
      <w:r/>
    </w:p>
    <w:p>
      <w:pPr>
        <w:pStyle w:val="1002"/>
        <w:numPr>
          <w:ilvl w:val="1"/>
          <w:numId w:val="13"/>
        </w:numPr>
        <w:ind w:right="829" w:firstLine="708"/>
        <w:spacing w:lineRule="auto" w:line="242"/>
        <w:tabs>
          <w:tab w:val="left" w:pos="2597" w:leader="none"/>
        </w:tabs>
        <w:rPr>
          <w:sz w:val="28"/>
        </w:rPr>
      </w:pPr>
      <w:r>
        <w:rPr>
          <w:spacing w:val="-3"/>
          <w:sz w:val="28"/>
        </w:rPr>
        <w:t xml:space="preserve">научатся </w:t>
      </w:r>
      <w:r>
        <w:rPr>
          <w:sz w:val="28"/>
        </w:rPr>
        <w:t xml:space="preserve">планировать нападение на фигуры противника, </w:t>
      </w:r>
      <w:r>
        <w:rPr>
          <w:sz w:val="28"/>
        </w:rPr>
        <w:t xml:space="preserve">организов</w:t>
      </w:r>
      <w:r>
        <w:rPr>
          <w:sz w:val="28"/>
        </w:rPr>
        <w:t xml:space="preserve">ы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вать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защиту своих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фигур;</w:t>
      </w:r>
      <w:r/>
    </w:p>
    <w:p>
      <w:pPr>
        <w:pStyle w:val="1002"/>
        <w:numPr>
          <w:ilvl w:val="1"/>
          <w:numId w:val="13"/>
        </w:numPr>
        <w:ind w:right="827" w:firstLine="708"/>
        <w:spacing w:lineRule="auto" w:line="242"/>
        <w:tabs>
          <w:tab w:val="left" w:pos="2593" w:leader="none"/>
        </w:tabs>
        <w:rPr>
          <w:sz w:val="28"/>
        </w:rPr>
      </w:pPr>
      <w:r>
        <w:rPr>
          <w:spacing w:val="-3"/>
          <w:sz w:val="28"/>
        </w:rPr>
        <w:t xml:space="preserve">научатся </w:t>
      </w:r>
      <w:r>
        <w:rPr>
          <w:sz w:val="28"/>
        </w:rPr>
        <w:t xml:space="preserve">выявлять закономерности и </w:t>
      </w:r>
      <w:r>
        <w:rPr>
          <w:spacing w:val="-3"/>
          <w:sz w:val="28"/>
        </w:rPr>
        <w:t xml:space="preserve">проводить </w:t>
      </w:r>
      <w:r>
        <w:rPr>
          <w:sz w:val="28"/>
        </w:rPr>
        <w:t xml:space="preserve">аналогии, определять последовательность событий в </w:t>
      </w:r>
      <w:r>
        <w:rPr>
          <w:spacing w:val="-5"/>
          <w:sz w:val="28"/>
        </w:rPr>
        <w:t xml:space="preserve">ходе </w:t>
      </w:r>
      <w:r>
        <w:rPr>
          <w:sz w:val="28"/>
        </w:rPr>
        <w:t xml:space="preserve">шахматной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партии.</w:t>
      </w:r>
      <w:r/>
    </w:p>
    <w:p>
      <w:pPr>
        <w:pStyle w:val="1000"/>
        <w:ind w:left="2409"/>
      </w:pPr>
      <w:r>
        <w:t xml:space="preserve">Личностные:</w:t>
      </w:r>
      <w:r/>
    </w:p>
    <w:p>
      <w:pPr>
        <w:pStyle w:val="1002"/>
        <w:numPr>
          <w:ilvl w:val="1"/>
          <w:numId w:val="13"/>
        </w:numPr>
        <w:ind w:right="825" w:firstLine="708"/>
        <w:spacing w:lineRule="auto" w:line="237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разовьются различные виды мышления: конкретно-образное, </w:t>
      </w:r>
      <w:r>
        <w:rPr>
          <w:sz w:val="28"/>
        </w:rPr>
        <w:t xml:space="preserve">а</w:t>
      </w:r>
      <w:r>
        <w:rPr>
          <w:sz w:val="28"/>
        </w:rPr>
        <w:t xml:space="preserve">б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страктное</w:t>
      </w:r>
      <w:r>
        <w:rPr>
          <w:sz w:val="28"/>
        </w:rPr>
        <w:t xml:space="preserve">.</w:t>
      </w:r>
      <w:r/>
    </w:p>
    <w:p>
      <w:pPr>
        <w:pStyle w:val="1000"/>
        <w:ind w:left="2409"/>
        <w:spacing w:lineRule="exact" w:line="321"/>
        <w:rPr>
          <w:b w:val="false"/>
        </w:rPr>
      </w:pPr>
      <w:r>
        <w:t xml:space="preserve">Метапредметные</w:t>
      </w:r>
      <w:r>
        <w:rPr>
          <w:b w:val="false"/>
        </w:rPr>
        <w:t xml:space="preserve">: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сформируется внутренняя потребность к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саморазвитию.</w:t>
      </w:r>
      <w:r/>
    </w:p>
    <w:p>
      <w:pPr>
        <w:spacing w:lineRule="exact" w:line="321"/>
        <w:rPr>
          <w:sz w:val="28"/>
        </w:r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1000"/>
        <w:ind w:left="2492" w:right="1628"/>
        <w:jc w:val="center"/>
        <w:spacing w:lineRule="auto" w:line="240" w:before="75"/>
      </w:pPr>
      <w:r>
        <w:t xml:space="preserve">Содержание программы</w:t>
      </w:r>
      <w:r/>
    </w:p>
    <w:p>
      <w:pPr>
        <w:ind w:left="2492" w:right="1629"/>
        <w:jc w:val="center"/>
        <w:spacing w:before="2"/>
        <w:rPr>
          <w:b/>
          <w:sz w:val="28"/>
        </w:rPr>
      </w:pPr>
      <w:r>
        <w:rPr>
          <w:b/>
          <w:sz w:val="28"/>
        </w:rPr>
        <w:t xml:space="preserve">Учебный план. Второй год обучения</w:t>
      </w:r>
      <w:r/>
    </w:p>
    <w:tbl>
      <w:tblPr>
        <w:tblStyle w:val="998"/>
        <w:tblW w:w="0" w:type="auto"/>
        <w:tblInd w:w="159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985"/>
        <w:gridCol w:w="916"/>
        <w:gridCol w:w="1124"/>
        <w:gridCol w:w="1488"/>
        <w:gridCol w:w="2332"/>
      </w:tblGrid>
      <w:tr>
        <w:trPr>
          <w:trHeight w:val="321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pStyle w:val="1003"/>
              <w:ind w:left="163" w:firstLine="60"/>
              <w:spacing w:lineRule="auto" w:line="242"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2985" w:type="dxa"/>
            <w:vMerge w:val="restart"/>
            <w:textDirection w:val="lrTb"/>
            <w:noWrap w:val="false"/>
          </w:tcPr>
          <w:p>
            <w:pPr>
              <w:pStyle w:val="1003"/>
              <w:ind w:left="1155" w:hanging="820"/>
              <w:spacing w:lineRule="auto" w:line="242"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раздела, темы</w:t>
            </w:r>
            <w:r/>
          </w:p>
        </w:tc>
        <w:tc>
          <w:tcPr>
            <w:gridSpan w:val="3"/>
            <w:tcW w:w="3528" w:type="dxa"/>
            <w:textDirection w:val="lrTb"/>
            <w:noWrap w:val="false"/>
          </w:tcPr>
          <w:p>
            <w:pPr>
              <w:pStyle w:val="1003"/>
              <w:ind w:left="635"/>
              <w:spacing w:lineRule="exact" w:line="301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Количество часов</w:t>
            </w:r>
            <w:r/>
          </w:p>
        </w:tc>
        <w:tc>
          <w:tcPr>
            <w:tcW w:w="2332" w:type="dxa"/>
            <w:vMerge w:val="restart"/>
            <w:textDirection w:val="lrTb"/>
            <w:noWrap w:val="false"/>
          </w:tcPr>
          <w:p>
            <w:pPr>
              <w:pStyle w:val="1003"/>
              <w:ind w:left="123" w:right="109"/>
              <w:jc w:val="center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</w:t>
            </w:r>
            <w:r>
              <w:rPr>
                <w:b/>
                <w:sz w:val="28"/>
              </w:rPr>
              <w:t xml:space="preserve">аттест</w:t>
            </w:r>
            <w:r>
              <w:rPr>
                <w:b/>
                <w:sz w:val="28"/>
              </w:rPr>
              <w:t xml:space="preserve">а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ции</w:t>
            </w:r>
            <w:r>
              <w:rPr>
                <w:b/>
                <w:sz w:val="28"/>
              </w:rPr>
              <w:t xml:space="preserve">/</w:t>
            </w:r>
            <w:r/>
          </w:p>
          <w:p>
            <w:pPr>
              <w:pStyle w:val="1003"/>
              <w:ind w:left="106" w:right="109"/>
              <w:jc w:val="center"/>
              <w:spacing w:lineRule="exact" w:line="3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контроля</w:t>
            </w:r>
            <w:r/>
          </w:p>
        </w:tc>
      </w:tr>
      <w:tr>
        <w:trPr>
          <w:trHeight w:val="633"/>
        </w:trPr>
        <w:tc>
          <w:tcPr>
            <w:tcBorders>
              <w:top w:val="none" w:color="000000" w:sz="4" w:space="0"/>
            </w:tcBorders>
            <w:tcW w:w="72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98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5" w:right="78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81" w:right="73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Теория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Практика</w:t>
            </w:r>
            <w:r/>
          </w:p>
        </w:tc>
        <w:tc>
          <w:tcPr>
            <w:tcBorders>
              <w:top w:val="none" w:color="000000" w:sz="4" w:space="0"/>
            </w:tcBorders>
            <w:tcW w:w="233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322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Вводное занятие.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5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646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Тактические приемы </w:t>
            </w:r>
            <w:r>
              <w:rPr>
                <w:sz w:val="28"/>
              </w:rPr>
              <w:t xml:space="preserve">в</w:t>
            </w:r>
            <w:r/>
          </w:p>
          <w:p>
            <w:pPr>
              <w:pStyle w:val="1003"/>
              <w:ind w:left="10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шахматах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шах-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матных</w:t>
            </w:r>
            <w:r>
              <w:rPr>
                <w:sz w:val="28"/>
              </w:rPr>
              <w:t xml:space="preserve"> задач</w:t>
            </w:r>
            <w:r/>
          </w:p>
        </w:tc>
      </w:tr>
      <w:tr>
        <w:trPr>
          <w:trHeight w:val="322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Основы дебюта.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641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Основы </w:t>
            </w:r>
            <w:r>
              <w:rPr>
                <w:sz w:val="28"/>
              </w:rPr>
              <w:t xml:space="preserve">миттельшпи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ля.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322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Основы эндшпиля.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646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Техника </w:t>
            </w:r>
            <w:r>
              <w:rPr>
                <w:sz w:val="28"/>
              </w:rPr>
              <w:t xml:space="preserve">матования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78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шах-</w:t>
            </w:r>
            <w:r/>
          </w:p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матных</w:t>
            </w:r>
            <w:r>
              <w:rPr>
                <w:sz w:val="28"/>
              </w:rPr>
              <w:t xml:space="preserve"> задач</w:t>
            </w:r>
            <w:r/>
          </w:p>
        </w:tc>
      </w:tr>
      <w:tr>
        <w:trPr>
          <w:trHeight w:val="641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Достижение мата </w:t>
            </w:r>
            <w:r>
              <w:rPr>
                <w:sz w:val="28"/>
              </w:rPr>
              <w:t xml:space="preserve">без</w:t>
            </w:r>
            <w:r/>
          </w:p>
          <w:p>
            <w:pPr>
              <w:pStyle w:val="1003"/>
              <w:ind w:left="10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жертвы материала.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78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322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Турнирная борьба.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78" w:right="7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</w:tr>
      <w:tr>
        <w:trPr>
          <w:trHeight w:val="321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ind w:left="235" w:right="23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9.</w:t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Итоговое занятие.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3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5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322"/>
        </w:trPr>
        <w:tc>
          <w:tcPr>
            <w:tcW w:w="728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985" w:type="dxa"/>
            <w:textDirection w:val="lrTb"/>
            <w:noWrap w:val="false"/>
          </w:tcPr>
          <w:p>
            <w:pPr>
              <w:pStyle w:val="1003"/>
              <w:ind w:left="111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Итого</w:t>
            </w:r>
            <w:r/>
          </w:p>
        </w:tc>
        <w:tc>
          <w:tcPr>
            <w:tcW w:w="916" w:type="dxa"/>
            <w:textDirection w:val="lrTb"/>
            <w:noWrap w:val="false"/>
          </w:tcPr>
          <w:p>
            <w:pPr>
              <w:pStyle w:val="1003"/>
              <w:ind w:left="85" w:right="76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144</w:t>
            </w:r>
            <w:r/>
          </w:p>
        </w:tc>
        <w:tc>
          <w:tcPr>
            <w:tcW w:w="1124" w:type="dxa"/>
            <w:textDirection w:val="lrTb"/>
            <w:noWrap w:val="false"/>
          </w:tcPr>
          <w:p>
            <w:pPr>
              <w:pStyle w:val="1003"/>
              <w:ind w:left="81" w:right="68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55</w:t>
            </w:r>
            <w:r/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1003"/>
              <w:ind w:left="83" w:right="74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89</w:t>
            </w:r>
            <w:r/>
          </w:p>
        </w:tc>
        <w:tc>
          <w:tcPr>
            <w:tcW w:w="2332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</w:tbl>
    <w:p>
      <w:pPr>
        <w:pStyle w:val="999"/>
        <w:spacing w:before="4"/>
        <w:rPr>
          <w:b/>
          <w:sz w:val="27"/>
        </w:rPr>
      </w:pPr>
      <w:r>
        <w:rPr>
          <w:b/>
          <w:sz w:val="27"/>
        </w:rPr>
      </w:r>
      <w:r/>
    </w:p>
    <w:p>
      <w:pPr>
        <w:ind w:left="3181"/>
        <w:jc w:val="both"/>
        <w:rPr>
          <w:sz w:val="28"/>
        </w:rPr>
      </w:pPr>
      <w:r>
        <w:rPr>
          <w:b/>
          <w:sz w:val="28"/>
        </w:rPr>
        <w:t xml:space="preserve">Содержание учебного плана. Второй год обучения</w:t>
      </w:r>
      <w:r>
        <w:rPr>
          <w:sz w:val="28"/>
        </w:rPr>
        <w:t xml:space="preserve">.</w:t>
      </w:r>
      <w:r/>
    </w:p>
    <w:p>
      <w:pPr>
        <w:pStyle w:val="1002"/>
        <w:numPr>
          <w:ilvl w:val="0"/>
          <w:numId w:val="11"/>
        </w:numPr>
        <w:jc w:val="both"/>
        <w:spacing w:lineRule="exact" w:line="317" w:before="10"/>
        <w:tabs>
          <w:tab w:val="left" w:pos="2693" w:leader="none"/>
        </w:tabs>
        <w:rPr>
          <w:b/>
          <w:sz w:val="28"/>
        </w:rPr>
      </w:pPr>
      <w:r>
        <w:rPr>
          <w:b/>
          <w:spacing w:val="-3"/>
          <w:sz w:val="28"/>
        </w:rPr>
        <w:t xml:space="preserve">Вводное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занятие.</w:t>
      </w:r>
      <w:r/>
    </w:p>
    <w:p>
      <w:pPr>
        <w:pStyle w:val="999"/>
        <w:ind w:left="1700" w:right="1539" w:firstLine="708"/>
        <w:jc w:val="both"/>
        <w:spacing w:lineRule="auto" w:line="242"/>
      </w:pPr>
      <w:r>
        <w:t xml:space="preserve">Теория: обзор основных разделов программы. Правила поведения на занятиях, правила ТБ.</w:t>
      </w:r>
      <w:r/>
    </w:p>
    <w:p>
      <w:pPr>
        <w:pStyle w:val="999"/>
        <w:ind w:left="1700" w:right="1542" w:firstLine="708"/>
        <w:jc w:val="both"/>
        <w:spacing w:lineRule="auto" w:line="242"/>
      </w:pPr>
      <w:r>
        <w:t xml:space="preserve">Практика: повторение материала, связанного с шахматной нот</w:t>
      </w:r>
      <w:r>
        <w:t xml:space="preserve">а-</w:t>
      </w:r>
      <w:r>
        <w:t xml:space="preserve"> </w:t>
      </w:r>
      <w:r>
        <w:t xml:space="preserve">цией</w:t>
      </w:r>
      <w:r>
        <w:t xml:space="preserve">, отработка навыка нахождения «адресов» фигур на доске.</w:t>
      </w:r>
      <w:r/>
    </w:p>
    <w:p>
      <w:pPr>
        <w:pStyle w:val="1000"/>
        <w:numPr>
          <w:ilvl w:val="0"/>
          <w:numId w:val="11"/>
        </w:numPr>
        <w:jc w:val="both"/>
        <w:tabs>
          <w:tab w:val="left" w:pos="2693" w:leader="none"/>
        </w:tabs>
      </w:pPr>
      <w:r>
        <w:t xml:space="preserve">Тактические приемы в</w:t>
      </w:r>
      <w:r>
        <w:rPr>
          <w:spacing w:val="6"/>
        </w:rPr>
        <w:t xml:space="preserve"> </w:t>
      </w:r>
      <w:r>
        <w:t xml:space="preserve">шахматах</w:t>
      </w:r>
      <w:r/>
    </w:p>
    <w:p>
      <w:pPr>
        <w:pStyle w:val="999"/>
        <w:ind w:left="1700" w:right="1535" w:firstLine="708"/>
        <w:jc w:val="both"/>
        <w:spacing w:lineRule="auto" w:line="237"/>
      </w:pPr>
      <w:r>
        <w:t xml:space="preserve">Теория: тактические приемы. Связка, двойной удар, открытое нападение, открытый (вскрытый) шах, двойной шах.</w:t>
      </w:r>
      <w:r/>
    </w:p>
    <w:p>
      <w:pPr>
        <w:pStyle w:val="999"/>
        <w:ind w:left="1700" w:right="1540" w:firstLine="708"/>
        <w:jc w:val="both"/>
      </w:pPr>
      <w:r>
        <w:t xml:space="preserve">Практика: выполнение упражнений для отработки тактических приёмов.</w:t>
      </w:r>
      <w:r/>
    </w:p>
    <w:p>
      <w:pPr>
        <w:pStyle w:val="1000"/>
        <w:numPr>
          <w:ilvl w:val="0"/>
          <w:numId w:val="11"/>
        </w:numPr>
        <w:jc w:val="both"/>
        <w:spacing w:lineRule="exact" w:line="317" w:before="2"/>
        <w:tabs>
          <w:tab w:val="left" w:pos="2693" w:leader="none"/>
        </w:tabs>
      </w:pPr>
      <w:r>
        <w:rPr>
          <w:spacing w:val="-3"/>
        </w:rPr>
        <w:t xml:space="preserve">Основы</w:t>
      </w:r>
      <w:r>
        <w:rPr>
          <w:spacing w:val="3"/>
        </w:rPr>
        <w:t xml:space="preserve"> </w:t>
      </w:r>
      <w:r>
        <w:t xml:space="preserve">дебюта.</w:t>
      </w:r>
      <w:r/>
    </w:p>
    <w:p>
      <w:pPr>
        <w:pStyle w:val="999"/>
        <w:ind w:left="2409"/>
        <w:jc w:val="both"/>
        <w:spacing w:lineRule="exact" w:line="317"/>
      </w:pPr>
      <w:r>
        <w:t xml:space="preserve">Теория: принципы игры в дебюте. Двух- и трехходовые партии.</w:t>
      </w:r>
      <w:r/>
    </w:p>
    <w:p>
      <w:pPr>
        <w:pStyle w:val="999"/>
        <w:ind w:left="1700"/>
        <w:jc w:val="both"/>
        <w:spacing w:lineRule="exact" w:line="321" w:before="2"/>
      </w:pPr>
      <w:r>
        <w:t xml:space="preserve">Принцип быстрейшего развития фигур.</w:t>
      </w:r>
      <w:r/>
    </w:p>
    <w:p>
      <w:pPr>
        <w:pStyle w:val="999"/>
        <w:ind w:left="1700" w:right="1537" w:firstLine="708"/>
        <w:jc w:val="both"/>
      </w:pPr>
      <w:r>
        <w:t xml:space="preserve">Практика: выполнение упражнений: «Мат в один ход», «Поймай ладью», «Поймай ферзя», «Защита от мата», «Выведи фигуру», «П</w:t>
      </w:r>
      <w:r>
        <w:t xml:space="preserve">о-</w:t>
      </w:r>
      <w:r>
        <w:t xml:space="preserve"> ставь мат «</w:t>
      </w:r>
      <w:r>
        <w:t xml:space="preserve">повторюшке</w:t>
      </w:r>
      <w:r>
        <w:t xml:space="preserve">» в один ход».</w:t>
      </w:r>
      <w:r/>
    </w:p>
    <w:p>
      <w:pPr>
        <w:pStyle w:val="1000"/>
        <w:numPr>
          <w:ilvl w:val="0"/>
          <w:numId w:val="11"/>
        </w:numPr>
        <w:jc w:val="both"/>
        <w:spacing w:lineRule="exact" w:line="317" w:before="9"/>
        <w:tabs>
          <w:tab w:val="left" w:pos="2693" w:leader="none"/>
        </w:tabs>
      </w:pPr>
      <w:r>
        <w:rPr>
          <w:spacing w:val="-3"/>
        </w:rPr>
        <w:t xml:space="preserve">Основы</w:t>
      </w:r>
      <w:r>
        <w:rPr>
          <w:spacing w:val="3"/>
        </w:rPr>
        <w:t xml:space="preserve"> </w:t>
      </w:r>
      <w:r>
        <w:t xml:space="preserve">миттельшпиля.</w:t>
      </w:r>
      <w:r/>
    </w:p>
    <w:p>
      <w:pPr>
        <w:pStyle w:val="999"/>
        <w:ind w:left="1700" w:right="1533" w:firstLine="708"/>
        <w:jc w:val="both"/>
      </w:pPr>
      <w:r>
        <w:t xml:space="preserve">Теория: правила миттельшпиля. Общие рекомендации о том, как играть в миттельшпиле. Понятие о тактике. Тактические приемы. </w:t>
      </w:r>
      <w:r>
        <w:t xml:space="preserve">Кла</w:t>
      </w:r>
      <w:r>
        <w:t xml:space="preserve">с</w:t>
      </w:r>
      <w:r>
        <w:t xml:space="preserve">-</w:t>
      </w:r>
      <w:r>
        <w:t xml:space="preserve"> </w:t>
      </w:r>
      <w:r>
        <w:t xml:space="preserve">сическое</w:t>
      </w:r>
      <w:r>
        <w:t xml:space="preserve"> наследие. «Бессмертная» партия. «Вечнозеленая</w:t>
      </w:r>
      <w:r>
        <w:rPr>
          <w:b/>
          <w:i/>
        </w:rPr>
        <w:t xml:space="preserve">» </w:t>
      </w:r>
      <w:r>
        <w:t xml:space="preserve">партия.</w:t>
      </w:r>
      <w:r/>
    </w:p>
    <w:p>
      <w:pPr>
        <w:pStyle w:val="999"/>
        <w:ind w:left="1700" w:right="1541" w:firstLine="708"/>
        <w:jc w:val="both"/>
      </w:pPr>
      <w:r>
        <w:t xml:space="preserve">Практика: выполнение упражнений: </w:t>
      </w:r>
      <w:r>
        <w:rPr>
          <w:b/>
        </w:rPr>
        <w:t xml:space="preserve">«</w:t>
      </w:r>
      <w:r>
        <w:t xml:space="preserve">Выигрыш материала», </w:t>
      </w:r>
      <w:r>
        <w:rPr>
          <w:spacing w:val="-4"/>
        </w:rPr>
        <w:t xml:space="preserve">«Мат </w:t>
      </w:r>
      <w:r>
        <w:t xml:space="preserve">в два </w:t>
      </w:r>
      <w:r>
        <w:rPr>
          <w:spacing w:val="-6"/>
        </w:rPr>
        <w:t xml:space="preserve">хода».</w:t>
      </w:r>
      <w:r/>
    </w:p>
    <w:p>
      <w:pPr>
        <w:pStyle w:val="1000"/>
        <w:numPr>
          <w:ilvl w:val="0"/>
          <w:numId w:val="11"/>
        </w:numPr>
        <w:jc w:val="both"/>
        <w:spacing w:lineRule="auto" w:line="240" w:before="6"/>
        <w:tabs>
          <w:tab w:val="left" w:pos="2693" w:leader="none"/>
        </w:tabs>
      </w:pPr>
      <w:r>
        <w:rPr>
          <w:spacing w:val="-3"/>
        </w:rPr>
        <w:t xml:space="preserve">Основы</w:t>
      </w:r>
      <w:r>
        <w:rPr>
          <w:spacing w:val="3"/>
        </w:rPr>
        <w:t xml:space="preserve"> </w:t>
      </w:r>
      <w:r>
        <w:t xml:space="preserve">эндшпиля.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999"/>
        <w:ind w:left="2409"/>
        <w:spacing w:before="67"/>
      </w:pPr>
      <w:r>
        <w:t xml:space="preserve">Теория: общие рекомендации о том, как играть в эндшпиле.</w:t>
      </w:r>
      <w:r/>
    </w:p>
    <w:p>
      <w:pPr>
        <w:pStyle w:val="999"/>
        <w:ind w:left="1700" w:right="831" w:firstLine="708"/>
        <w:spacing w:before="2"/>
      </w:pPr>
      <w:r>
        <w:t xml:space="preserve">Практика: выполнение упражнений: «Квадрат», «Проведи пешку в </w:t>
      </w:r>
      <w:r>
        <w:t xml:space="preserve">фе</w:t>
      </w:r>
      <w:r>
        <w:t xml:space="preserve">р</w:t>
      </w:r>
      <w:r>
        <w:t xml:space="preserve">-</w:t>
      </w:r>
      <w:r>
        <w:t xml:space="preserve"> </w:t>
      </w:r>
      <w:r>
        <w:t xml:space="preserve">зи</w:t>
      </w:r>
      <w:r>
        <w:t xml:space="preserve">», «Выигрыш или ничья?», «Куда отступить королем?» «Путь к ничьей».</w:t>
      </w:r>
      <w:r/>
    </w:p>
    <w:p>
      <w:pPr>
        <w:pStyle w:val="1000"/>
        <w:numPr>
          <w:ilvl w:val="0"/>
          <w:numId w:val="11"/>
        </w:numPr>
        <w:jc w:val="left"/>
        <w:spacing w:lineRule="exact" w:line="317" w:before="8"/>
        <w:tabs>
          <w:tab w:val="left" w:pos="2693" w:leader="none"/>
        </w:tabs>
      </w:pPr>
      <w:r>
        <w:rPr>
          <w:spacing w:val="-4"/>
        </w:rPr>
        <w:t xml:space="preserve">Техника</w:t>
      </w:r>
      <w:r>
        <w:rPr>
          <w:spacing w:val="-2"/>
        </w:rPr>
        <w:t xml:space="preserve"> </w:t>
      </w:r>
      <w:r>
        <w:rPr>
          <w:spacing w:val="-3"/>
        </w:rPr>
        <w:t xml:space="preserve">матования</w:t>
      </w:r>
      <w:r>
        <w:rPr>
          <w:spacing w:val="-3"/>
        </w:rPr>
        <w:t xml:space="preserve">.</w:t>
      </w:r>
      <w:r/>
    </w:p>
    <w:p>
      <w:pPr>
        <w:pStyle w:val="999"/>
        <w:ind w:left="2409"/>
        <w:spacing w:lineRule="exact" w:line="317"/>
      </w:pPr>
      <w:r>
        <w:t xml:space="preserve">Теория: техника </w:t>
      </w:r>
      <w:r>
        <w:rPr>
          <w:spacing w:val="-3"/>
        </w:rPr>
        <w:t xml:space="preserve">матования</w:t>
      </w:r>
      <w:r>
        <w:rPr>
          <w:spacing w:val="-3"/>
        </w:rPr>
        <w:t xml:space="preserve"> </w:t>
      </w:r>
      <w:r>
        <w:rPr>
          <w:spacing w:val="-4"/>
        </w:rPr>
        <w:t xml:space="preserve">одинокого короля. </w:t>
      </w:r>
      <w:r>
        <w:t xml:space="preserve">Две ладьи против</w:t>
      </w:r>
      <w:r>
        <w:rPr>
          <w:spacing w:val="64"/>
        </w:rPr>
        <w:t xml:space="preserve"> </w:t>
      </w:r>
      <w:r>
        <w:rPr>
          <w:spacing w:val="-4"/>
        </w:rPr>
        <w:t xml:space="preserve">короля,</w:t>
      </w:r>
      <w:r/>
    </w:p>
    <w:p>
      <w:pPr>
        <w:pStyle w:val="999"/>
        <w:ind w:left="1700" w:right="733"/>
        <w:spacing w:before="2"/>
      </w:pPr>
      <w:r>
        <w:rPr>
          <w:b/>
          <w:i/>
        </w:rPr>
        <w:t xml:space="preserve">«</w:t>
      </w:r>
      <w:r>
        <w:t xml:space="preserve">линейный</w:t>
      </w:r>
      <w:r>
        <w:rPr>
          <w:b/>
          <w:i/>
        </w:rPr>
        <w:t xml:space="preserve">» </w:t>
      </w:r>
      <w:r>
        <w:t xml:space="preserve">мат. Ферзь и ладья против короля. Ферзь и король против короля. Ладья и король против короля.</w:t>
      </w:r>
      <w:r/>
    </w:p>
    <w:p>
      <w:pPr>
        <w:pStyle w:val="999"/>
        <w:ind w:left="1700" w:right="831" w:firstLine="708"/>
      </w:pPr>
      <w:r>
        <w:t xml:space="preserve">Практика: выполнение упражнений: «Мат в два хода», «Мат в три х</w:t>
      </w:r>
      <w:r>
        <w:t xml:space="preserve">о-</w:t>
      </w:r>
      <w:r>
        <w:t xml:space="preserve"> да», «Выигрыш фигуры».</w:t>
      </w:r>
      <w:r/>
    </w:p>
    <w:p>
      <w:pPr>
        <w:pStyle w:val="1000"/>
        <w:numPr>
          <w:ilvl w:val="0"/>
          <w:numId w:val="11"/>
        </w:numPr>
        <w:jc w:val="left"/>
        <w:spacing w:lineRule="exact" w:line="317" w:before="9"/>
        <w:tabs>
          <w:tab w:val="left" w:pos="2693" w:leader="none"/>
        </w:tabs>
      </w:pPr>
      <w:r>
        <w:t xml:space="preserve">Тактические</w:t>
      </w:r>
      <w:r>
        <w:rPr>
          <w:spacing w:val="1"/>
        </w:rPr>
        <w:t xml:space="preserve"> </w:t>
      </w:r>
      <w:r>
        <w:rPr>
          <w:spacing w:val="-3"/>
        </w:rPr>
        <w:t xml:space="preserve">ловушки.</w:t>
      </w:r>
      <w:r/>
    </w:p>
    <w:p>
      <w:pPr>
        <w:pStyle w:val="999"/>
        <w:ind w:left="2409" w:right="831"/>
        <w:spacing w:lineRule="auto" w:line="242"/>
      </w:pPr>
      <w:r>
        <w:t xml:space="preserve">Теория: тактические ловушки на всех стадиях шахматной партии. Практика: выполнение упражнений: «Мат в два хода», «Мат в три хо-</w:t>
      </w:r>
      <w:r/>
    </w:p>
    <w:p>
      <w:pPr>
        <w:spacing w:lineRule="auto" w:line="242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999"/>
        <w:jc w:val="right"/>
        <w:spacing w:lineRule="exact" w:line="310"/>
      </w:pPr>
      <w:r>
        <w:t xml:space="preserve">да».</w:t>
      </w:r>
      <w:r/>
    </w:p>
    <w:p>
      <w:pPr>
        <w:pStyle w:val="999"/>
        <w:spacing w:before="10"/>
        <w:rPr>
          <w:sz w:val="27"/>
        </w:rPr>
      </w:pPr>
      <w:r>
        <w:br w:type="column"/>
      </w:r>
      <w:r/>
    </w:p>
    <w:p>
      <w:pPr>
        <w:pStyle w:val="1000"/>
        <w:numPr>
          <w:ilvl w:val="0"/>
          <w:numId w:val="11"/>
        </w:numPr>
        <w:ind w:left="478" w:hanging="281"/>
        <w:jc w:val="left"/>
        <w:spacing w:lineRule="exact" w:line="317"/>
        <w:tabs>
          <w:tab w:val="left" w:pos="479" w:leader="none"/>
        </w:tabs>
      </w:pPr>
      <w:r>
        <w:t xml:space="preserve">Турнирная</w:t>
      </w:r>
      <w:r>
        <w:rPr>
          <w:spacing w:val="2"/>
        </w:rPr>
        <w:t xml:space="preserve"> </w:t>
      </w:r>
      <w:r>
        <w:t xml:space="preserve">борьба.</w:t>
      </w:r>
      <w:r/>
    </w:p>
    <w:p>
      <w:pPr>
        <w:pStyle w:val="999"/>
        <w:ind w:left="198" w:right="2935"/>
        <w:spacing w:lineRule="auto" w:line="242"/>
      </w:pPr>
      <w:r>
        <w:t xml:space="preserve">Теория: правила поведения на шахматном турнире. Практика: участие в шахматных турнирах по графику.</w:t>
      </w:r>
      <w:r/>
    </w:p>
    <w:p>
      <w:pPr>
        <w:pStyle w:val="1000"/>
        <w:numPr>
          <w:ilvl w:val="0"/>
          <w:numId w:val="11"/>
        </w:numPr>
        <w:ind w:left="482" w:hanging="285"/>
        <w:jc w:val="left"/>
        <w:tabs>
          <w:tab w:val="left" w:pos="483" w:leader="none"/>
        </w:tabs>
      </w:pPr>
      <w:r>
        <w:rPr>
          <w:spacing w:val="-4"/>
        </w:rPr>
        <w:t xml:space="preserve">Итоговое</w:t>
      </w:r>
      <w:r>
        <w:rPr>
          <w:spacing w:val="2"/>
        </w:rPr>
        <w:t xml:space="preserve"> </w:t>
      </w:r>
      <w:r>
        <w:t xml:space="preserve">занятие.</w:t>
      </w:r>
      <w:r/>
    </w:p>
    <w:p>
      <w:pPr>
        <w:pStyle w:val="999"/>
        <w:ind w:left="198"/>
        <w:spacing w:lineRule="exact" w:line="319"/>
      </w:pPr>
      <w:r>
        <w:t xml:space="preserve">Практика: контрольное занятие по изученным темам.</w:t>
      </w:r>
      <w:r/>
    </w:p>
    <w:p>
      <w:pPr>
        <w:spacing w:lineRule="exact" w:line="319"/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171" w:space="40"/>
            <w:col w:w="9679" w:space="0"/>
          </w:cols>
          <w:docGrid w:linePitch="360"/>
        </w:sectPr>
      </w:pPr>
      <w:r/>
      <w:r/>
    </w:p>
    <w:p>
      <w:pPr>
        <w:pStyle w:val="999"/>
        <w:spacing w:before="8"/>
        <w:rPr>
          <w:sz w:val="20"/>
        </w:rPr>
      </w:pPr>
      <w:r>
        <w:rPr>
          <w:sz w:val="20"/>
        </w:rPr>
      </w:r>
      <w:r/>
    </w:p>
    <w:p>
      <w:pPr>
        <w:pStyle w:val="1000"/>
        <w:ind w:left="5069"/>
        <w:jc w:val="both"/>
        <w:spacing w:lineRule="exact" w:line="317" w:before="89"/>
      </w:pPr>
      <w:r>
        <w:t xml:space="preserve">Третий год обучения</w:t>
      </w:r>
      <w:r/>
    </w:p>
    <w:p>
      <w:pPr>
        <w:ind w:left="1700" w:right="829" w:firstLine="708"/>
        <w:jc w:val="both"/>
        <w:rPr>
          <w:sz w:val="28"/>
        </w:rPr>
      </w:pPr>
      <w:r>
        <w:rPr>
          <w:b/>
          <w:sz w:val="28"/>
        </w:rPr>
        <w:t xml:space="preserve">Цель третьего года обучения: </w:t>
      </w:r>
      <w:r>
        <w:rPr>
          <w:sz w:val="28"/>
        </w:rPr>
        <w:t xml:space="preserve">формирование условий для дальнейшей самореализации обучающихся, расширение кругозора, формирования общей культуры.</w:t>
      </w:r>
      <w:r/>
    </w:p>
    <w:p>
      <w:pPr>
        <w:pStyle w:val="1000"/>
        <w:ind w:left="2409" w:right="5470" w:firstLine="72"/>
        <w:spacing w:lineRule="auto" w:line="240" w:before="5"/>
      </w:pPr>
      <w:r>
        <w:t xml:space="preserve">Задачи третьего года обучения Образовательные:</w:t>
      </w:r>
      <w:r/>
    </w:p>
    <w:p>
      <w:pPr>
        <w:pStyle w:val="1002"/>
        <w:numPr>
          <w:ilvl w:val="1"/>
          <w:numId w:val="13"/>
        </w:numPr>
        <w:ind w:left="2573"/>
        <w:spacing w:lineRule="exact" w:line="313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повысить шахматную квалификацию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 xml:space="preserve">обучающихся</w:t>
      </w:r>
      <w:r>
        <w:rPr>
          <w:spacing w:val="-3"/>
          <w:sz w:val="28"/>
        </w:rPr>
        <w:t xml:space="preserve">;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развить индивидуальный стиль игры юных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шахматистов;</w:t>
      </w:r>
      <w:r/>
    </w:p>
    <w:p>
      <w:pPr>
        <w:pStyle w:val="1002"/>
        <w:numPr>
          <w:ilvl w:val="1"/>
          <w:numId w:val="13"/>
        </w:numPr>
        <w:ind w:left="2645"/>
        <w:spacing w:before="3"/>
        <w:tabs>
          <w:tab w:val="left" w:pos="2645" w:leader="none"/>
        </w:tabs>
        <w:rPr>
          <w:sz w:val="28"/>
        </w:rPr>
      </w:pPr>
      <w:r>
        <w:rPr>
          <w:spacing w:val="-3"/>
          <w:sz w:val="28"/>
        </w:rPr>
        <w:t xml:space="preserve">накопить </w:t>
      </w:r>
      <w:r>
        <w:rPr>
          <w:sz w:val="28"/>
        </w:rPr>
        <w:t xml:space="preserve">сведения о творчестве выдающихся шахматистов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мира.</w:t>
      </w:r>
      <w:r/>
    </w:p>
    <w:p>
      <w:pPr>
        <w:pStyle w:val="1000"/>
        <w:ind w:left="2409"/>
        <w:spacing w:before="6"/>
      </w:pPr>
      <w:r>
        <w:t xml:space="preserve">Личностные:</w:t>
      </w:r>
      <w:r/>
    </w:p>
    <w:p>
      <w:pPr>
        <w:pStyle w:val="1002"/>
        <w:numPr>
          <w:ilvl w:val="1"/>
          <w:numId w:val="13"/>
        </w:numPr>
        <w:ind w:left="2573"/>
        <w:spacing w:lineRule="exact" w:line="318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развить интеллектуальные 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</w:t>
      </w:r>
      <w:r>
        <w:rPr>
          <w:sz w:val="28"/>
        </w:rPr>
        <w:t xml:space="preserve">;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способствовать развитию </w:t>
      </w:r>
      <w:r>
        <w:rPr>
          <w:spacing w:val="-3"/>
          <w:sz w:val="28"/>
        </w:rPr>
        <w:t xml:space="preserve">навыков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самоанализа.</w:t>
      </w:r>
      <w:r/>
    </w:p>
    <w:p>
      <w:pPr>
        <w:pStyle w:val="1000"/>
        <w:ind w:left="2409"/>
        <w:spacing w:lineRule="exact" w:line="321" w:before="2"/>
        <w:rPr>
          <w:b w:val="false"/>
        </w:rPr>
      </w:pPr>
      <w:r>
        <w:t xml:space="preserve">Метапредметные</w:t>
      </w:r>
      <w:r>
        <w:rPr>
          <w:b w:val="false"/>
        </w:rPr>
        <w:t xml:space="preserve">: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приобщить к самостоятельной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работе;</w:t>
      </w:r>
      <w:r/>
    </w:p>
    <w:p>
      <w:pPr>
        <w:pStyle w:val="1002"/>
        <w:numPr>
          <w:ilvl w:val="1"/>
          <w:numId w:val="13"/>
        </w:numPr>
        <w:ind w:left="2573"/>
        <w:spacing w:before="2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развить </w:t>
      </w:r>
      <w:r>
        <w:rPr>
          <w:spacing w:val="-5"/>
          <w:sz w:val="28"/>
        </w:rPr>
        <w:t xml:space="preserve">культуру </w:t>
      </w:r>
      <w:r>
        <w:rPr>
          <w:sz w:val="28"/>
        </w:rPr>
        <w:t xml:space="preserve">поведения во время соревновательного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процесса.</w:t>
      </w:r>
      <w:r/>
    </w:p>
    <w:p>
      <w:pPr>
        <w:pStyle w:val="1000"/>
        <w:ind w:left="2409"/>
        <w:spacing w:before="6"/>
      </w:pPr>
      <w:r>
        <w:t xml:space="preserve">Планируемые результаты</w:t>
      </w:r>
      <w:r/>
    </w:p>
    <w:p>
      <w:pPr>
        <w:pStyle w:val="999"/>
        <w:ind w:left="2409"/>
        <w:spacing w:lineRule="exact" w:line="318"/>
      </w:pPr>
      <w:r>
        <w:t xml:space="preserve">Образовательные:</w:t>
      </w:r>
      <w:r/>
    </w:p>
    <w:p>
      <w:pPr>
        <w:pStyle w:val="1002"/>
        <w:numPr>
          <w:ilvl w:val="1"/>
          <w:numId w:val="13"/>
        </w:numPr>
        <w:ind w:left="2409" w:right="4962" w:firstLine="0"/>
        <w:spacing w:lineRule="auto" w:line="242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 индивидуальный стиль игры. Личностные:</w:t>
      </w:r>
      <w:r/>
    </w:p>
    <w:p>
      <w:pPr>
        <w:pStyle w:val="1002"/>
        <w:numPr>
          <w:ilvl w:val="1"/>
          <w:numId w:val="13"/>
        </w:numPr>
        <w:ind w:left="2573"/>
        <w:spacing w:lineRule="exact" w:line="316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развиты интеллектуальные 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обучающихся</w:t>
      </w:r>
      <w:r>
        <w:rPr>
          <w:sz w:val="28"/>
        </w:rPr>
        <w:t xml:space="preserve">;</w:t>
      </w:r>
      <w:r/>
    </w:p>
    <w:p>
      <w:pPr>
        <w:pStyle w:val="1002"/>
        <w:numPr>
          <w:ilvl w:val="1"/>
          <w:numId w:val="13"/>
        </w:numPr>
        <w:ind w:left="2573"/>
        <w:spacing w:before="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развиты навыки самоанализа.</w:t>
      </w:r>
      <w:r/>
    </w:p>
    <w:p>
      <w:pPr>
        <w:pStyle w:val="1000"/>
        <w:ind w:left="2409"/>
        <w:spacing w:before="6"/>
      </w:pPr>
      <w:r>
        <w:t xml:space="preserve">Метапредметные</w:t>
      </w:r>
      <w:r>
        <w:t xml:space="preserve">:</w:t>
      </w:r>
      <w:r/>
    </w:p>
    <w:p>
      <w:pPr>
        <w:pStyle w:val="1002"/>
        <w:numPr>
          <w:ilvl w:val="1"/>
          <w:numId w:val="13"/>
        </w:numPr>
        <w:ind w:left="2573"/>
        <w:spacing w:lineRule="exact" w:line="318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развита </w:t>
      </w:r>
      <w:r>
        <w:rPr>
          <w:spacing w:val="-5"/>
          <w:sz w:val="28"/>
        </w:rPr>
        <w:t xml:space="preserve">культура </w:t>
      </w:r>
      <w:r>
        <w:rPr>
          <w:sz w:val="28"/>
        </w:rPr>
        <w:t xml:space="preserve">поведения во время соревновательного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процесса.</w:t>
      </w:r>
      <w:r/>
    </w:p>
    <w:p>
      <w:pPr>
        <w:pStyle w:val="1002"/>
        <w:numPr>
          <w:ilvl w:val="1"/>
          <w:numId w:val="13"/>
        </w:numPr>
        <w:ind w:left="2573"/>
        <w:spacing w:lineRule="exact" w:line="321"/>
        <w:tabs>
          <w:tab w:val="left" w:pos="2573" w:leader="none"/>
        </w:tabs>
        <w:rPr>
          <w:sz w:val="28"/>
        </w:rPr>
      </w:pPr>
      <w:r>
        <w:rPr>
          <w:sz w:val="28"/>
        </w:rPr>
        <w:t xml:space="preserve">развиты навыки 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работы.</w:t>
      </w:r>
      <w:r/>
    </w:p>
    <w:p>
      <w:pPr>
        <w:spacing w:lineRule="exact" w:line="321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1000"/>
        <w:ind w:left="2492" w:right="1628"/>
        <w:jc w:val="center"/>
        <w:spacing w:lineRule="auto" w:line="240" w:before="75"/>
      </w:pPr>
      <w:r>
        <w:t xml:space="preserve">Содержание программы</w:t>
      </w:r>
      <w:r/>
    </w:p>
    <w:p>
      <w:pPr>
        <w:ind w:left="2491" w:right="1629"/>
        <w:jc w:val="center"/>
        <w:spacing w:before="2"/>
        <w:rPr>
          <w:b/>
          <w:sz w:val="28"/>
        </w:rPr>
      </w:pPr>
      <w:r>
        <w:rPr>
          <w:b/>
          <w:sz w:val="28"/>
        </w:rPr>
        <w:t xml:space="preserve">Учебный план. Третий год обучения</w:t>
      </w:r>
      <w:r/>
    </w:p>
    <w:tbl>
      <w:tblPr>
        <w:tblStyle w:val="998"/>
        <w:tblW w:w="0" w:type="auto"/>
        <w:tblInd w:w="159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2577"/>
        <w:gridCol w:w="917"/>
        <w:gridCol w:w="1125"/>
        <w:gridCol w:w="1490"/>
        <w:gridCol w:w="2666"/>
      </w:tblGrid>
      <w:tr>
        <w:trPr>
          <w:trHeight w:val="321"/>
        </w:trPr>
        <w:tc>
          <w:tcPr>
            <w:tcW w:w="805" w:type="dxa"/>
            <w:vMerge w:val="restart"/>
            <w:textDirection w:val="lrTb"/>
            <w:noWrap w:val="false"/>
          </w:tcPr>
          <w:p>
            <w:pPr>
              <w:pStyle w:val="1003"/>
              <w:ind w:left="199" w:firstLine="60"/>
              <w:spacing w:lineRule="auto" w:line="242"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2577" w:type="dxa"/>
            <w:vMerge w:val="restart"/>
            <w:textDirection w:val="lrTb"/>
            <w:noWrap w:val="false"/>
          </w:tcPr>
          <w:p>
            <w:pPr>
              <w:pStyle w:val="1003"/>
              <w:ind w:left="950" w:hanging="820"/>
              <w:spacing w:lineRule="auto" w:line="242"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раздела, темы</w:t>
            </w:r>
            <w:r/>
          </w:p>
        </w:tc>
        <w:tc>
          <w:tcPr>
            <w:gridSpan w:val="3"/>
            <w:tcW w:w="3532" w:type="dxa"/>
            <w:textDirection w:val="lrTb"/>
            <w:noWrap w:val="false"/>
          </w:tcPr>
          <w:p>
            <w:pPr>
              <w:pStyle w:val="1003"/>
              <w:ind w:left="634"/>
              <w:spacing w:lineRule="exact" w:line="301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Количество часов</w:t>
            </w:r>
            <w:r/>
          </w:p>
        </w:tc>
        <w:tc>
          <w:tcPr>
            <w:tcW w:w="2666" w:type="dxa"/>
            <w:vMerge w:val="restart"/>
            <w:textDirection w:val="lrTb"/>
            <w:noWrap w:val="false"/>
          </w:tcPr>
          <w:p>
            <w:pPr>
              <w:pStyle w:val="1003"/>
              <w:ind w:left="282" w:right="284"/>
              <w:jc w:val="center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</w:t>
            </w:r>
            <w:r>
              <w:rPr>
                <w:b/>
                <w:sz w:val="28"/>
              </w:rPr>
              <w:t xml:space="preserve">аттест</w:t>
            </w:r>
            <w:r>
              <w:rPr>
                <w:b/>
                <w:sz w:val="28"/>
              </w:rPr>
              <w:t xml:space="preserve">а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ции</w:t>
            </w:r>
            <w:r>
              <w:rPr>
                <w:b/>
                <w:sz w:val="28"/>
              </w:rPr>
              <w:t xml:space="preserve">/</w:t>
            </w:r>
            <w:r/>
          </w:p>
          <w:p>
            <w:pPr>
              <w:pStyle w:val="1003"/>
              <w:ind w:left="265" w:right="284"/>
              <w:jc w:val="center"/>
              <w:spacing w:lineRule="exact" w:line="3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контроля</w:t>
            </w:r>
            <w:r/>
          </w:p>
        </w:tc>
      </w:tr>
      <w:tr>
        <w:trPr>
          <w:trHeight w:val="633"/>
        </w:trPr>
        <w:tc>
          <w:tcPr>
            <w:tcBorders>
              <w:top w:val="none" w:color="000000" w:sz="4" w:space="0"/>
            </w:tcBorders>
            <w:tcW w:w="80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57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4" w:right="80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79" w:right="76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Теория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82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Практика</w:t>
            </w:r>
            <w:r/>
          </w:p>
        </w:tc>
        <w:tc>
          <w:tcPr>
            <w:tcBorders>
              <w:top w:val="none" w:color="000000" w:sz="4" w:space="0"/>
            </w:tcBorders>
            <w:tcW w:w="266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322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Вводное занятие.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5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right="1"/>
              <w:jc w:val="center"/>
              <w:spacing w:lineRule="exact" w:line="300" w:before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322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Шахматная партия.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76" w:right="76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645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Дебютный репер-</w:t>
            </w:r>
            <w:r/>
          </w:p>
          <w:p>
            <w:pPr>
              <w:pStyle w:val="1003"/>
              <w:ind w:left="1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туар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76" w:right="76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шахмат-</w:t>
            </w:r>
            <w:r/>
          </w:p>
          <w:p>
            <w:pPr>
              <w:pStyle w:val="1003"/>
              <w:ind w:left="10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ных</w:t>
            </w:r>
            <w:r>
              <w:rPr>
                <w:sz w:val="28"/>
              </w:rPr>
              <w:t xml:space="preserve"> задач</w:t>
            </w:r>
            <w:r/>
          </w:p>
        </w:tc>
      </w:tr>
      <w:tr>
        <w:trPr>
          <w:trHeight w:val="641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Анализ и оценка</w:t>
            </w:r>
            <w:r/>
          </w:p>
          <w:p>
            <w:pPr>
              <w:pStyle w:val="1003"/>
              <w:ind w:left="1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76" w:right="76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6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Шахматная </w:t>
            </w:r>
            <w:r>
              <w:rPr>
                <w:sz w:val="28"/>
              </w:rPr>
              <w:t xml:space="preserve">комби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нация.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шахмат-</w:t>
            </w:r>
            <w:r/>
          </w:p>
          <w:p>
            <w:pPr>
              <w:pStyle w:val="1003"/>
              <w:ind w:left="10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ных</w:t>
            </w:r>
            <w:r>
              <w:rPr>
                <w:sz w:val="28"/>
              </w:rPr>
              <w:t xml:space="preserve"> задач</w:t>
            </w:r>
            <w:r/>
          </w:p>
        </w:tc>
      </w:tr>
      <w:tr>
        <w:trPr>
          <w:trHeight w:val="322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Турнирная борьба.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 xml:space="preserve">соревнования</w:t>
            </w:r>
            <w:r/>
          </w:p>
        </w:tc>
      </w:tr>
      <w:tr>
        <w:trPr>
          <w:trHeight w:val="321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ind w:left="275" w:right="270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0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Итоговое занятие.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1" w:right="80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4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right="1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ind w:left="103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318"/>
        </w:trPr>
        <w:tc>
          <w:tcPr>
            <w:tcW w:w="805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577" w:type="dxa"/>
            <w:textDirection w:val="lrTb"/>
            <w:noWrap w:val="false"/>
          </w:tcPr>
          <w:p>
            <w:pPr>
              <w:pStyle w:val="1003"/>
              <w:ind w:left="110"/>
              <w:spacing w:lineRule="exact" w:line="2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Итого</w:t>
            </w:r>
            <w:r/>
          </w:p>
        </w:tc>
        <w:tc>
          <w:tcPr>
            <w:tcW w:w="917" w:type="dxa"/>
            <w:textDirection w:val="lrTb"/>
            <w:noWrap w:val="false"/>
          </w:tcPr>
          <w:p>
            <w:pPr>
              <w:pStyle w:val="1003"/>
              <w:ind w:left="84" w:right="79"/>
              <w:jc w:val="center"/>
              <w:spacing w:lineRule="exact" w:line="2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144</w:t>
            </w:r>
            <w:r/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1003"/>
              <w:ind w:left="79" w:right="71"/>
              <w:jc w:val="center"/>
              <w:spacing w:lineRule="exact" w:line="2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55</w:t>
            </w:r>
            <w:r/>
          </w:p>
        </w:tc>
        <w:tc>
          <w:tcPr>
            <w:tcW w:w="1490" w:type="dxa"/>
            <w:textDirection w:val="lrTb"/>
            <w:noWrap w:val="false"/>
          </w:tcPr>
          <w:p>
            <w:pPr>
              <w:pStyle w:val="1003"/>
              <w:ind w:left="81" w:right="79"/>
              <w:jc w:val="center"/>
              <w:spacing w:lineRule="exact" w:line="2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89</w:t>
            </w:r>
            <w:r/>
          </w:p>
        </w:tc>
        <w:tc>
          <w:tcPr>
            <w:tcW w:w="2666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</w:tbl>
    <w:p>
      <w:pPr>
        <w:pStyle w:val="999"/>
        <w:spacing w:before="7"/>
        <w:rPr>
          <w:b/>
          <w:sz w:val="27"/>
        </w:rPr>
      </w:pPr>
      <w:r>
        <w:rPr>
          <w:b/>
          <w:sz w:val="27"/>
        </w:rPr>
      </w:r>
      <w:r/>
    </w:p>
    <w:p>
      <w:pPr>
        <w:ind w:left="3181"/>
        <w:rPr>
          <w:sz w:val="28"/>
        </w:rPr>
      </w:pPr>
      <w:r>
        <w:rPr>
          <w:b/>
          <w:sz w:val="28"/>
        </w:rPr>
        <w:t xml:space="preserve">Содержание учебного плана. Третий год обучения</w:t>
      </w:r>
      <w:r>
        <w:rPr>
          <w:sz w:val="28"/>
        </w:rPr>
        <w:t xml:space="preserve">.</w:t>
      </w:r>
      <w:r/>
    </w:p>
    <w:p>
      <w:pPr>
        <w:pStyle w:val="1002"/>
        <w:numPr>
          <w:ilvl w:val="1"/>
          <w:numId w:val="11"/>
        </w:numPr>
        <w:spacing w:lineRule="exact" w:line="319" w:before="7"/>
        <w:tabs>
          <w:tab w:val="left" w:pos="2693" w:leader="none"/>
        </w:tabs>
        <w:rPr>
          <w:b/>
          <w:sz w:val="28"/>
        </w:rPr>
      </w:pPr>
      <w:r>
        <w:rPr>
          <w:b/>
          <w:spacing w:val="-3"/>
          <w:sz w:val="28"/>
        </w:rPr>
        <w:t xml:space="preserve">Вводное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занятие.</w:t>
      </w:r>
      <w:r/>
    </w:p>
    <w:p>
      <w:pPr>
        <w:pStyle w:val="999"/>
        <w:ind w:left="1700" w:right="1309" w:firstLine="708"/>
      </w:pPr>
      <w:r>
        <w:t xml:space="preserve">Теория: обзор основных разделов программы. Правила поведения на занятиях, правила ТБ.</w:t>
      </w:r>
      <w:r/>
    </w:p>
    <w:p>
      <w:pPr>
        <w:pStyle w:val="999"/>
        <w:ind w:left="2409"/>
      </w:pPr>
      <w:r>
        <w:t xml:space="preserve">Практика: повторение изученного материала.</w:t>
      </w:r>
      <w:r/>
    </w:p>
    <w:p>
      <w:pPr>
        <w:pStyle w:val="1000"/>
        <w:numPr>
          <w:ilvl w:val="1"/>
          <w:numId w:val="11"/>
        </w:numPr>
        <w:spacing w:before="3"/>
        <w:tabs>
          <w:tab w:val="left" w:pos="2693" w:leader="none"/>
        </w:tabs>
      </w:pPr>
      <w:r>
        <w:t xml:space="preserve">Шахматная</w:t>
      </w:r>
      <w:r>
        <w:rPr>
          <w:spacing w:val="2"/>
        </w:rPr>
        <w:t xml:space="preserve"> </w:t>
      </w:r>
      <w:r>
        <w:t xml:space="preserve">партия.</w:t>
      </w:r>
      <w:r/>
    </w:p>
    <w:p>
      <w:pPr>
        <w:pStyle w:val="999"/>
        <w:ind w:left="1700" w:right="831" w:firstLine="708"/>
        <w:spacing w:lineRule="auto" w:line="237"/>
      </w:pPr>
      <w:r>
        <w:t xml:space="preserve">Теория: виды преимущества в шахматах. Рекомендации по </w:t>
      </w:r>
      <w:r>
        <w:t xml:space="preserve">рац</w:t>
      </w:r>
      <w:r>
        <w:t xml:space="preserve">и</w:t>
      </w:r>
      <w:r>
        <w:t xml:space="preserve">-</w:t>
      </w:r>
      <w:r>
        <w:t xml:space="preserve"> </w:t>
      </w:r>
      <w:r>
        <w:t xml:space="preserve">ональному</w:t>
      </w:r>
      <w:r>
        <w:t xml:space="preserve"> расходованию времени.</w:t>
      </w:r>
      <w:r/>
    </w:p>
    <w:p>
      <w:pPr>
        <w:pStyle w:val="999"/>
        <w:ind w:left="2409"/>
        <w:spacing w:before="4"/>
      </w:pPr>
      <w:r>
        <w:t xml:space="preserve">Практика: игра с записью, игра с часами.</w:t>
      </w:r>
      <w:r/>
    </w:p>
    <w:p>
      <w:pPr>
        <w:pStyle w:val="1000"/>
        <w:numPr>
          <w:ilvl w:val="1"/>
          <w:numId w:val="11"/>
        </w:numPr>
        <w:spacing w:before="6"/>
        <w:tabs>
          <w:tab w:val="left" w:pos="2693" w:leader="none"/>
        </w:tabs>
      </w:pPr>
      <w:r>
        <w:t xml:space="preserve">Дебютный репертуар</w:t>
      </w:r>
      <w:r/>
    </w:p>
    <w:p>
      <w:pPr>
        <w:pStyle w:val="999"/>
        <w:ind w:left="2409"/>
        <w:spacing w:lineRule="exact" w:line="318"/>
      </w:pPr>
      <w:r>
        <w:t xml:space="preserve">Теория: основы дебюта.</w:t>
      </w:r>
      <w:r/>
    </w:p>
    <w:p>
      <w:pPr>
        <w:pStyle w:val="999"/>
        <w:ind w:left="1700" w:right="1309" w:firstLine="708"/>
        <w:spacing w:lineRule="auto" w:line="242"/>
      </w:pPr>
      <w:r>
        <w:t xml:space="preserve">Практика: выполнение упражнений: «Мат в два хода», «Захвати центр», «Можно ли сделать рокировку?», «Чем бить фигуру?».</w:t>
      </w:r>
      <w:r/>
    </w:p>
    <w:p>
      <w:pPr>
        <w:pStyle w:val="1000"/>
        <w:numPr>
          <w:ilvl w:val="1"/>
          <w:numId w:val="11"/>
        </w:numPr>
        <w:tabs>
          <w:tab w:val="left" w:pos="2693" w:leader="none"/>
        </w:tabs>
      </w:pPr>
      <w:r>
        <w:t xml:space="preserve">Анализ и оценка</w:t>
      </w:r>
      <w:r>
        <w:rPr>
          <w:spacing w:val="3"/>
        </w:rPr>
        <w:t xml:space="preserve"> </w:t>
      </w:r>
      <w:r>
        <w:t xml:space="preserve">позиции</w:t>
      </w:r>
      <w:r/>
    </w:p>
    <w:p>
      <w:pPr>
        <w:pStyle w:val="999"/>
        <w:ind w:left="2409"/>
        <w:spacing w:lineRule="exact" w:line="319"/>
      </w:pPr>
      <w:r>
        <w:t xml:space="preserve">Теория: правила игры в миттельшпиле. Элементы оценки </w:t>
      </w:r>
      <w:r>
        <w:t xml:space="preserve">пози</w:t>
      </w:r>
      <w:r>
        <w:t xml:space="preserve">-</w:t>
      </w:r>
      <w:r/>
    </w:p>
    <w:p>
      <w:pPr>
        <w:pStyle w:val="999"/>
        <w:ind w:left="1700"/>
        <w:spacing w:lineRule="exact" w:line="320"/>
      </w:pPr>
      <w:r>
        <w:t xml:space="preserve">ции</w:t>
      </w:r>
      <w:r>
        <w:t xml:space="preserve">.</w:t>
      </w:r>
      <w:r/>
    </w:p>
    <w:p>
      <w:pPr>
        <w:pStyle w:val="999"/>
        <w:ind w:left="2409"/>
        <w:spacing w:before="2"/>
      </w:pPr>
      <w:r>
        <w:t xml:space="preserve">Практика: решение шахматных задач, уметь оценивать позицию,</w:t>
      </w:r>
      <w:r/>
    </w:p>
    <w:p>
      <w:pPr>
        <w:pStyle w:val="999"/>
        <w:ind w:left="1700"/>
        <w:jc w:val="both"/>
        <w:spacing w:lineRule="exact" w:line="320"/>
      </w:pPr>
      <w:r>
        <w:t xml:space="preserve">находить правильные ходы в разборе партий.</w:t>
      </w:r>
      <w:r/>
    </w:p>
    <w:p>
      <w:pPr>
        <w:pStyle w:val="1000"/>
        <w:numPr>
          <w:ilvl w:val="1"/>
          <w:numId w:val="11"/>
        </w:numPr>
        <w:jc w:val="both"/>
        <w:spacing w:lineRule="exact" w:line="317" w:before="10"/>
        <w:tabs>
          <w:tab w:val="left" w:pos="2693" w:leader="none"/>
        </w:tabs>
      </w:pPr>
      <w:r>
        <w:t xml:space="preserve">Шахматная</w:t>
      </w:r>
      <w:r>
        <w:rPr>
          <w:spacing w:val="2"/>
        </w:rPr>
        <w:t xml:space="preserve"> </w:t>
      </w:r>
      <w:r>
        <w:t xml:space="preserve">комбинация</w:t>
      </w:r>
      <w:r/>
    </w:p>
    <w:p>
      <w:pPr>
        <w:pStyle w:val="999"/>
        <w:ind w:left="1700" w:right="1535" w:firstLine="708"/>
        <w:jc w:val="both"/>
      </w:pPr>
      <w:r>
        <w:t xml:space="preserve">Теория: понятие о шахматной </w:t>
      </w:r>
      <w:r>
        <w:rPr>
          <w:spacing w:val="-3"/>
        </w:rPr>
        <w:t xml:space="preserve">комбинации. </w:t>
      </w:r>
      <w:r>
        <w:t xml:space="preserve">Пути поиска </w:t>
      </w:r>
      <w:r>
        <w:rPr>
          <w:spacing w:val="-4"/>
        </w:rPr>
        <w:t xml:space="preserve">комб</w:t>
      </w:r>
      <w:r>
        <w:rPr>
          <w:spacing w:val="-4"/>
        </w:rPr>
        <w:t xml:space="preserve">и</w:t>
      </w:r>
      <w:r>
        <w:rPr>
          <w:spacing w:val="-4"/>
        </w:rPr>
        <w:t xml:space="preserve">-</w:t>
      </w:r>
      <w:r>
        <w:rPr>
          <w:spacing w:val="-4"/>
        </w:rPr>
        <w:t xml:space="preserve"> </w:t>
      </w:r>
      <w:r>
        <w:t xml:space="preserve">нации. </w:t>
      </w:r>
      <w:r>
        <w:rPr>
          <w:spacing w:val="-3"/>
        </w:rPr>
        <w:t xml:space="preserve">Матовые комбинации. </w:t>
      </w:r>
      <w:r>
        <w:rPr>
          <w:spacing w:val="-4"/>
        </w:rPr>
        <w:t xml:space="preserve">Тема </w:t>
      </w:r>
      <w:r>
        <w:rPr>
          <w:spacing w:val="-3"/>
        </w:rPr>
        <w:t xml:space="preserve">отвлечения. </w:t>
      </w:r>
      <w:r>
        <w:rPr>
          <w:spacing w:val="-5"/>
        </w:rPr>
        <w:t xml:space="preserve">Тема </w:t>
      </w:r>
      <w:r>
        <w:t xml:space="preserve">завлечения. </w:t>
      </w:r>
      <w:r>
        <w:rPr>
          <w:spacing w:val="-5"/>
        </w:rPr>
        <w:t xml:space="preserve">Тема </w:t>
      </w:r>
      <w:r>
        <w:t xml:space="preserve">блокировки. </w:t>
      </w:r>
      <w:r>
        <w:rPr>
          <w:spacing w:val="-5"/>
        </w:rPr>
        <w:t xml:space="preserve">Тема </w:t>
      </w:r>
      <w:r>
        <w:t xml:space="preserve">связки. Сочетание тактических приемов. </w:t>
      </w:r>
      <w:r>
        <w:rPr>
          <w:spacing w:val="-3"/>
        </w:rPr>
        <w:t xml:space="preserve">Комбинации </w:t>
      </w:r>
      <w:r>
        <w:t xml:space="preserve">на «вечный» шах. Типичные </w:t>
      </w:r>
      <w:r>
        <w:rPr>
          <w:spacing w:val="-3"/>
        </w:rPr>
        <w:t xml:space="preserve">комбинации </w:t>
      </w:r>
      <w:r>
        <w:t xml:space="preserve">в дебюте (более сложные примеры).</w:t>
      </w:r>
      <w:r/>
    </w:p>
    <w:p>
      <w:pPr>
        <w:pStyle w:val="999"/>
        <w:ind w:left="2409"/>
        <w:jc w:val="both"/>
        <w:spacing w:lineRule="exact" w:line="321"/>
      </w:pPr>
      <w:r>
        <w:t xml:space="preserve">Практика: выполнение упражнений: «Выигрыш</w:t>
      </w:r>
      <w:r>
        <w:rPr>
          <w:spacing w:val="65"/>
        </w:rPr>
        <w:t xml:space="preserve"> </w:t>
      </w:r>
      <w:r>
        <w:t xml:space="preserve">материала»,</w:t>
      </w:r>
      <w:r/>
    </w:p>
    <w:p>
      <w:pPr>
        <w:pStyle w:val="999"/>
        <w:ind w:left="1700"/>
        <w:jc w:val="both"/>
        <w:spacing w:lineRule="exact" w:line="321"/>
      </w:pPr>
      <w:r>
        <w:t xml:space="preserve">«Можно ли побить пешку?».</w:t>
      </w:r>
      <w:r/>
    </w:p>
    <w:p>
      <w:pPr>
        <w:pStyle w:val="1000"/>
        <w:numPr>
          <w:ilvl w:val="1"/>
          <w:numId w:val="11"/>
        </w:numPr>
        <w:ind w:left="2689" w:hanging="280"/>
        <w:jc w:val="both"/>
        <w:spacing w:lineRule="auto" w:line="240" w:before="8"/>
        <w:tabs>
          <w:tab w:val="left" w:pos="2689" w:leader="none"/>
        </w:tabs>
      </w:pPr>
      <w:r>
        <w:t xml:space="preserve">Турнирная</w:t>
      </w:r>
      <w:r>
        <w:rPr>
          <w:spacing w:val="2"/>
        </w:rPr>
        <w:t xml:space="preserve"> </w:t>
      </w:r>
      <w:r>
        <w:t xml:space="preserve">борьба.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/>
      <w:r/>
    </w:p>
    <w:p>
      <w:pPr>
        <w:pStyle w:val="999"/>
        <w:ind w:left="2409" w:right="2168"/>
        <w:spacing w:lineRule="auto" w:line="242" w:before="67"/>
      </w:pPr>
      <w:r>
        <w:t xml:space="preserve">Теория: правила проведения шахматных турниров. Практика: участие в шахматных турнирах города и края.</w:t>
      </w:r>
      <w:r/>
    </w:p>
    <w:p>
      <w:pPr>
        <w:pStyle w:val="1000"/>
        <w:numPr>
          <w:ilvl w:val="1"/>
          <w:numId w:val="11"/>
        </w:numPr>
        <w:spacing w:before="2"/>
        <w:tabs>
          <w:tab w:val="left" w:pos="2693" w:leader="none"/>
        </w:tabs>
      </w:pPr>
      <w:r>
        <w:rPr>
          <w:spacing w:val="-4"/>
        </w:rPr>
        <w:t xml:space="preserve">Итоговое</w:t>
      </w:r>
      <w:r>
        <w:rPr>
          <w:spacing w:val="2"/>
        </w:rPr>
        <w:t xml:space="preserve"> </w:t>
      </w:r>
      <w:r>
        <w:t xml:space="preserve">занятие</w:t>
      </w:r>
      <w:r/>
    </w:p>
    <w:p>
      <w:pPr>
        <w:pStyle w:val="999"/>
        <w:ind w:left="2409"/>
        <w:spacing w:lineRule="exact" w:line="318"/>
      </w:pPr>
      <w:r>
        <w:t xml:space="preserve">Теория: повторение основных вопросов курса.</w:t>
      </w:r>
      <w:r/>
    </w:p>
    <w:p>
      <w:pPr>
        <w:pStyle w:val="999"/>
        <w:ind w:left="2409"/>
        <w:spacing w:lineRule="exact" w:line="321"/>
      </w:pPr>
      <w:r>
        <w:t xml:space="preserve">Практика: отработка и закрепление ранее изученного материала.</w:t>
      </w:r>
      <w:r/>
    </w:p>
    <w:p>
      <w:pPr>
        <w:pStyle w:val="999"/>
        <w:spacing w:before="8"/>
      </w:pPr>
      <w:r/>
      <w:r/>
    </w:p>
    <w:p>
      <w:pPr>
        <w:pStyle w:val="1000"/>
        <w:ind w:left="4733"/>
      </w:pPr>
      <w:r>
        <w:t xml:space="preserve">Планируемые результаты</w:t>
      </w:r>
      <w:r/>
    </w:p>
    <w:p>
      <w:pPr>
        <w:pStyle w:val="999"/>
        <w:ind w:left="1700" w:firstLine="567"/>
        <w:spacing w:lineRule="auto" w:line="237"/>
      </w:pPr>
      <w:r>
        <w:t xml:space="preserve">В результате освоения программы базового уровня у </w:t>
      </w:r>
      <w:r>
        <w:t xml:space="preserve">обучающихся</w:t>
      </w:r>
      <w:r>
        <w:t xml:space="preserve"> будут актуализированы следующие психологические процессы:</w:t>
      </w:r>
      <w:r/>
    </w:p>
    <w:p>
      <w:pPr>
        <w:pStyle w:val="1002"/>
        <w:numPr>
          <w:ilvl w:val="0"/>
          <w:numId w:val="10"/>
        </w:numPr>
        <w:ind w:right="831" w:firstLine="708"/>
        <w:spacing w:lineRule="auto" w:line="237" w:before="6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познавательный интерес и творческий </w:t>
      </w:r>
      <w:r>
        <w:rPr>
          <w:spacing w:val="-6"/>
          <w:sz w:val="28"/>
        </w:rPr>
        <w:t xml:space="preserve">подход </w:t>
      </w:r>
      <w:r>
        <w:rPr>
          <w:sz w:val="28"/>
        </w:rPr>
        <w:t xml:space="preserve">к решению различных </w:t>
      </w:r>
      <w:r>
        <w:rPr>
          <w:spacing w:val="-3"/>
          <w:sz w:val="28"/>
        </w:rPr>
        <w:t xml:space="preserve">задач;</w:t>
      </w:r>
      <w:r/>
    </w:p>
    <w:p>
      <w:pPr>
        <w:pStyle w:val="1002"/>
        <w:numPr>
          <w:ilvl w:val="0"/>
          <w:numId w:val="10"/>
        </w:numPr>
        <w:ind w:left="2693"/>
        <w:spacing w:lineRule="exact" w:line="342" w:before="3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способность самостоятельно добывать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знания;</w:t>
      </w:r>
      <w:r/>
    </w:p>
    <w:p>
      <w:pPr>
        <w:pStyle w:val="1002"/>
        <w:numPr>
          <w:ilvl w:val="0"/>
          <w:numId w:val="10"/>
        </w:numPr>
        <w:ind w:right="828" w:firstLine="708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потребность в дальнейшем саморазвитии и реализации собственного 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потенциала;</w:t>
      </w:r>
      <w:r/>
    </w:p>
    <w:p>
      <w:pPr>
        <w:pStyle w:val="1002"/>
        <w:numPr>
          <w:ilvl w:val="0"/>
          <w:numId w:val="10"/>
        </w:numPr>
        <w:ind w:right="829" w:firstLine="708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активная деятельность обучающихся для </w:t>
      </w:r>
      <w:r>
        <w:rPr>
          <w:spacing w:val="-3"/>
          <w:sz w:val="28"/>
        </w:rPr>
        <w:t xml:space="preserve">продуктивного </w:t>
      </w:r>
      <w:r>
        <w:rPr>
          <w:sz w:val="28"/>
        </w:rPr>
        <w:t xml:space="preserve">и </w:t>
      </w:r>
      <w:r>
        <w:rPr>
          <w:sz w:val="28"/>
        </w:rPr>
        <w:t xml:space="preserve">гармони</w:t>
      </w:r>
      <w:r>
        <w:rPr>
          <w:sz w:val="28"/>
        </w:rPr>
        <w:t xml:space="preserve">ч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ного</w:t>
      </w:r>
      <w:r>
        <w:rPr>
          <w:sz w:val="28"/>
        </w:rPr>
        <w:t xml:space="preserve"> общения.</w:t>
      </w:r>
      <w:r/>
    </w:p>
    <w:p>
      <w:pPr>
        <w:ind w:left="2409"/>
        <w:spacing w:lineRule="exact" w:line="321"/>
        <w:rPr>
          <w:sz w:val="28"/>
        </w:rPr>
      </w:pPr>
      <w:r>
        <w:rPr>
          <w:b/>
          <w:sz w:val="28"/>
        </w:rPr>
        <w:t xml:space="preserve">Предметные результаты освоения программы: </w:t>
      </w:r>
      <w:r>
        <w:rPr>
          <w:sz w:val="28"/>
        </w:rPr>
        <w:t xml:space="preserve">учащиеся будут</w:t>
      </w:r>
      <w:r/>
    </w:p>
    <w:p>
      <w:pPr>
        <w:pStyle w:val="1002"/>
        <w:numPr>
          <w:ilvl w:val="0"/>
          <w:numId w:val="10"/>
        </w:numPr>
        <w:ind w:left="2693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понимать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информацию,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представленную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виде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текста,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 xml:space="preserve">рисунков,</w:t>
      </w:r>
      <w:r/>
    </w:p>
    <w:p>
      <w:pPr>
        <w:rPr>
          <w:sz w:val="28"/>
        </w:r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jc w:val="right"/>
        <w:spacing w:lineRule="exact" w:line="319"/>
      </w:pPr>
      <w:r>
        <w:t xml:space="preserve">схем;</w:t>
      </w:r>
      <w:r/>
    </w:p>
    <w:p>
      <w:pPr>
        <w:pStyle w:val="999"/>
        <w:spacing w:before="10"/>
        <w:rPr>
          <w:sz w:val="27"/>
        </w:rPr>
      </w:pPr>
      <w:r>
        <w:br w:type="column"/>
      </w:r>
      <w:r/>
    </w:p>
    <w:p>
      <w:pPr>
        <w:pStyle w:val="1002"/>
        <w:numPr>
          <w:ilvl w:val="0"/>
          <w:numId w:val="9"/>
        </w:numPr>
        <w:ind w:hanging="357"/>
        <w:tabs>
          <w:tab w:val="left" w:pos="394" w:leader="none"/>
          <w:tab w:val="left" w:pos="395" w:leader="none"/>
        </w:tabs>
        <w:rPr>
          <w:sz w:val="28"/>
        </w:rPr>
      </w:pPr>
      <w:r>
        <w:rPr>
          <w:sz w:val="28"/>
        </w:rPr>
        <w:t xml:space="preserve">знать шахматные термины: </w:t>
      </w:r>
      <w:r>
        <w:rPr>
          <w:spacing w:val="-4"/>
          <w:sz w:val="28"/>
        </w:rPr>
        <w:t xml:space="preserve">дебют, </w:t>
      </w:r>
      <w:r>
        <w:rPr>
          <w:sz w:val="28"/>
        </w:rPr>
        <w:t xml:space="preserve">миттельшпиль, эндшпиль,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темп,</w:t>
      </w:r>
      <w:r/>
    </w:p>
    <w:p>
      <w:pPr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331" w:space="40"/>
            <w:col w:w="9519" w:space="0"/>
          </w:cols>
          <w:docGrid w:linePitch="360"/>
        </w:sectPr>
      </w:pPr>
      <w:r>
        <w:rPr>
          <w:sz w:val="28"/>
        </w:rPr>
      </w:r>
      <w:r/>
    </w:p>
    <w:p>
      <w:pPr>
        <w:pStyle w:val="999"/>
        <w:ind w:left="1700"/>
        <w:jc w:val="both"/>
        <w:spacing w:lineRule="exact" w:line="321" w:before="2"/>
      </w:pPr>
      <w:r>
        <w:t xml:space="preserve">оппозиция, ключевые поля;</w:t>
      </w:r>
      <w:r/>
    </w:p>
    <w:p>
      <w:pPr>
        <w:pStyle w:val="1002"/>
        <w:numPr>
          <w:ilvl w:val="1"/>
          <w:numId w:val="9"/>
        </w:numPr>
        <w:ind w:right="828" w:firstLine="708"/>
        <w:jc w:val="both"/>
        <w:tabs>
          <w:tab w:val="left" w:pos="2693" w:leader="none"/>
        </w:tabs>
        <w:rPr>
          <w:sz w:val="28"/>
        </w:rPr>
      </w:pPr>
      <w:r>
        <w:rPr>
          <w:spacing w:val="-3"/>
          <w:sz w:val="28"/>
        </w:rPr>
        <w:t xml:space="preserve">уметь </w:t>
      </w:r>
      <w:r>
        <w:rPr>
          <w:sz w:val="28"/>
        </w:rPr>
        <w:t xml:space="preserve">применять тактические приемы; </w:t>
      </w:r>
      <w:r>
        <w:rPr>
          <w:spacing w:val="-3"/>
          <w:sz w:val="28"/>
        </w:rPr>
        <w:t xml:space="preserve">находить </w:t>
      </w:r>
      <w:r>
        <w:rPr>
          <w:sz w:val="28"/>
        </w:rPr>
        <w:t xml:space="preserve">тактические </w:t>
      </w:r>
      <w:r>
        <w:rPr>
          <w:spacing w:val="-4"/>
          <w:sz w:val="28"/>
        </w:rPr>
        <w:t xml:space="preserve">удары </w:t>
      </w:r>
      <w:r>
        <w:rPr>
          <w:sz w:val="28"/>
        </w:rPr>
        <w:t xml:space="preserve">и проводить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 xml:space="preserve">комбинации;</w:t>
      </w:r>
      <w:r/>
    </w:p>
    <w:p>
      <w:pPr>
        <w:pStyle w:val="1002"/>
        <w:numPr>
          <w:ilvl w:val="1"/>
          <w:numId w:val="9"/>
        </w:numPr>
        <w:ind w:right="830" w:firstLine="708"/>
        <w:jc w:val="both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грамотно располагать шахматные фигуры в дебюте; </w:t>
      </w:r>
      <w:r>
        <w:rPr>
          <w:spacing w:val="-3"/>
          <w:sz w:val="28"/>
        </w:rPr>
        <w:t xml:space="preserve">точно </w:t>
      </w:r>
      <w:r>
        <w:rPr>
          <w:sz w:val="28"/>
        </w:rPr>
        <w:t xml:space="preserve">разыгр</w:t>
      </w:r>
      <w:r>
        <w:rPr>
          <w:sz w:val="28"/>
        </w:rPr>
        <w:t xml:space="preserve">ы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вать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 xml:space="preserve">окончания.</w:t>
      </w:r>
      <w:r/>
    </w:p>
    <w:p>
      <w:pPr>
        <w:pStyle w:val="1000"/>
        <w:ind w:left="2268"/>
        <w:jc w:val="both"/>
        <w:spacing w:before="5"/>
      </w:pPr>
      <w:r>
        <w:t xml:space="preserve">Личностные результаты освоения программы:</w:t>
      </w:r>
      <w:r/>
    </w:p>
    <w:p>
      <w:pPr>
        <w:pStyle w:val="1002"/>
        <w:numPr>
          <w:ilvl w:val="1"/>
          <w:numId w:val="9"/>
        </w:numPr>
        <w:ind w:left="2693"/>
        <w:jc w:val="both"/>
        <w:spacing w:lineRule="exact" w:line="339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сформирована мотивация к </w:t>
      </w:r>
      <w:r>
        <w:rPr>
          <w:spacing w:val="-3"/>
          <w:sz w:val="28"/>
        </w:rPr>
        <w:t xml:space="preserve">творческому </w:t>
      </w:r>
      <w:r>
        <w:rPr>
          <w:spacing w:val="-9"/>
          <w:sz w:val="28"/>
        </w:rPr>
        <w:t xml:space="preserve">труду, </w:t>
      </w:r>
      <w:r>
        <w:rPr>
          <w:sz w:val="28"/>
        </w:rPr>
        <w:t xml:space="preserve">работе на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 xml:space="preserve">результат;</w:t>
      </w:r>
      <w:r/>
    </w:p>
    <w:p>
      <w:pPr>
        <w:pStyle w:val="1002"/>
        <w:numPr>
          <w:ilvl w:val="1"/>
          <w:numId w:val="9"/>
        </w:numPr>
        <w:ind w:right="825" w:firstLine="708"/>
        <w:jc w:val="both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развиты навыки сотрудничества со взрослыми и сверстниками в ра</w:t>
      </w:r>
      <w:r>
        <w:rPr>
          <w:sz w:val="28"/>
        </w:rPr>
        <w:t xml:space="preserve">з-</w:t>
      </w:r>
      <w:r>
        <w:rPr>
          <w:sz w:val="28"/>
        </w:rPr>
        <w:t xml:space="preserve"> </w:t>
      </w:r>
      <w:r>
        <w:rPr>
          <w:sz w:val="28"/>
        </w:rPr>
        <w:t xml:space="preserve">ных</w:t>
      </w:r>
      <w:r>
        <w:rPr>
          <w:sz w:val="28"/>
        </w:rPr>
        <w:t xml:space="preserve"> социальных ситуациях, развито умение не создавать </w:t>
      </w:r>
      <w:r>
        <w:rPr>
          <w:spacing w:val="-4"/>
          <w:sz w:val="28"/>
        </w:rPr>
        <w:t xml:space="preserve">конфликтов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нахо</w:t>
      </w:r>
      <w:r>
        <w:rPr>
          <w:spacing w:val="-5"/>
          <w:sz w:val="28"/>
        </w:rPr>
        <w:t xml:space="preserve">- </w:t>
      </w:r>
      <w:r>
        <w:rPr>
          <w:sz w:val="28"/>
        </w:rPr>
        <w:t xml:space="preserve">дить</w:t>
      </w:r>
      <w:r>
        <w:rPr>
          <w:sz w:val="28"/>
        </w:rPr>
        <w:t xml:space="preserve"> </w:t>
      </w:r>
      <w:r>
        <w:rPr>
          <w:spacing w:val="-5"/>
          <w:sz w:val="28"/>
        </w:rPr>
        <w:t xml:space="preserve">выходы </w:t>
      </w:r>
      <w:r>
        <w:rPr>
          <w:sz w:val="28"/>
        </w:rPr>
        <w:t xml:space="preserve">из спорных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ситуаций;</w:t>
      </w:r>
      <w:r/>
    </w:p>
    <w:p>
      <w:pPr>
        <w:pStyle w:val="1002"/>
        <w:numPr>
          <w:ilvl w:val="1"/>
          <w:numId w:val="9"/>
        </w:numPr>
        <w:ind w:right="832" w:firstLine="708"/>
        <w:jc w:val="both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развиты этические чувства, доброжелательность и эмоционально- нравственная отзывчивость, понимание и сопереживание чувствам других </w:t>
      </w:r>
      <w:r>
        <w:rPr>
          <w:spacing w:val="-3"/>
          <w:sz w:val="28"/>
        </w:rPr>
        <w:t xml:space="preserve">людей;</w:t>
      </w:r>
      <w:r/>
    </w:p>
    <w:p>
      <w:pPr>
        <w:pStyle w:val="1002"/>
        <w:numPr>
          <w:ilvl w:val="1"/>
          <w:numId w:val="9"/>
        </w:numPr>
        <w:ind w:left="2693"/>
        <w:jc w:val="both"/>
        <w:spacing w:lineRule="exact" w:line="340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сформированы эстетические потребности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ценности;</w:t>
      </w:r>
      <w:r/>
    </w:p>
    <w:p>
      <w:pPr>
        <w:pStyle w:val="1002"/>
        <w:numPr>
          <w:ilvl w:val="1"/>
          <w:numId w:val="9"/>
        </w:numPr>
        <w:ind w:right="830" w:firstLine="708"/>
        <w:jc w:val="both"/>
        <w:spacing w:lineRule="auto" w:line="237" w:before="4"/>
        <w:tabs>
          <w:tab w:val="left" w:pos="2693" w:leader="none"/>
        </w:tabs>
        <w:rPr>
          <w:sz w:val="28"/>
        </w:rPr>
      </w:pPr>
      <w:r>
        <w:rPr>
          <w:sz w:val="28"/>
        </w:rPr>
        <w:t xml:space="preserve">развита самостоятельность и личная ответственность за </w:t>
      </w:r>
      <w:r>
        <w:rPr>
          <w:spacing w:val="-3"/>
          <w:sz w:val="28"/>
        </w:rPr>
        <w:t xml:space="preserve">свои </w:t>
      </w:r>
      <w:r>
        <w:rPr>
          <w:sz w:val="28"/>
        </w:rPr>
        <w:t xml:space="preserve">посту</w:t>
      </w:r>
      <w:r>
        <w:rPr>
          <w:sz w:val="28"/>
        </w:rPr>
        <w:t xml:space="preserve">п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ки</w:t>
      </w:r>
      <w:r>
        <w:rPr>
          <w:sz w:val="28"/>
        </w:rPr>
        <w:t xml:space="preserve"> на основе представлений о 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нормах.</w:t>
      </w:r>
      <w:r/>
    </w:p>
    <w:p>
      <w:pPr>
        <w:pStyle w:val="1000"/>
        <w:ind w:left="2268"/>
        <w:jc w:val="both"/>
        <w:spacing w:lineRule="exact" w:line="317" w:before="11"/>
      </w:pPr>
      <w:r>
        <w:t xml:space="preserve">Метапредметные</w:t>
      </w:r>
      <w:r>
        <w:t xml:space="preserve"> результаты освоения программы</w:t>
      </w:r>
      <w:r/>
    </w:p>
    <w:p>
      <w:pPr>
        <w:pStyle w:val="1002"/>
        <w:numPr>
          <w:ilvl w:val="1"/>
          <w:numId w:val="9"/>
        </w:numPr>
        <w:ind w:left="2833" w:hanging="424"/>
        <w:jc w:val="both"/>
        <w:spacing w:lineRule="exact" w:line="338"/>
        <w:tabs>
          <w:tab w:val="left" w:pos="2833" w:leader="none"/>
        </w:tabs>
        <w:rPr>
          <w:sz w:val="28"/>
        </w:rPr>
      </w:pPr>
      <w:r>
        <w:rPr>
          <w:sz w:val="28"/>
        </w:rPr>
        <w:t xml:space="preserve">освоят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способы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проблем</w:t>
      </w:r>
      <w:r>
        <w:rPr>
          <w:spacing w:val="31"/>
          <w:sz w:val="28"/>
        </w:rPr>
        <w:t xml:space="preserve"> </w:t>
      </w:r>
      <w:r>
        <w:rPr>
          <w:spacing w:val="-3"/>
          <w:sz w:val="28"/>
        </w:rPr>
        <w:t xml:space="preserve">творческого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31"/>
          <w:sz w:val="28"/>
        </w:rPr>
        <w:t xml:space="preserve"> </w:t>
      </w:r>
      <w:r>
        <w:rPr>
          <w:spacing w:val="-3"/>
          <w:sz w:val="28"/>
        </w:rPr>
        <w:t xml:space="preserve">поискового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харак</w:t>
      </w:r>
      <w:r>
        <w:rPr>
          <w:sz w:val="28"/>
        </w:rPr>
        <w:t xml:space="preserve">-</w:t>
      </w:r>
      <w:r/>
    </w:p>
    <w:p>
      <w:pPr>
        <w:jc w:val="both"/>
        <w:spacing w:lineRule="exact" w:line="338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jc w:val="right"/>
        <w:spacing w:before="1"/>
      </w:pPr>
      <w:r>
        <w:t xml:space="preserve">тера</w:t>
      </w:r>
      <w:r>
        <w:t xml:space="preserve">;</w:t>
      </w:r>
      <w:r/>
    </w:p>
    <w:p>
      <w:pPr>
        <w:pStyle w:val="999"/>
        <w:spacing w:before="10"/>
        <w:rPr>
          <w:sz w:val="27"/>
        </w:rPr>
      </w:pPr>
      <w:r>
        <w:br w:type="column"/>
      </w:r>
      <w:r/>
    </w:p>
    <w:p>
      <w:pPr>
        <w:pStyle w:val="1002"/>
        <w:numPr>
          <w:ilvl w:val="0"/>
          <w:numId w:val="9"/>
        </w:numPr>
        <w:ind w:left="506" w:hanging="425"/>
        <w:tabs>
          <w:tab w:val="left" w:pos="506" w:leader="none"/>
          <w:tab w:val="left" w:pos="507" w:leader="none"/>
        </w:tabs>
        <w:rPr>
          <w:sz w:val="28"/>
        </w:rPr>
      </w:pPr>
      <w:r>
        <w:rPr>
          <w:spacing w:val="-4"/>
          <w:sz w:val="28"/>
        </w:rPr>
        <w:t xml:space="preserve">научаться </w:t>
      </w:r>
      <w:r>
        <w:rPr>
          <w:spacing w:val="-3"/>
          <w:sz w:val="28"/>
        </w:rPr>
        <w:t xml:space="preserve">находить </w:t>
      </w:r>
      <w:r>
        <w:rPr>
          <w:sz w:val="28"/>
        </w:rPr>
        <w:t xml:space="preserve">эффективные способы достижения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 xml:space="preserve">результата;</w:t>
      </w:r>
      <w:r/>
    </w:p>
    <w:p>
      <w:pPr>
        <w:pStyle w:val="1002"/>
        <w:numPr>
          <w:ilvl w:val="0"/>
          <w:numId w:val="9"/>
        </w:numPr>
        <w:ind w:left="506" w:hanging="425"/>
        <w:spacing w:before="2"/>
        <w:tabs>
          <w:tab w:val="left" w:pos="506" w:leader="none"/>
          <w:tab w:val="left" w:pos="507" w:leader="none"/>
        </w:tabs>
        <w:rPr>
          <w:sz w:val="28"/>
        </w:rPr>
      </w:pPr>
      <w:r>
        <w:rPr>
          <w:sz w:val="28"/>
        </w:rPr>
        <w:t xml:space="preserve">овладеют логическими действиями сравнения, анализа,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синтеза,</w:t>
      </w:r>
      <w:r/>
    </w:p>
    <w:p>
      <w:pPr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2" w:sep="0" w:space="720" w:equalWidth="0">
            <w:col w:w="2287" w:space="40"/>
            <w:col w:w="9563" w:space="0"/>
          </w:cols>
          <w:docGrid w:linePitch="360"/>
        </w:sectPr>
      </w:pPr>
      <w:r>
        <w:rPr>
          <w:sz w:val="28"/>
        </w:rPr>
      </w:r>
      <w:r/>
    </w:p>
    <w:p>
      <w:pPr>
        <w:pStyle w:val="999"/>
        <w:ind w:left="1700" w:right="833"/>
        <w:spacing w:lineRule="auto" w:line="242"/>
        <w:tabs>
          <w:tab w:val="left" w:pos="3484" w:leader="none"/>
          <w:tab w:val="left" w:pos="5773" w:leader="none"/>
          <w:tab w:val="left" w:pos="7778" w:leader="none"/>
          <w:tab w:val="left" w:pos="9258" w:leader="none"/>
          <w:tab w:val="left" w:pos="9790" w:leader="none"/>
        </w:tabs>
      </w:pPr>
      <w:r>
        <w:t xml:space="preserve">обобщения,</w:t>
      </w:r>
      <w:r>
        <w:tab/>
        <w:t xml:space="preserve">классификации,</w:t>
      </w:r>
      <w:r>
        <w:tab/>
        <w:t xml:space="preserve">установления</w:t>
      </w:r>
      <w:r>
        <w:tab/>
        <w:t xml:space="preserve">аналогий</w:t>
      </w:r>
      <w:r>
        <w:tab/>
        <w:t xml:space="preserve">и</w:t>
      </w:r>
      <w:r>
        <w:tab/>
      </w:r>
      <w:r>
        <w:rPr>
          <w:spacing w:val="-3"/>
        </w:rPr>
        <w:t xml:space="preserve">причинно- </w:t>
      </w:r>
      <w:r>
        <w:t xml:space="preserve">следственных</w:t>
      </w:r>
      <w:r>
        <w:rPr>
          <w:spacing w:val="1"/>
        </w:rPr>
        <w:t xml:space="preserve"> </w:t>
      </w:r>
      <w:r>
        <w:t xml:space="preserve">связей;</w:t>
      </w:r>
      <w:r/>
    </w:p>
    <w:p>
      <w:pPr>
        <w:pStyle w:val="1002"/>
        <w:numPr>
          <w:ilvl w:val="1"/>
          <w:numId w:val="9"/>
        </w:numPr>
        <w:ind w:left="2833" w:hanging="424"/>
        <w:spacing w:lineRule="exact" w:line="337"/>
        <w:tabs>
          <w:tab w:val="left" w:pos="2832" w:leader="none"/>
          <w:tab w:val="left" w:pos="2833" w:leader="none"/>
        </w:tabs>
        <w:rPr>
          <w:sz w:val="28"/>
        </w:rPr>
      </w:pPr>
      <w:r>
        <w:rPr>
          <w:spacing w:val="-4"/>
          <w:sz w:val="28"/>
        </w:rPr>
        <w:t xml:space="preserve">научаться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определять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цель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пути</w:t>
      </w:r>
      <w:r>
        <w:rPr>
          <w:spacing w:val="19"/>
          <w:sz w:val="28"/>
        </w:rPr>
        <w:t xml:space="preserve"> </w:t>
      </w:r>
      <w:r>
        <w:rPr>
          <w:spacing w:val="-3"/>
          <w:sz w:val="28"/>
        </w:rPr>
        <w:t xml:space="preserve">её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достижения;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 xml:space="preserve">научаться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догова</w:t>
      </w:r>
      <w:r>
        <w:rPr>
          <w:sz w:val="28"/>
        </w:rPr>
        <w:t xml:space="preserve">-</w:t>
      </w:r>
      <w:r/>
    </w:p>
    <w:p>
      <w:pPr>
        <w:spacing w:lineRule="exact" w:line="337"/>
        <w:rPr>
          <w:sz w:val="28"/>
        </w:rPr>
        <w:sectPr>
          <w:footnotePr/>
          <w:endnotePr/>
          <w:type w:val="continuous"/>
          <w:pgSz w:w="11910" w:h="16840" w:orient="portrait"/>
          <w:pgMar w:top="220" w:right="2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ind w:left="1700" w:right="831"/>
        <w:spacing w:lineRule="auto" w:line="242" w:before="67"/>
      </w:pPr>
      <w:r>
        <w:t xml:space="preserve">риваться</w:t>
      </w:r>
      <w:r>
        <w:t xml:space="preserve"> о распределении функций и ролей в совместной деятельности; адекватно оценивать собственное поведение и поведение окружающих.</w:t>
      </w:r>
      <w:r/>
    </w:p>
    <w:p>
      <w:pPr>
        <w:pStyle w:val="999"/>
        <w:spacing w:before="3"/>
      </w:pPr>
      <w:r/>
      <w:r/>
    </w:p>
    <w:p>
      <w:pPr>
        <w:pStyle w:val="1000"/>
        <w:ind w:left="2492" w:right="1627"/>
        <w:jc w:val="center"/>
        <w:spacing w:lineRule="exact" w:line="321" w:before="1"/>
      </w:pPr>
      <w:r>
        <w:t xml:space="preserve">Раздел 2.</w:t>
      </w:r>
      <w:r/>
    </w:p>
    <w:p>
      <w:pPr>
        <w:ind w:left="2492" w:right="1627"/>
        <w:jc w:val="center"/>
        <w:spacing w:lineRule="exact" w:line="321" w:after="3"/>
        <w:rPr>
          <w:b/>
          <w:sz w:val="28"/>
        </w:rPr>
      </w:pPr>
      <w:r>
        <w:rPr>
          <w:b/>
          <w:sz w:val="28"/>
        </w:rPr>
        <w:t xml:space="preserve">Комплекс организационно-педагогических условий</w:t>
      </w:r>
      <w:r/>
    </w:p>
    <w:tbl>
      <w:tblPr>
        <w:tblStyle w:val="998"/>
        <w:tblW w:w="0" w:type="auto"/>
        <w:tblInd w:w="159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725"/>
        <w:gridCol w:w="1713"/>
        <w:gridCol w:w="1761"/>
        <w:gridCol w:w="1761"/>
        <w:gridCol w:w="1221"/>
      </w:tblGrid>
      <w:tr>
        <w:trPr>
          <w:trHeight w:val="321"/>
        </w:trPr>
        <w:tc>
          <w:tcPr>
            <w:tcW w:w="1397" w:type="dxa"/>
            <w:textDirection w:val="lrTb"/>
            <w:noWrap w:val="false"/>
          </w:tcPr>
          <w:p>
            <w:pPr>
              <w:pStyle w:val="1003"/>
              <w:ind w:left="82" w:right="79"/>
              <w:jc w:val="center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Четверть</w:t>
            </w:r>
            <w:r/>
          </w:p>
        </w:tc>
        <w:tc>
          <w:tcPr>
            <w:tcW w:w="1725" w:type="dxa"/>
            <w:textDirection w:val="lrTb"/>
            <w:noWrap w:val="false"/>
          </w:tcPr>
          <w:p>
            <w:pPr>
              <w:pStyle w:val="1003"/>
              <w:ind w:right="1"/>
              <w:jc w:val="center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pStyle w:val="1003"/>
              <w:ind w:left="9"/>
              <w:jc w:val="center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jc w:val="center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jc w:val="center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/>
          </w:p>
        </w:tc>
        <w:tc>
          <w:tcPr>
            <w:tcW w:w="1221" w:type="dxa"/>
            <w:textDirection w:val="lrTb"/>
            <w:noWrap w:val="false"/>
          </w:tcPr>
          <w:p>
            <w:pPr>
              <w:pStyle w:val="1003"/>
              <w:ind w:left="228"/>
              <w:spacing w:lineRule="exact" w:line="3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Итого</w:t>
            </w:r>
            <w:r/>
          </w:p>
        </w:tc>
      </w:tr>
      <w:tr>
        <w:trPr>
          <w:trHeight w:val="642"/>
        </w:trPr>
        <w:tc>
          <w:tcPr>
            <w:tcW w:w="1397" w:type="dxa"/>
            <w:textDirection w:val="lrTb"/>
            <w:noWrap w:val="false"/>
          </w:tcPr>
          <w:p>
            <w:pPr>
              <w:pStyle w:val="1003"/>
              <w:ind w:left="80" w:right="79"/>
              <w:jc w:val="center"/>
              <w:spacing w:before="16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Даты</w:t>
            </w:r>
            <w:r/>
          </w:p>
        </w:tc>
        <w:tc>
          <w:tcPr>
            <w:tcW w:w="1725" w:type="dxa"/>
            <w:textDirection w:val="lrTb"/>
            <w:noWrap w:val="false"/>
          </w:tcPr>
          <w:p>
            <w:pPr>
              <w:pStyle w:val="1003"/>
              <w:ind w:left="39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1.09.22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36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31.10.</w:t>
            </w:r>
            <w:r>
              <w:rPr>
                <w:sz w:val="28"/>
              </w:rPr>
              <w:t xml:space="preserve">22</w:t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pStyle w:val="1003"/>
              <w:ind w:left="39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1.11.22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36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.12.</w:t>
            </w:r>
            <w:r>
              <w:rPr>
                <w:sz w:val="28"/>
              </w:rPr>
              <w:t xml:space="preserve">22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ind w:left="4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9.01.23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385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31.03.</w:t>
            </w:r>
            <w:r>
              <w:rPr>
                <w:sz w:val="28"/>
              </w:rPr>
              <w:t xml:space="preserve">23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ind w:left="4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1.04.23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385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31.05.</w:t>
            </w:r>
            <w:r>
              <w:rPr>
                <w:sz w:val="28"/>
              </w:rPr>
              <w:t xml:space="preserve">23</w:t>
            </w:r>
            <w:r/>
          </w:p>
        </w:tc>
        <w:tc>
          <w:tcPr>
            <w:tcW w:w="1221" w:type="dxa"/>
            <w:textDirection w:val="lrTb"/>
            <w:noWrap w:val="false"/>
          </w:tcPr>
          <w:p>
            <w:pPr>
              <w:pStyle w:val="100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>
          <w:trHeight w:val="642"/>
        </w:trPr>
        <w:tc>
          <w:tcPr>
            <w:tcW w:w="1397" w:type="dxa"/>
            <w:textDirection w:val="lrTb"/>
            <w:noWrap w:val="false"/>
          </w:tcPr>
          <w:p>
            <w:pPr>
              <w:pStyle w:val="100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1725" w:type="dxa"/>
            <w:textDirection w:val="lrTb"/>
            <w:noWrap w:val="false"/>
          </w:tcPr>
          <w:p>
            <w:pPr>
              <w:pStyle w:val="1003"/>
              <w:ind w:left="189" w:right="187"/>
              <w:jc w:val="center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8 недель, 4</w:t>
            </w:r>
            <w:r/>
          </w:p>
          <w:p>
            <w:pPr>
              <w:pStyle w:val="1003"/>
              <w:ind w:left="186" w:right="187"/>
              <w:jc w:val="center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дня</w:t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pStyle w:val="1003"/>
              <w:ind w:left="322" w:right="3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 недель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ind w:left="138" w:right="134"/>
              <w:jc w:val="center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11 недель, 3</w:t>
            </w:r>
            <w:r/>
          </w:p>
          <w:p>
            <w:pPr>
              <w:pStyle w:val="1003"/>
              <w:ind w:left="134" w:right="134"/>
              <w:jc w:val="center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дня</w:t>
            </w:r>
            <w:r/>
          </w:p>
        </w:tc>
        <w:tc>
          <w:tcPr>
            <w:tcW w:w="1761" w:type="dxa"/>
            <w:textDirection w:val="lrTb"/>
            <w:noWrap w:val="false"/>
          </w:tcPr>
          <w:p>
            <w:pPr>
              <w:pStyle w:val="1003"/>
              <w:ind w:left="133" w:right="134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 недель</w:t>
            </w:r>
            <w:r/>
          </w:p>
        </w:tc>
        <w:tc>
          <w:tcPr>
            <w:tcW w:w="1221" w:type="dxa"/>
            <w:textDirection w:val="lrTb"/>
            <w:noWrap w:val="false"/>
          </w:tcPr>
          <w:p>
            <w:pPr>
              <w:pStyle w:val="1003"/>
              <w:ind w:left="180" w:right="181"/>
              <w:jc w:val="center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36</w:t>
            </w:r>
            <w:r/>
          </w:p>
          <w:p>
            <w:pPr>
              <w:pStyle w:val="1003"/>
              <w:ind w:left="180" w:right="181"/>
              <w:jc w:val="center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недель</w:t>
            </w:r>
            <w:r/>
          </w:p>
        </w:tc>
      </w:tr>
    </w:tbl>
    <w:p>
      <w:pPr>
        <w:pStyle w:val="999"/>
        <w:spacing w:before="8"/>
        <w:rPr>
          <w:b/>
          <w:sz w:val="27"/>
        </w:rPr>
      </w:pPr>
      <w:r>
        <w:rPr>
          <w:b/>
          <w:sz w:val="27"/>
        </w:rPr>
      </w:r>
      <w:r/>
    </w:p>
    <w:p>
      <w:pPr>
        <w:ind w:left="1700" w:right="1397" w:firstLine="567"/>
        <w:jc w:val="both"/>
        <w:rPr>
          <w:sz w:val="28"/>
        </w:rPr>
      </w:pPr>
      <w:r>
        <w:rPr>
          <w:b/>
          <w:sz w:val="28"/>
        </w:rPr>
        <w:t xml:space="preserve">Даты начала и окончания учебных периодов/этапов – </w:t>
      </w:r>
      <w:r>
        <w:rPr>
          <w:sz w:val="28"/>
        </w:rPr>
        <w:t xml:space="preserve">учебный год начинается с 1 сентября и заканчивается 31 мая.</w:t>
      </w:r>
      <w:r/>
    </w:p>
    <w:p>
      <w:pPr>
        <w:ind w:left="1700" w:right="1401" w:firstLine="567"/>
        <w:jc w:val="both"/>
        <w:rPr>
          <w:sz w:val="28"/>
        </w:rPr>
      </w:pPr>
      <w:r>
        <w:rPr>
          <w:b/>
          <w:sz w:val="28"/>
        </w:rPr>
        <w:t xml:space="preserve">Количество учебных недель – </w:t>
      </w:r>
      <w:r>
        <w:rPr>
          <w:sz w:val="28"/>
        </w:rPr>
        <w:t xml:space="preserve">программа предусматривает </w:t>
      </w:r>
      <w:r>
        <w:rPr>
          <w:sz w:val="28"/>
        </w:rPr>
        <w:t xml:space="preserve">обуч</w:t>
      </w:r>
      <w:r>
        <w:rPr>
          <w:sz w:val="28"/>
        </w:rPr>
        <w:t xml:space="preserve">е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ние</w:t>
      </w:r>
      <w:r>
        <w:rPr>
          <w:sz w:val="28"/>
        </w:rPr>
        <w:t xml:space="preserve"> в течение 36 недель.</w:t>
      </w:r>
      <w:r/>
    </w:p>
    <w:p>
      <w:pPr>
        <w:pStyle w:val="999"/>
        <w:ind w:left="1700" w:right="1393" w:firstLine="567"/>
        <w:jc w:val="both"/>
        <w:spacing w:before="1"/>
      </w:pPr>
      <w:r>
        <w:rPr>
          <w:b/>
        </w:rPr>
        <w:t xml:space="preserve">Продолжительность каникул – </w:t>
      </w:r>
      <w:r>
        <w:t xml:space="preserve">в период осенних и весенних </w:t>
      </w:r>
      <w:r>
        <w:t xml:space="preserve">к</w:t>
      </w:r>
      <w:r>
        <w:t xml:space="preserve">а</w:t>
      </w:r>
      <w:r>
        <w:t xml:space="preserve">-</w:t>
      </w:r>
      <w:r>
        <w:t xml:space="preserve"> </w:t>
      </w:r>
      <w:r>
        <w:t xml:space="preserve">никул</w:t>
      </w:r>
      <w:r>
        <w:t xml:space="preserve"> занятия проводятся по расписанию; в летний период организуется работа объединения по отдельной программе.</w:t>
      </w:r>
      <w:r/>
    </w:p>
    <w:p>
      <w:pPr>
        <w:ind w:left="1700" w:right="1393" w:firstLine="567"/>
        <w:jc w:val="both"/>
        <w:spacing w:lineRule="auto" w:line="242"/>
        <w:rPr>
          <w:sz w:val="28"/>
        </w:rPr>
      </w:pPr>
      <w:r>
        <w:rPr>
          <w:b/>
          <w:sz w:val="28"/>
        </w:rPr>
        <w:t xml:space="preserve">Сроки контрольных процедур </w:t>
      </w:r>
      <w:r>
        <w:rPr>
          <w:sz w:val="28"/>
        </w:rPr>
        <w:t xml:space="preserve">обозначены в календарном</w:t>
      </w:r>
      <w:r>
        <w:rPr>
          <w:spacing w:val="-43"/>
          <w:sz w:val="28"/>
        </w:rPr>
        <w:t xml:space="preserve"> </w:t>
      </w:r>
      <w:r>
        <w:rPr>
          <w:sz w:val="28"/>
        </w:rPr>
        <w:t xml:space="preserve">учебном графике.</w:t>
      </w:r>
      <w:r/>
    </w:p>
    <w:p>
      <w:pPr>
        <w:jc w:val="both"/>
        <w:spacing w:lineRule="auto" w:line="242"/>
        <w:rPr>
          <w:sz w:val="28"/>
        </w:rPr>
        <w:sectPr>
          <w:footnotePr/>
          <w:endnotePr/>
          <w:type w:val="nextPage"/>
          <w:pgSz w:w="11910" w:h="16840" w:orient="portrait"/>
          <w:pgMar w:top="1040" w:right="20" w:bottom="1020" w:left="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sz w:val="20"/>
        </w:rPr>
      </w:pPr>
      <w:r>
        <w:rPr>
          <w:sz w:val="20"/>
        </w:rPr>
      </w:r>
      <w:r/>
    </w:p>
    <w:p>
      <w:pPr>
        <w:pStyle w:val="999"/>
        <w:spacing w:before="8"/>
        <w:rPr>
          <w:sz w:val="23"/>
        </w:rPr>
      </w:pPr>
      <w:r>
        <w:rPr>
          <w:sz w:val="23"/>
        </w:rPr>
      </w:r>
      <w:r/>
    </w:p>
    <w:p>
      <w:pPr>
        <w:pStyle w:val="1000"/>
        <w:ind w:left="6341" w:right="5547" w:hanging="816"/>
        <w:spacing w:lineRule="auto" w:line="242" w:before="88"/>
      </w:pPr>
      <w:r>
        <w:t xml:space="preserve">Календарный учебный график 2022-2023</w:t>
      </w:r>
      <w:r>
        <w:t xml:space="preserve"> учебный год</w:t>
      </w:r>
      <w:r/>
    </w:p>
    <w:p>
      <w:pPr>
        <w:pStyle w:val="1002"/>
        <w:numPr>
          <w:ilvl w:val="2"/>
          <w:numId w:val="11"/>
        </w:numPr>
        <w:ind w:hanging="213"/>
        <w:spacing w:lineRule="exact" w:line="316" w:after="4"/>
        <w:tabs>
          <w:tab w:val="left" w:pos="6790" w:leader="none"/>
        </w:tabs>
        <w:rPr>
          <w:b/>
          <w:sz w:val="28"/>
        </w:rPr>
      </w:pPr>
      <w:r>
        <w:rPr>
          <w:b/>
          <w:spacing w:val="-6"/>
          <w:sz w:val="28"/>
        </w:rPr>
        <w:t xml:space="preserve"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обучения</w:t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 w:firstLine="60"/>
              <w:spacing w:lineRule="exact" w:line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105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занятия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289" w:hanging="81"/>
              <w:spacing w:lineRule="exact" w:line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Кол-во часов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442" w:hanging="196"/>
              <w:spacing w:lineRule="exact" w:line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Время </w:t>
            </w:r>
            <w:r>
              <w:rPr>
                <w:b/>
                <w:sz w:val="28"/>
              </w:rPr>
              <w:t xml:space="preserve">провед</w:t>
            </w:r>
            <w:r>
              <w:rPr>
                <w:b/>
                <w:sz w:val="28"/>
              </w:rPr>
              <w:t xml:space="preserve">е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ния</w:t>
            </w:r>
            <w:r>
              <w:rPr>
                <w:b/>
                <w:sz w:val="28"/>
              </w:rPr>
              <w:t xml:space="preserve"> занятий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715" w:right="107" w:hanging="565"/>
              <w:spacing w:lineRule="exact" w:line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</w:t>
            </w:r>
            <w:r>
              <w:rPr>
                <w:b/>
                <w:sz w:val="28"/>
              </w:rPr>
              <w:t xml:space="preserve">зан</w:t>
            </w:r>
            <w:r>
              <w:rPr>
                <w:b/>
                <w:sz w:val="28"/>
              </w:rPr>
              <w:t xml:space="preserve">я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тий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157" w:right="141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Место</w:t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257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контроля</w:t>
            </w:r>
            <w:r/>
          </w:p>
        </w:tc>
      </w:tr>
      <w:tr>
        <w:trPr>
          <w:trHeight w:val="640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7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7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Введение. Техника безопасно</w:t>
            </w:r>
            <w:r>
              <w:rPr>
                <w:sz w:val="28"/>
              </w:rPr>
              <w:t xml:space="preserve">сти.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7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</w:t>
            </w:r>
            <w:r>
              <w:rPr>
                <w:sz w:val="28"/>
              </w:rPr>
              <w:t xml:space="preserve">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</w:t>
            </w:r>
            <w:r>
              <w:rPr>
                <w:sz w:val="28"/>
              </w:rPr>
              <w:t xml:space="preserve">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7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Цель и задачи курса.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Начальная позиция.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Шахматные линии.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Шахматная нотация.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Шахматная нотация. Знание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полей.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28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Король и ферзь, ходы и взятия.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Король и ферзь, ходы и взятия.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Ладья и слон, ходы и взятия.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Ладья и слон, ходы и взятия.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Конь ходы и взятие.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317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12.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Конь ходы и взятие.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14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157" w:right="139"/>
              <w:jc w:val="center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298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</w:tbl>
    <w:p>
      <w:pPr>
        <w:spacing w:lineRule="exact" w:line="298"/>
        <w:rPr>
          <w:sz w:val="28"/>
        </w:rPr>
        <w:sectPr>
          <w:footerReference w:type="default" r:id="rId10"/>
          <w:footnotePr/>
          <w:endnotePr/>
          <w:type w:val="nextPage"/>
          <w:pgSz w:w="16840" w:h="11910" w:orient="landscape"/>
          <w:pgMar w:top="1100" w:right="900" w:bottom="280" w:left="920" w:header="0" w:footer="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Пешка ходы и взятие, виды</w:t>
            </w:r>
            <w:r/>
          </w:p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пешек.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Пешка ходы и взятие, виды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пешек.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Начало партии.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Начало партии, тактика игры,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обмен, стратегия.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  <w:t xml:space="preserve">.1</w:t>
            </w:r>
            <w:r>
              <w:rPr>
                <w:sz w:val="28"/>
              </w:rPr>
              <w:t xml:space="preserve">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Правильный размен фигур.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.1</w:t>
            </w:r>
            <w:r>
              <w:rPr>
                <w:sz w:val="28"/>
              </w:rPr>
              <w:t xml:space="preserve">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Правильный размен фигур.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Оценка позиции.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Пешечное превращение и взя</w:t>
            </w:r>
            <w:r>
              <w:rPr>
                <w:sz w:val="28"/>
              </w:rPr>
              <w:t xml:space="preserve">тие на проходе.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Пешечное превращение и взя</w:t>
            </w:r>
            <w:r>
              <w:rPr>
                <w:sz w:val="28"/>
              </w:rPr>
              <w:t xml:space="preserve">тие на проходе.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Рокировка.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Рокировка.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24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Рокировка.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Рокировка: 5 правил, когда не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возможна рокировка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  <w:t xml:space="preserve">.1</w:t>
            </w:r>
            <w:r>
              <w:rPr>
                <w:sz w:val="28"/>
              </w:rPr>
              <w:t xml:space="preserve">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Патовые</w:t>
            </w:r>
            <w:r>
              <w:rPr>
                <w:sz w:val="28"/>
              </w:rPr>
              <w:t xml:space="preserve"> комбинации.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бесе-</w:t>
            </w:r>
            <w:r/>
          </w:p>
          <w:p>
            <w:pPr>
              <w:pStyle w:val="1003"/>
              <w:ind w:left="113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ды</w:t>
            </w:r>
            <w:r>
              <w:rPr>
                <w:sz w:val="28"/>
              </w:rPr>
              <w:t xml:space="preserve">.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erReference w:type="default" r:id="rId11"/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pgNumType w:start="17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Патовые</w:t>
            </w:r>
            <w:r>
              <w:rPr>
                <w:sz w:val="28"/>
              </w:rPr>
              <w:t xml:space="preserve"> комбинации.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бесе-</w:t>
            </w:r>
            <w:r/>
          </w:p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ды</w:t>
            </w:r>
            <w:r>
              <w:rPr>
                <w:sz w:val="28"/>
              </w:rPr>
              <w:t xml:space="preserve">.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Три стадии шахматной пар</w:t>
            </w:r>
            <w:r>
              <w:rPr>
                <w:sz w:val="28"/>
              </w:rPr>
              <w:t xml:space="preserve">тии.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Три стадии шахматной пар</w:t>
            </w:r>
            <w:r>
              <w:rPr>
                <w:sz w:val="28"/>
              </w:rPr>
              <w:t xml:space="preserve">тии.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Знакомство и игра с шахмат</w:t>
            </w:r>
            <w:r>
              <w:rPr>
                <w:sz w:val="28"/>
              </w:rPr>
              <w:t xml:space="preserve">ными часами.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Знакомство и игра с шахмат</w:t>
            </w:r>
            <w:r>
              <w:rPr>
                <w:sz w:val="28"/>
              </w:rPr>
              <w:t xml:space="preserve">ными часами.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Жертва фигуры.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Жертва фигуры.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в один ход.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Мат в один ход.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Связка.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Связка.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31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39.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Вилка.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14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п</w:t>
            </w:r>
            <w:r>
              <w:rPr>
                <w:sz w:val="28"/>
              </w:rPr>
              <w:t xml:space="preserve">едагогическое</w:t>
            </w:r>
            <w:r>
              <w:rPr>
                <w:sz w:val="28"/>
              </w:rPr>
              <w:t xml:space="preserve"> наблюдение</w:t>
            </w:r>
            <w:r/>
          </w:p>
        </w:tc>
      </w:tr>
    </w:tbl>
    <w:p>
      <w:pPr>
        <w:spacing w:lineRule="exact" w:line="299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28.01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Вилка.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  <w:t xml:space="preserve">.0</w:t>
            </w:r>
            <w:r>
              <w:rPr>
                <w:sz w:val="28"/>
              </w:rPr>
              <w:t xml:space="preserve">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Королем и Ферзем.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Королем и Ферзем.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45.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Мат Королем и Ладьей.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Королем и Ладьей.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Сложные задачи на мат.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Сложные задачи на мат.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  <w:t xml:space="preserve">.0</w:t>
            </w:r>
            <w:r>
              <w:rPr>
                <w:sz w:val="28"/>
              </w:rPr>
              <w:t xml:space="preserve">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Король и не крайняя пешка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против короля, оппозиция.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50.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Король и не крайняя пешка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против короля, оппозиция.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Правило квадрата.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Правило квадрата.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56.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Решение задач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Опасная диагональ.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.0</w:t>
            </w:r>
            <w:r>
              <w:rPr>
                <w:sz w:val="28"/>
              </w:rPr>
              <w:t xml:space="preserve">3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Опасная диагональ.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Виды детских матов и защита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от них.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Виды детских матов и защита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от них.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8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61.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Вскрытое нападение.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Вскрытое нападение.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31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66.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14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п</w:t>
            </w:r>
            <w:r>
              <w:rPr>
                <w:sz w:val="28"/>
              </w:rPr>
              <w:t xml:space="preserve">едагогическое</w:t>
            </w:r>
            <w:r>
              <w:rPr>
                <w:sz w:val="28"/>
              </w:rPr>
              <w:t xml:space="preserve"> наблюдение</w:t>
            </w:r>
            <w:r/>
          </w:p>
        </w:tc>
      </w:tr>
    </w:tbl>
    <w:p>
      <w:pPr>
        <w:spacing w:lineRule="exact" w:line="299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67.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Использован</w:t>
            </w:r>
            <w:r>
              <w:rPr>
                <w:sz w:val="28"/>
              </w:rPr>
              <w:t xml:space="preserve">ие большего ма</w:t>
            </w:r>
            <w:r>
              <w:rPr>
                <w:sz w:val="28"/>
              </w:rPr>
              <w:t xml:space="preserve">териального перевеса.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Использование большего ма</w:t>
            </w:r>
            <w:r>
              <w:rPr>
                <w:sz w:val="28"/>
              </w:rPr>
              <w:t xml:space="preserve">териального перевеса.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Использовани</w:t>
            </w:r>
            <w:r>
              <w:rPr>
                <w:sz w:val="28"/>
              </w:rPr>
              <w:t xml:space="preserve">е геометриче</w:t>
            </w:r>
            <w:r>
              <w:rPr>
                <w:sz w:val="28"/>
              </w:rPr>
              <w:t xml:space="preserve">ских мотивов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Использование геометриче</w:t>
            </w:r>
            <w:r>
              <w:rPr>
                <w:sz w:val="28"/>
              </w:rPr>
              <w:t xml:space="preserve">ских мотивов.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в 2 хода.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108" w:right="9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72.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Полуоткрытые дебюты.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24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Закрытые дебюты.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5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3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924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Итоговое занятие.</w:t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1003"/>
              <w:ind w:left="10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1003"/>
              <w:ind w:left="514"/>
              <w:spacing w:lineRule="exact" w:line="309"/>
              <w:rPr>
                <w:sz w:val="28"/>
              </w:rPr>
            </w:pPr>
            <w:r>
              <w:rPr>
                <w:sz w:val="28"/>
              </w:rPr>
              <w:t xml:space="preserve">13.15-13.55,</w:t>
            </w:r>
            <w:r/>
          </w:p>
          <w:p>
            <w:pPr>
              <w:pStyle w:val="1003"/>
              <w:ind w:left="55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83" w:type="dxa"/>
            <w:textDirection w:val="lrTb"/>
            <w:noWrap w:val="false"/>
          </w:tcPr>
          <w:p>
            <w:pPr>
              <w:pStyle w:val="1003"/>
              <w:ind w:left="42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31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9" w:type="dxa"/>
            <w:textDirection w:val="lrTb"/>
            <w:noWrap w:val="false"/>
          </w:tcPr>
          <w:p>
            <w:pPr>
              <w:pStyle w:val="1003"/>
              <w:ind w:left="31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300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9" w:type="dxa"/>
            <w:textDirection w:val="lrTb"/>
            <w:noWrap w:val="false"/>
          </w:tcPr>
          <w:p>
            <w:pPr>
              <w:pStyle w:val="1003"/>
              <w:ind w:left="113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</w:tbl>
    <w:p>
      <w:pPr>
        <w:pStyle w:val="999"/>
        <w:spacing w:before="4"/>
        <w:rPr>
          <w:b/>
          <w:sz w:val="20"/>
        </w:rPr>
      </w:pPr>
      <w:r>
        <w:rPr>
          <w:b/>
          <w:sz w:val="20"/>
        </w:rPr>
      </w:r>
      <w:r/>
    </w:p>
    <w:p>
      <w:pPr>
        <w:ind w:left="6577" w:right="19"/>
        <w:spacing w:after="4" w:before="88"/>
        <w:tabs>
          <w:tab w:val="left" w:pos="6790" w:leader="none"/>
        </w:tabs>
        <w:rPr>
          <w:b/>
          <w:sz w:val="28"/>
        </w:rPr>
      </w:pPr>
      <w:r>
        <w:rPr>
          <w:b/>
          <w:spacing w:val="-6"/>
          <w:sz w:val="28"/>
        </w:rPr>
        <w:t xml:space="preserve">2 </w:t>
      </w:r>
      <w:r>
        <w:rPr>
          <w:b/>
          <w:spacing w:val="-6"/>
          <w:sz w:val="28"/>
        </w:rPr>
        <w:t xml:space="preserve"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обучения</w:t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67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</w:t>
            </w:r>
            <w:r/>
          </w:p>
          <w:p>
            <w:pPr>
              <w:pStyle w:val="1003"/>
              <w:ind w:left="107"/>
              <w:spacing w:lineRule="exact" w:line="300" w:before="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5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занятия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09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Кол-во</w:t>
            </w:r>
            <w:r/>
          </w:p>
          <w:p>
            <w:pPr>
              <w:pStyle w:val="1003"/>
              <w:ind w:left="289"/>
              <w:spacing w:lineRule="exact" w:line="300" w:before="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часов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278" w:right="253"/>
              <w:jc w:val="center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Время </w:t>
            </w:r>
            <w:r>
              <w:rPr>
                <w:b/>
                <w:sz w:val="28"/>
              </w:rPr>
              <w:t xml:space="preserve">проведе</w:t>
            </w:r>
            <w:r>
              <w:rPr>
                <w:b/>
                <w:sz w:val="28"/>
              </w:rPr>
              <w:t xml:space="preserve">-</w:t>
            </w:r>
            <w:r/>
          </w:p>
          <w:p>
            <w:pPr>
              <w:pStyle w:val="1003"/>
              <w:ind w:left="274" w:right="253"/>
              <w:jc w:val="center"/>
              <w:spacing w:lineRule="exact" w:line="300" w:before="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ния</w:t>
            </w:r>
            <w:r>
              <w:rPr>
                <w:b/>
                <w:sz w:val="28"/>
              </w:rPr>
              <w:t xml:space="preserve"> занятий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4"/>
              <w:jc w:val="center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</w:t>
            </w:r>
            <w:r>
              <w:rPr>
                <w:b/>
                <w:sz w:val="28"/>
              </w:rPr>
              <w:t xml:space="preserve">за</w:t>
            </w:r>
            <w:r>
              <w:rPr>
                <w:b/>
                <w:sz w:val="28"/>
              </w:rPr>
              <w:t xml:space="preserve">-</w:t>
            </w:r>
            <w:r/>
          </w:p>
          <w:p>
            <w:pPr>
              <w:pStyle w:val="1003"/>
              <w:ind w:left="88" w:right="73"/>
              <w:jc w:val="center"/>
              <w:spacing w:lineRule="exact" w:line="300" w:before="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нятий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176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Место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258"/>
              <w:spacing w:before="1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контроля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Введен</w:t>
            </w:r>
            <w:r>
              <w:rPr>
                <w:sz w:val="28"/>
              </w:rPr>
              <w:t xml:space="preserve">ие. Техника безопасно</w:t>
            </w:r>
            <w:r>
              <w:rPr>
                <w:sz w:val="28"/>
              </w:rPr>
              <w:t xml:space="preserve">сти.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76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209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209"/>
              <w:rPr>
                <w:sz w:val="28"/>
              </w:rPr>
            </w:pPr>
            <w:r>
              <w:rPr>
                <w:sz w:val="28"/>
              </w:rPr>
              <w:t xml:space="preserve">5.09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209"/>
              <w:rPr>
                <w:sz w:val="28"/>
              </w:rPr>
            </w:pPr>
            <w:r>
              <w:rPr>
                <w:sz w:val="28"/>
              </w:rPr>
              <w:t xml:space="preserve">Ходы шахматных фигур.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20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before="4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lineRule="auto" w:line="242" w:before="49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before="4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209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Поля. Горизонталь, вертикаль,</w:t>
            </w:r>
            <w:r/>
          </w:p>
          <w:p>
            <w:pPr>
              <w:pStyle w:val="1003"/>
              <w:ind w:left="108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диагональ, центр.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tbl>
      <w:tblPr>
        <w:tblStyle w:val="998"/>
        <w:tblpPr w:horzAnchor="margin" w:tblpXSpec="left" w:vertAnchor="text" w:tblpY="105" w:leftFromText="180" w:topFromText="0" w:rightFromText="180" w:bottomFromText="0"/>
        <w:tblW w:w="0" w:type="auto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Поля. Горизонталь, вертикаль,</w:t>
            </w:r>
            <w:r/>
          </w:p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диагональ, центр.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18.09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Взятие на проходе.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Взятие на проходе.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25.09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Безопасное положение короля.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Рокировка.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Безопасное положение короля.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Рокировка.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Гармоничное</w:t>
            </w:r>
            <w:r>
              <w:rPr>
                <w:sz w:val="28"/>
              </w:rPr>
              <w:t xml:space="preserve"> пешечное рас-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положение.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Превращение пешки.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9.10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Шахматные фигуры.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квалификационные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турниры</w:t>
            </w:r>
            <w:r/>
          </w:p>
        </w:tc>
      </w:tr>
      <w:tr>
        <w:trPr>
          <w:trHeight w:val="77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222"/>
              <w:rPr>
                <w:sz w:val="28"/>
              </w:rPr>
            </w:pPr>
            <w:r>
              <w:rPr>
                <w:sz w:val="28"/>
              </w:rPr>
              <w:t xml:space="preserve">12.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222"/>
              <w:rPr>
                <w:sz w:val="28"/>
              </w:rPr>
            </w:pPr>
            <w:r>
              <w:rPr>
                <w:sz w:val="28"/>
              </w:rPr>
              <w:t xml:space="preserve">10.10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222"/>
              <w:rPr>
                <w:sz w:val="28"/>
              </w:rPr>
            </w:pPr>
            <w:r>
              <w:rPr>
                <w:sz w:val="28"/>
              </w:rPr>
              <w:t xml:space="preserve">Шахматные фигуры.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222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21" w:before="6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222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21" w:before="6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62"/>
              <w:rPr>
                <w:sz w:val="28"/>
              </w:rPr>
            </w:pPr>
            <w:r>
              <w:rPr>
                <w:sz w:val="28"/>
              </w:rPr>
              <w:t xml:space="preserve">квалификационные турниры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Ценность шахматных фигур.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8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74"/>
              <w:rPr>
                <w:sz w:val="28"/>
              </w:rPr>
            </w:pPr>
            <w:r>
              <w:rPr>
                <w:sz w:val="28"/>
              </w:rPr>
              <w:t xml:space="preserve">14.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74"/>
              <w:rPr>
                <w:sz w:val="28"/>
              </w:rPr>
            </w:pPr>
            <w:r>
              <w:rPr>
                <w:sz w:val="28"/>
              </w:rPr>
              <w:t xml:space="preserve">17.10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74"/>
              <w:rPr>
                <w:sz w:val="28"/>
              </w:rPr>
            </w:pPr>
            <w:r>
              <w:rPr>
                <w:sz w:val="28"/>
              </w:rPr>
              <w:t xml:space="preserve">Способы защиты.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7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291" w:firstLine="116"/>
              <w:spacing w:lineRule="auto" w:line="242" w:before="9"/>
              <w:rPr>
                <w:sz w:val="28"/>
              </w:rPr>
            </w:pPr>
            <w:r>
              <w:rPr>
                <w:sz w:val="28"/>
              </w:rPr>
              <w:t xml:space="preserve">Занятие- 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before="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 w:right="1"/>
              <w:spacing w:lineRule="auto" w:line="242" w:before="9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23.10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Правильное развитие фигур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из начальной позиции.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24.10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Сильные слабые места.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9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9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9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9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32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30.10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Битое поле.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3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>
              <w:rPr>
                <w:sz w:val="28"/>
              </w:rPr>
              <w:t xml:space="preserve">диал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</w:tbl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p>
      <w:pPr>
        <w:spacing w:lineRule="exact" w:line="302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31.10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Битое поле.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бесе-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и его разновидности.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и его разновидности.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70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85"/>
              <w:rPr>
                <w:sz w:val="28"/>
              </w:rPr>
            </w:pPr>
            <w:r>
              <w:rPr>
                <w:sz w:val="28"/>
              </w:rPr>
              <w:t xml:space="preserve">21.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85"/>
              <w:rPr>
                <w:sz w:val="28"/>
              </w:rPr>
            </w:pPr>
            <w:r>
              <w:rPr>
                <w:sz w:val="28"/>
              </w:rPr>
              <w:t xml:space="preserve">14.11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85"/>
              <w:rPr>
                <w:sz w:val="28"/>
              </w:rPr>
            </w:pPr>
            <w:r>
              <w:rPr>
                <w:sz w:val="28"/>
              </w:rPr>
              <w:t xml:space="preserve">Шах и защита от него.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85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before="21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85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before="21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 w:right="1"/>
              <w:spacing w:lineRule="auto" w:line="242" w:before="21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80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22.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Шах и защита от него.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21" w:before="73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21" w:before="73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 w:right="1"/>
              <w:spacing w:before="73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21.11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Виды ничьей.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Виды ничьей.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28.11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Выполнение упражнений </w:t>
            </w:r>
            <w:r>
              <w:rPr>
                <w:sz w:val="28"/>
              </w:rPr>
              <w:t xml:space="preserve">на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тему «Мат. Шах. Ничья».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ды.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Выполнение упражнений </w:t>
            </w:r>
            <w:r>
              <w:rPr>
                <w:sz w:val="28"/>
              </w:rPr>
              <w:t xml:space="preserve">на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тему «Мат. Шах. Ничья».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ды.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Три с</w:t>
            </w:r>
            <w:r>
              <w:rPr>
                <w:sz w:val="28"/>
              </w:rPr>
              <w:t xml:space="preserve">тадии шахматной пар</w:t>
            </w:r>
            <w:r>
              <w:rPr>
                <w:sz w:val="28"/>
              </w:rPr>
              <w:t xml:space="preserve">тии.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Три стадии шахматной пар</w:t>
            </w:r>
            <w:r>
              <w:rPr>
                <w:sz w:val="28"/>
              </w:rPr>
              <w:t xml:space="preserve">тии.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12.12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Дебют.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Дебют.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7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</w:tbl>
    <w:p>
      <w:pPr>
        <w:spacing w:lineRule="exact" w:line="307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Миттельшпиль.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Миттельшпиль.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Эндшпиль.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Эндшпиль.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</w:t>
            </w:r>
            <w:r>
              <w:rPr>
                <w:sz w:val="28"/>
              </w:rPr>
              <w:t xml:space="preserve">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Шахматная нотация.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Шахматная нотация.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Краткая шахматная нотация.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Полная шахматная нотация.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24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Запись шахматной партии.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Запись шахматной партии.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31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 с часами.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 с часами.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31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44.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решение короткой</w:t>
            </w:r>
            <w:r>
              <w:rPr>
                <w:sz w:val="28"/>
              </w:rPr>
              <w:t xml:space="preserve"> позиции</w:t>
            </w:r>
            <w:r/>
          </w:p>
        </w:tc>
      </w:tr>
    </w:tbl>
    <w:p>
      <w:pPr>
        <w:spacing w:lineRule="exact" w:line="299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Мат легкими фигурами.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легкими фигурами.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</w:t>
            </w:r>
            <w:r>
              <w:rPr>
                <w:sz w:val="28"/>
              </w:rPr>
              <w:t xml:space="preserve">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легкими фигурами.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тяжелыми фигурами.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28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Линейный мат.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50.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.0</w:t>
            </w:r>
            <w:r>
              <w:rPr>
                <w:sz w:val="28"/>
              </w:rPr>
              <w:t xml:space="preserve">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Линейный мат.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ферзем.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ферзем.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13.03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ладьей.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ладьей.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55.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20.03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Мат двумя слонами.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двумя слонами.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27.03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Король и не крайняя пешка.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28</w:t>
            </w:r>
            <w:r>
              <w:rPr>
                <w:sz w:val="28"/>
              </w:rPr>
              <w:t xml:space="preserve">.0</w:t>
            </w:r>
            <w:r>
              <w:rPr>
                <w:sz w:val="28"/>
              </w:rPr>
              <w:t xml:space="preserve">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Король и не крайняя пешка.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Король и крайняя пешка.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Король и крайняя пешка.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61.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10.04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Решение шахматных задач.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шахматных задач в 1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ход.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17.04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шахматных задач в 2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хода.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Решение шахматных</w:t>
            </w:r>
            <w:r>
              <w:rPr>
                <w:sz w:val="28"/>
              </w:rPr>
              <w:t xml:space="preserve"> задач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24.04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Решение задач.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66.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задач с помощью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разбора партий чемпионов.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Решение задач.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Разбор партий чемпионов.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Логические игры.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 с записью.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31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71.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Игра с записью.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3"/>
              <w:jc w:val="center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</w:tbl>
    <w:p>
      <w:pPr>
        <w:spacing w:lineRule="exact" w:line="299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275"/>
        <w:gridCol w:w="2552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72.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Повторение изученного мате</w:t>
            </w:r>
            <w:r>
              <w:rPr>
                <w:sz w:val="28"/>
              </w:rPr>
              <w:t xml:space="preserve">риала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Контрольная работа.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 с записью.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1003"/>
              <w:ind w:left="22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003"/>
              <w:ind w:left="60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14.00-14.40</w:t>
            </w:r>
            <w:r/>
          </w:p>
          <w:p>
            <w:pPr>
              <w:pStyle w:val="1003"/>
              <w:ind w:left="606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14.45-15.25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7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шахматный турнир</w:t>
            </w:r>
            <w:r/>
          </w:p>
        </w:tc>
      </w:tr>
    </w:tbl>
    <w:p>
      <w:pPr>
        <w:pStyle w:val="999"/>
        <w:spacing w:before="8"/>
        <w:rPr>
          <w:b/>
          <w:sz w:val="20"/>
        </w:rPr>
      </w:pPr>
      <w:r>
        <w:rPr>
          <w:b/>
          <w:sz w:val="20"/>
        </w:rPr>
      </w:r>
      <w:r/>
    </w:p>
    <w:p>
      <w:pPr>
        <w:ind w:left="6577" w:right="19"/>
        <w:spacing w:before="88"/>
        <w:tabs>
          <w:tab w:val="left" w:pos="6790" w:leader="none"/>
        </w:tabs>
        <w:rPr>
          <w:b/>
          <w:sz w:val="28"/>
        </w:rPr>
      </w:pPr>
      <w:r>
        <w:rPr>
          <w:b/>
          <w:spacing w:val="-6"/>
          <w:sz w:val="28"/>
        </w:rPr>
        <w:t xml:space="preserve">3 </w:t>
      </w:r>
      <w:r>
        <w:rPr>
          <w:b/>
          <w:spacing w:val="-6"/>
          <w:sz w:val="28"/>
        </w:rPr>
        <w:t xml:space="preserve"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обучения</w:t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 w:firstLine="60"/>
              <w:spacing w:lineRule="exact" w:line="320" w:before="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 xml:space="preserve">п</w:t>
            </w:r>
            <w:r>
              <w:rPr>
                <w:b/>
                <w:sz w:val="28"/>
              </w:rPr>
              <w:t xml:space="preserve">/</w:t>
            </w:r>
            <w:r>
              <w:rPr>
                <w:b/>
                <w:sz w:val="28"/>
              </w:rPr>
              <w:t xml:space="preserve">п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5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занятия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305" w:hanging="81"/>
              <w:spacing w:lineRule="exact" w:line="320" w:before="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Кол-во часов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475" w:hanging="196"/>
              <w:spacing w:lineRule="exact" w:line="320" w:before="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Время </w:t>
            </w:r>
            <w:r>
              <w:rPr>
                <w:b/>
                <w:sz w:val="28"/>
              </w:rPr>
              <w:t xml:space="preserve">провед</w:t>
            </w:r>
            <w:r>
              <w:rPr>
                <w:b/>
                <w:sz w:val="28"/>
              </w:rPr>
              <w:t xml:space="preserve">е</w:t>
            </w:r>
            <w:r>
              <w:rPr>
                <w:b/>
                <w:sz w:val="28"/>
              </w:rPr>
              <w:t xml:space="preserve">-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ния</w:t>
            </w:r>
            <w:r>
              <w:rPr>
                <w:b/>
                <w:sz w:val="28"/>
              </w:rPr>
              <w:t xml:space="preserve"> занятий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39" w:right="243" w:hanging="252"/>
              <w:spacing w:lineRule="exact" w:line="320" w:before="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за</w:t>
            </w:r>
            <w:r>
              <w:rPr>
                <w:b/>
                <w:sz w:val="28"/>
              </w:rPr>
              <w:t xml:space="preserve">нятий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176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Место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257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контроля</w:t>
            </w:r>
            <w:r/>
          </w:p>
        </w:tc>
      </w:tr>
      <w:tr>
        <w:trPr>
          <w:trHeight w:val="66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61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61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auto" w:line="237" w:before="4"/>
              <w:rPr>
                <w:sz w:val="28"/>
              </w:rPr>
            </w:pPr>
            <w:r>
              <w:rPr>
                <w:sz w:val="28"/>
              </w:rPr>
              <w:t xml:space="preserve">Введение. Техника безопасно</w:t>
            </w:r>
            <w:r>
              <w:rPr>
                <w:sz w:val="28"/>
              </w:rPr>
              <w:t xml:space="preserve">сти.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61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21" w:before="1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lineRule="auto" w:line="237" w:before="4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21" w:before="1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9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61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67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69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69"/>
              <w:rPr>
                <w:sz w:val="28"/>
              </w:rPr>
            </w:pPr>
            <w:r>
              <w:rPr>
                <w:sz w:val="28"/>
              </w:rPr>
              <w:t xml:space="preserve">5.09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atLeast" w:line="320" w:before="9"/>
              <w:rPr>
                <w:sz w:val="28"/>
              </w:rPr>
            </w:pPr>
            <w:r>
              <w:rPr>
                <w:sz w:val="28"/>
              </w:rPr>
              <w:t xml:space="preserve">Обозначение горизонталей и вертикалей.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6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lineRule="atLeast" w:line="320" w:before="9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69"/>
              <w:rPr>
                <w:sz w:val="28"/>
              </w:rPr>
            </w:pPr>
            <w:r>
              <w:rPr>
                <w:sz w:val="28"/>
              </w:rPr>
              <w:t xml:space="preserve">беседа</w:t>
            </w:r>
            <w:r/>
          </w:p>
        </w:tc>
      </w:tr>
      <w:tr>
        <w:trPr>
          <w:trHeight w:val="694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77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77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auto" w:line="242" w:before="17"/>
              <w:rPr>
                <w:sz w:val="28"/>
              </w:rPr>
            </w:pPr>
            <w:r>
              <w:rPr>
                <w:sz w:val="28"/>
              </w:rPr>
              <w:t xml:space="preserve">Обозначение шахматных фи</w:t>
            </w:r>
            <w:r>
              <w:rPr>
                <w:sz w:val="28"/>
              </w:rPr>
              <w:t xml:space="preserve">гур.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77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before="17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lineRule="auto" w:line="242" w:before="17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before="17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before="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auto" w:line="242" w:before="17"/>
              <w:rPr>
                <w:sz w:val="28"/>
              </w:rPr>
            </w:pPr>
            <w:r>
              <w:rPr>
                <w:sz w:val="28"/>
              </w:rPr>
              <w:t xml:space="preserve">педагогическое 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Термины.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Запись шахматной партии.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19.09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Запись шахматной партии.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Понятие о тактике. Тактический прием связка.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</w:t>
            </w:r>
            <w:r>
              <w:rPr>
                <w:sz w:val="28"/>
              </w:rPr>
              <w:t xml:space="preserve">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26.09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Понятие о тактике. Тактический прием связка.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Двойной удар.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Открытое нападение. </w:t>
            </w:r>
            <w:r>
              <w:rPr>
                <w:sz w:val="28"/>
              </w:rPr>
              <w:t xml:space="preserve">Вскры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тый</w:t>
            </w:r>
            <w:r>
              <w:rPr>
                <w:sz w:val="28"/>
              </w:rPr>
              <w:t xml:space="preserve">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квалификационные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турнир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10.10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Открытое нападение. </w:t>
            </w:r>
            <w:r>
              <w:rPr>
                <w:sz w:val="28"/>
              </w:rPr>
              <w:t xml:space="preserve">Вскры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тый</w:t>
            </w:r>
            <w:r>
              <w:rPr>
                <w:sz w:val="28"/>
              </w:rPr>
              <w:t xml:space="preserve">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квалификационные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турнир</w:t>
            </w:r>
            <w:r/>
          </w:p>
        </w:tc>
      </w:tr>
      <w:tr>
        <w:trPr>
          <w:trHeight w:val="71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89"/>
              <w:rPr>
                <w:sz w:val="28"/>
              </w:rPr>
            </w:pPr>
            <w:r>
              <w:rPr>
                <w:sz w:val="28"/>
              </w:rPr>
              <w:t xml:space="preserve">13.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89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89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8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21" w:before="29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291" w:firstLine="116"/>
              <w:spacing w:before="29"/>
              <w:rPr>
                <w:sz w:val="28"/>
              </w:rPr>
            </w:pPr>
            <w:r>
              <w:rPr>
                <w:sz w:val="28"/>
              </w:rPr>
              <w:t xml:space="preserve">Занятие- 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21" w:before="2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 w:right="1"/>
              <w:spacing w:before="29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76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213"/>
              <w:rPr>
                <w:sz w:val="28"/>
              </w:rPr>
            </w:pPr>
            <w:r>
              <w:rPr>
                <w:sz w:val="28"/>
              </w:rPr>
              <w:t xml:space="preserve">14.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213"/>
              <w:rPr>
                <w:sz w:val="28"/>
              </w:rPr>
            </w:pPr>
            <w:r>
              <w:rPr>
                <w:sz w:val="28"/>
              </w:rPr>
              <w:t xml:space="preserve">17.10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213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21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before="49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291" w:firstLine="116"/>
              <w:spacing w:lineRule="auto" w:line="242" w:before="49"/>
              <w:rPr>
                <w:sz w:val="28"/>
              </w:rPr>
            </w:pPr>
            <w:r>
              <w:rPr>
                <w:sz w:val="28"/>
              </w:rPr>
              <w:t xml:space="preserve">Занятие- 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before="49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before="3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 w:right="1"/>
              <w:spacing w:lineRule="auto" w:line="242" w:before="49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98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81"/>
              <w:rPr>
                <w:sz w:val="28"/>
              </w:rPr>
            </w:pPr>
            <w:r>
              <w:rPr>
                <w:sz w:val="28"/>
              </w:rPr>
              <w:t xml:space="preserve">15.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81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81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81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21" w:before="21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before="21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21" w:before="21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21"/>
              <w:rPr>
                <w:sz w:val="28"/>
              </w:rPr>
            </w:pPr>
            <w:r>
              <w:rPr>
                <w:sz w:val="28"/>
              </w:rPr>
              <w:t xml:space="preserve">педагогическое 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24.10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Двойной шах.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Выигрыш материала.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31.10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Выигрыш материала.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7.11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Основы дебюта.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Основы дебюта.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14.11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Принципы игры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7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201"/>
              <w:rPr>
                <w:sz w:val="28"/>
              </w:rPr>
            </w:pPr>
            <w:r>
              <w:rPr>
                <w:sz w:val="28"/>
              </w:rPr>
              <w:t xml:space="preserve">22.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201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201"/>
              <w:rPr>
                <w:sz w:val="28"/>
              </w:rPr>
            </w:pPr>
            <w:r>
              <w:rPr>
                <w:sz w:val="28"/>
              </w:rPr>
              <w:t xml:space="preserve">Принципы игры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201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before="41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201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before="41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 w:right="1"/>
              <w:spacing w:lineRule="auto" w:line="242" w:before="41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21.11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</w:t>
            </w:r>
            <w:r>
              <w:rPr>
                <w:sz w:val="28"/>
              </w:rPr>
              <w:t xml:space="preserve">Легаля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>
              <w:rPr>
                <w:sz w:val="28"/>
              </w:rPr>
              <w:t xml:space="preserve">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Принципы игры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28.11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Быстрый</w:t>
            </w:r>
            <w:r>
              <w:rPr>
                <w:sz w:val="28"/>
              </w:rPr>
              <w:t xml:space="preserve"> мата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Быстрый</w:t>
            </w:r>
            <w:r>
              <w:rPr>
                <w:sz w:val="28"/>
              </w:rPr>
              <w:t xml:space="preserve"> мата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Неразумность игры в дебюте.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Неразумность игры в дебюте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одними пешками Темпы.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Невыгодность раннего ввода </w:t>
            </w:r>
            <w:r>
              <w:rPr>
                <w:sz w:val="28"/>
              </w:rPr>
              <w:t xml:space="preserve">в</w:t>
            </w:r>
            <w:r/>
          </w:p>
          <w:p>
            <w:pPr>
              <w:pStyle w:val="1003"/>
              <w:ind w:left="108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игру ладей и ферзя.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Невыгодность раннего ввода </w:t>
            </w:r>
            <w:r>
              <w:rPr>
                <w:sz w:val="28"/>
              </w:rPr>
              <w:t xml:space="preserve">в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игру ладей и ферзя.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19.12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Борьба за центр.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Борьба за центр.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26.12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Атака на слабый пункт.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08</w:t>
            </w:r>
            <w:r>
              <w:rPr>
                <w:sz w:val="28"/>
              </w:rPr>
              <w:t xml:space="preserve">.</w:t>
            </w:r>
            <w:r>
              <w:rPr>
                <w:sz w:val="28"/>
              </w:rPr>
              <w:t xml:space="preserve">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Атака на слабый пункт.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32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35.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9.01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Гамбит Эванса.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46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решение короткой</w:t>
            </w:r>
            <w:r>
              <w:rPr>
                <w:sz w:val="28"/>
              </w:rPr>
              <w:t xml:space="preserve"> позиции</w:t>
            </w:r>
            <w:r/>
          </w:p>
        </w:tc>
      </w:tr>
    </w:tbl>
    <w:p>
      <w:pPr>
        <w:spacing w:lineRule="exact" w:line="302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36.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Гамбит Эванса.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16.01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Королевский гамбит.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Королевский гамбит.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39.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23.01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Ферзевый гамбит.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  <w:t xml:space="preserve">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Ферзевый гамбит.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41.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30.01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Основы миттельшпиля.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Основы миттельшпиля.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Правила миттельшпиля.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Правила миттельшпиля.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13.02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Взлом.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46.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Взлом.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47.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20.02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Сквозной удар.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>
              <w:rPr>
                <w:sz w:val="28"/>
              </w:rPr>
              <w:t xml:space="preserve">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Сквозной удар.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08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</w:tbl>
    <w:p>
      <w:pPr>
        <w:spacing w:lineRule="exact" w:line="308"/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49.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27.02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Рентген.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Рентген.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«Бессмертная» партия.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52.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Классическое наследие. «Веч-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нозеленая</w:t>
            </w:r>
            <w:r>
              <w:rPr>
                <w:b/>
                <w:i/>
                <w:sz w:val="28"/>
              </w:rPr>
              <w:t xml:space="preserve">» </w:t>
            </w:r>
            <w:r>
              <w:rPr>
                <w:sz w:val="28"/>
              </w:rPr>
              <w:t xml:space="preserve">партия.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96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107"/>
              <w:rPr>
                <w:sz w:val="28"/>
              </w:rPr>
            </w:pPr>
            <w:r>
              <w:rPr>
                <w:sz w:val="28"/>
              </w:rPr>
              <w:t xml:space="preserve">53.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90" w:right="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Самые общие рекомендации о том, как играть в миттель-</w:t>
            </w:r>
            <w:r/>
          </w:p>
          <w:p>
            <w:pPr>
              <w:pStyle w:val="1003"/>
              <w:ind w:left="108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 xml:space="preserve">шпиле</w:t>
            </w:r>
            <w:r>
              <w:rPr>
                <w:sz w:val="28"/>
              </w:rPr>
              <w:t xml:space="preserve">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spacing w:before="3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100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21" w:before="153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519" w:right="402" w:hanging="80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Лекция- 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21" w:before="153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 w:right="1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54.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Рекомендации о том, как иг</w:t>
            </w:r>
            <w:r>
              <w:rPr>
                <w:sz w:val="28"/>
              </w:rPr>
              <w:t xml:space="preserve">рать в миттельшпиле.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20.03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Основы эндшпиля.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>
              <w:rPr>
                <w:sz w:val="28"/>
              </w:rPr>
              <w:t xml:space="preserve">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Основы эндшпиля.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57.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27.03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Основы эндшпиля.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58.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 в эндшпиле.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59.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3.04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Пешка против короля.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Пешка против короля.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10.04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Правило «квадрата.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решение задач</w:t>
            </w:r>
            <w:r/>
          </w:p>
        </w:tc>
      </w:tr>
    </w:tbl>
    <w:p>
      <w:pPr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rPr>
          <w:b/>
          <w:sz w:val="20"/>
        </w:rPr>
      </w:pPr>
      <w:r>
        <w:rPr>
          <w:b/>
          <w:sz w:val="20"/>
        </w:rPr>
      </w:r>
      <w:r/>
    </w:p>
    <w:p>
      <w:pPr>
        <w:pStyle w:val="999"/>
        <w:spacing w:after="1" w:before="5"/>
        <w:rPr>
          <w:b/>
          <w:sz w:val="11"/>
        </w:rPr>
      </w:pPr>
      <w:r>
        <w:rPr>
          <w:b/>
          <w:sz w:val="11"/>
        </w:rPr>
      </w:r>
      <w:r/>
    </w:p>
    <w:tbl>
      <w:tblPr>
        <w:tblStyle w:val="998"/>
        <w:tblW w:w="0" w:type="auto"/>
        <w:tblInd w:w="11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888"/>
        <w:gridCol w:w="1311"/>
        <w:gridCol w:w="2516"/>
        <w:gridCol w:w="1843"/>
        <w:gridCol w:w="1131"/>
        <w:gridCol w:w="2631"/>
      </w:tblGrid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Ключевые поля.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тестирование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17.04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Использование пешечного пе</w:t>
            </w:r>
            <w:r>
              <w:rPr>
                <w:sz w:val="28"/>
              </w:rPr>
              <w:t xml:space="preserve">ревеса.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5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Матование</w:t>
            </w:r>
            <w:r>
              <w:rPr>
                <w:sz w:val="28"/>
              </w:rPr>
              <w:t xml:space="preserve"> двумя слонами.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0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Занятие-</w:t>
            </w:r>
            <w:r/>
          </w:p>
          <w:p>
            <w:pPr>
              <w:pStyle w:val="1003"/>
              <w:ind w:left="291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практикум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65.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24.04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«Хорошие» и «Плохие» сло</w:t>
            </w:r>
            <w:r>
              <w:rPr>
                <w:sz w:val="28"/>
              </w:rPr>
              <w:t xml:space="preserve">ны.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66.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  <w:t xml:space="preserve">.04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Преимущество двух слонов.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67.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i/>
                <w:sz w:val="28"/>
              </w:rPr>
              <w:t xml:space="preserve">«</w:t>
            </w:r>
            <w:r>
              <w:rPr>
                <w:sz w:val="28"/>
              </w:rPr>
              <w:t xml:space="preserve">Линейный</w:t>
            </w:r>
            <w:r>
              <w:rPr>
                <w:i/>
                <w:sz w:val="28"/>
              </w:rPr>
              <w:t xml:space="preserve">» </w:t>
            </w:r>
            <w:r>
              <w:rPr>
                <w:sz w:val="28"/>
              </w:rPr>
              <w:t xml:space="preserve">мат.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68.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88" w:right="75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8.05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Мат ферзем.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69.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Мат ладьей.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439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Лекция-</w:t>
            </w:r>
            <w:r/>
          </w:p>
          <w:p>
            <w:pPr>
              <w:pStyle w:val="1003"/>
              <w:ind w:left="519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диалог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позиции.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70.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15.05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Достижение мата.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4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1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педагогическое</w:t>
            </w:r>
            <w:r/>
          </w:p>
          <w:p>
            <w:pPr>
              <w:pStyle w:val="1003"/>
              <w:ind w:left="117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 xml:space="preserve">наблюдение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71.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Достижение мата без жертвы</w:t>
            </w:r>
            <w:r/>
          </w:p>
          <w:p>
            <w:pPr>
              <w:pStyle w:val="1003"/>
              <w:ind w:left="108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материала.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опрос в ходе бесе</w:t>
            </w:r>
            <w:r>
              <w:rPr>
                <w:sz w:val="28"/>
              </w:rPr>
              <w:t xml:space="preserve">ды</w:t>
            </w:r>
            <w:r/>
          </w:p>
        </w:tc>
      </w:tr>
      <w:tr>
        <w:trPr>
          <w:trHeight w:val="646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72.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22.05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Повторение.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1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опрос</w:t>
            </w:r>
            <w:r/>
          </w:p>
        </w:tc>
      </w:tr>
      <w:tr>
        <w:trPr>
          <w:trHeight w:val="642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73.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28</w:t>
            </w:r>
            <w:r>
              <w:rPr>
                <w:sz w:val="28"/>
              </w:rPr>
              <w:t xml:space="preserve">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Повторение.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78"/>
              <w:jc w:val="center"/>
              <w:spacing w:before="149"/>
              <w:rPr>
                <w:sz w:val="28"/>
              </w:rPr>
            </w:pPr>
            <w:r>
              <w:rPr>
                <w:sz w:val="28"/>
              </w:rPr>
              <w:t xml:space="preserve">Мастер-класс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r>
              <w:rPr>
                <w:sz w:val="28"/>
              </w:rPr>
              <w:t xml:space="preserve">короткой</w:t>
            </w:r>
            <w:r/>
          </w:p>
          <w:p>
            <w:pPr>
              <w:pStyle w:val="1003"/>
              <w:ind w:left="117"/>
              <w:spacing w:lineRule="exact" w:line="308" w:before="2"/>
              <w:rPr>
                <w:sz w:val="28"/>
              </w:rPr>
            </w:pPr>
            <w:r>
              <w:rPr>
                <w:sz w:val="28"/>
              </w:rPr>
              <w:t xml:space="preserve">позиции</w:t>
            </w:r>
            <w:r/>
          </w:p>
        </w:tc>
      </w:tr>
      <w:tr>
        <w:trPr>
          <w:trHeight w:val="641"/>
        </w:trPr>
        <w:tc>
          <w:tcPr>
            <w:tcW w:w="616" w:type="dxa"/>
            <w:textDirection w:val="lrTb"/>
            <w:noWrap w:val="false"/>
          </w:tcPr>
          <w:p>
            <w:pPr>
              <w:pStyle w:val="1003"/>
              <w:ind w:left="10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74.</w:t>
            </w:r>
            <w:r/>
          </w:p>
        </w:tc>
        <w:tc>
          <w:tcPr>
            <w:tcW w:w="847" w:type="dxa"/>
            <w:textDirection w:val="lrTb"/>
            <w:noWrap w:val="false"/>
          </w:tcPr>
          <w:p>
            <w:pPr>
              <w:pStyle w:val="1003"/>
              <w:ind w:left="90" w:right="73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29.05</w:t>
            </w:r>
            <w:r/>
          </w:p>
        </w:tc>
        <w:tc>
          <w:tcPr>
            <w:tcW w:w="3888" w:type="dxa"/>
            <w:textDirection w:val="lrTb"/>
            <w:noWrap w:val="false"/>
          </w:tcPr>
          <w:p>
            <w:pPr>
              <w:pStyle w:val="1003"/>
              <w:ind w:left="108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Итоговое занятие.</w:t>
            </w:r>
            <w:r/>
          </w:p>
        </w:tc>
        <w:tc>
          <w:tcPr>
            <w:tcW w:w="1311" w:type="dxa"/>
            <w:textDirection w:val="lrTb"/>
            <w:noWrap w:val="false"/>
          </w:tcPr>
          <w:p>
            <w:pPr>
              <w:pStyle w:val="1003"/>
              <w:ind w:left="18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16" w:type="dxa"/>
            <w:textDirection w:val="lrTb"/>
            <w:noWrap w:val="false"/>
          </w:tcPr>
          <w:p>
            <w:pPr>
              <w:pStyle w:val="1003"/>
              <w:ind w:left="546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15.30-16.10,</w:t>
            </w:r>
            <w:r/>
          </w:p>
          <w:p>
            <w:pPr>
              <w:pStyle w:val="1003"/>
              <w:ind w:left="582"/>
              <w:spacing w:lineRule="exact" w:line="307"/>
              <w:rPr>
                <w:sz w:val="28"/>
              </w:rPr>
            </w:pPr>
            <w:r>
              <w:rPr>
                <w:sz w:val="28"/>
              </w:rPr>
              <w:t xml:space="preserve">16.15-16.55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03"/>
              <w:ind w:left="88" w:right="67"/>
              <w:jc w:val="center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Игра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1003"/>
              <w:ind w:left="308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 xml:space="preserve">Каб</w:t>
            </w:r>
            <w:r>
              <w:rPr>
                <w:sz w:val="28"/>
              </w:rPr>
              <w:t xml:space="preserve">.</w:t>
            </w:r>
            <w:r/>
          </w:p>
          <w:p>
            <w:pPr>
              <w:pStyle w:val="1003"/>
              <w:ind w:left="296"/>
              <w:spacing w:lineRule="exact" w:line="307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31" w:type="dxa"/>
            <w:textDirection w:val="lrTb"/>
            <w:noWrap w:val="false"/>
          </w:tcPr>
          <w:p>
            <w:pPr>
              <w:pStyle w:val="1003"/>
              <w:ind w:left="117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шахматный турнир</w:t>
            </w:r>
            <w:r/>
          </w:p>
        </w:tc>
      </w:tr>
    </w:tbl>
    <w:p>
      <w:pPr>
        <w:rPr>
          <w:sz w:val="28"/>
        </w:rPr>
        <w:sectPr>
          <w:footnotePr/>
          <w:endnotePr/>
          <w:type w:val="nextPage"/>
          <w:pgSz w:w="16840" w:h="11910" w:orient="landscape"/>
          <w:pgMar w:top="1100" w:right="900" w:bottom="940" w:left="920" w:header="0" w:footer="758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ind w:left="54" w:right="66"/>
        <w:jc w:val="center"/>
        <w:spacing w:before="75"/>
        <w:rPr>
          <w:b/>
          <w:sz w:val="28"/>
        </w:rPr>
      </w:pPr>
      <w:r>
        <w:rPr>
          <w:b/>
          <w:sz w:val="28"/>
        </w:rPr>
        <w:t xml:space="preserve">Условия реализации программы</w:t>
      </w:r>
      <w:r/>
    </w:p>
    <w:p>
      <w:pPr>
        <w:ind w:left="54" w:right="69"/>
        <w:jc w:val="center"/>
        <w:spacing w:lineRule="exact" w:line="317" w:before="2"/>
        <w:rPr>
          <w:b/>
          <w:sz w:val="28"/>
        </w:rPr>
      </w:pPr>
      <w:r>
        <w:rPr>
          <w:b/>
          <w:sz w:val="28"/>
        </w:rPr>
        <w:t xml:space="preserve">Материально-техническое обеспечение</w:t>
      </w:r>
      <w:r/>
    </w:p>
    <w:p>
      <w:pPr>
        <w:pStyle w:val="1002"/>
        <w:numPr>
          <w:ilvl w:val="0"/>
          <w:numId w:val="8"/>
        </w:numPr>
        <w:ind w:right="937" w:firstLine="708"/>
        <w:tabs>
          <w:tab w:val="left" w:pos="1213" w:leader="none"/>
        </w:tabs>
        <w:rPr>
          <w:sz w:val="28"/>
        </w:rPr>
      </w:pPr>
      <w:r>
        <w:rPr>
          <w:sz w:val="28"/>
        </w:rPr>
        <w:t xml:space="preserve">магнитная демонстрационная доска с магнитными фигурами - 1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штука;</w:t>
      </w:r>
      <w:r/>
    </w:p>
    <w:p>
      <w:pPr>
        <w:pStyle w:val="1002"/>
        <w:numPr>
          <w:ilvl w:val="0"/>
          <w:numId w:val="8"/>
        </w:numPr>
        <w:ind w:left="1213"/>
        <w:spacing w:lineRule="exact" w:line="342"/>
        <w:tabs>
          <w:tab w:val="left" w:pos="1213" w:leader="none"/>
        </w:tabs>
        <w:rPr>
          <w:sz w:val="28"/>
        </w:rPr>
      </w:pPr>
      <w:r>
        <w:rPr>
          <w:sz w:val="28"/>
        </w:rPr>
        <w:t xml:space="preserve">шахматные часы – </w:t>
      </w:r>
      <w:r>
        <w:rPr>
          <w:sz w:val="28"/>
        </w:rPr>
        <w:t xml:space="preserve">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штук;</w:t>
      </w:r>
      <w:r/>
    </w:p>
    <w:p>
      <w:pPr>
        <w:pStyle w:val="1002"/>
        <w:numPr>
          <w:ilvl w:val="0"/>
          <w:numId w:val="8"/>
        </w:numPr>
        <w:ind w:left="1213"/>
        <w:tabs>
          <w:tab w:val="left" w:pos="1213" w:leader="none"/>
        </w:tabs>
        <w:rPr>
          <w:sz w:val="28"/>
        </w:rPr>
      </w:pPr>
      <w:r>
        <w:rPr>
          <w:sz w:val="28"/>
        </w:rPr>
        <w:t xml:space="preserve">словарь шахматных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терминов;</w:t>
      </w:r>
      <w:r/>
    </w:p>
    <w:p>
      <w:pPr>
        <w:pStyle w:val="1002"/>
        <w:numPr>
          <w:ilvl w:val="0"/>
          <w:numId w:val="8"/>
        </w:numPr>
        <w:ind w:left="1213"/>
        <w:spacing w:lineRule="exact" w:line="342"/>
        <w:tabs>
          <w:tab w:val="left" w:pos="1213" w:leader="none"/>
        </w:tabs>
        <w:rPr>
          <w:sz w:val="28"/>
        </w:rPr>
      </w:pPr>
      <w:r>
        <w:rPr>
          <w:spacing w:val="-4"/>
          <w:sz w:val="28"/>
        </w:rPr>
        <w:t xml:space="preserve">комплекты </w:t>
      </w:r>
      <w:r>
        <w:rPr>
          <w:sz w:val="28"/>
        </w:rPr>
        <w:t xml:space="preserve">шахматных фигур с досками –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7 </w:t>
      </w:r>
      <w:r>
        <w:rPr>
          <w:sz w:val="28"/>
        </w:rPr>
        <w:t xml:space="preserve">штук;</w:t>
      </w:r>
      <w:r/>
    </w:p>
    <w:p>
      <w:pPr>
        <w:pStyle w:val="1002"/>
        <w:numPr>
          <w:ilvl w:val="0"/>
          <w:numId w:val="8"/>
        </w:numPr>
        <w:ind w:left="1213"/>
        <w:spacing w:lineRule="exact" w:line="342"/>
        <w:tabs>
          <w:tab w:val="left" w:pos="1213" w:leader="none"/>
        </w:tabs>
        <w:rPr>
          <w:sz w:val="28"/>
        </w:rPr>
      </w:pPr>
      <w:r>
        <w:rPr>
          <w:spacing w:val="-4"/>
          <w:sz w:val="28"/>
        </w:rPr>
        <w:t xml:space="preserve">ноутбук.</w:t>
      </w:r>
      <w:r/>
    </w:p>
    <w:p>
      <w:pPr>
        <w:pStyle w:val="1000"/>
        <w:ind w:left="929"/>
        <w:spacing w:lineRule="exact" w:line="317" w:before="6"/>
      </w:pPr>
      <w:r>
        <w:t xml:space="preserve">Кадровое обеспечение</w:t>
      </w:r>
      <w:r/>
    </w:p>
    <w:p>
      <w:pPr>
        <w:pStyle w:val="999"/>
        <w:ind w:left="220" w:right="938" w:firstLine="708"/>
        <w:jc w:val="both"/>
        <w:spacing w:lineRule="auto" w:line="242"/>
      </w:pPr>
      <w:r>
        <w:t xml:space="preserve">Для успешной реализации </w:t>
      </w:r>
      <w:r>
        <w:t xml:space="preserve">программы «Шахматы»</w:t>
      </w:r>
      <w:r>
        <w:t xml:space="preserve"> работ</w:t>
      </w:r>
      <w:r>
        <w:t xml:space="preserve">ает педагог с высшим</w:t>
      </w:r>
      <w:r>
        <w:t xml:space="preserve"> образованием.</w:t>
      </w:r>
      <w:r/>
    </w:p>
    <w:p>
      <w:pPr>
        <w:pStyle w:val="1000"/>
        <w:ind w:left="929"/>
        <w:jc w:val="both"/>
      </w:pPr>
      <w:r>
        <w:t xml:space="preserve">Формы аттестации</w:t>
      </w:r>
      <w:r/>
    </w:p>
    <w:p>
      <w:pPr>
        <w:pStyle w:val="999"/>
        <w:ind w:left="220" w:right="930" w:firstLine="708"/>
        <w:jc w:val="both"/>
        <w:rPr>
          <w:i/>
        </w:rPr>
      </w:pPr>
      <w:r>
        <w:t xml:space="preserve">Оценка образовательных результатов обучающихся по дополн</w:t>
      </w:r>
      <w:r>
        <w:t xml:space="preserve">и-</w:t>
      </w:r>
      <w:r>
        <w:t xml:space="preserve"> тельной общеобразовательной </w:t>
      </w:r>
      <w:r>
        <w:t xml:space="preserve">общеразвивающей</w:t>
      </w:r>
      <w:r>
        <w:t xml:space="preserve"> программе носит </w:t>
      </w:r>
      <w:r>
        <w:t xml:space="preserve">ва</w:t>
      </w:r>
      <w:r>
        <w:t xml:space="preserve">- </w:t>
      </w:r>
      <w:r>
        <w:t xml:space="preserve">риативный</w:t>
      </w:r>
      <w:r>
        <w:t xml:space="preserve"> характер, так как программа направлена на формирование у обучающихся стремления к дальнейшему познанию себя, поиску новых возможностей для реализации собственного потенциала. </w:t>
      </w:r>
      <w:r>
        <w:t xml:space="preserve">Предусматр</w:t>
      </w:r>
      <w:r>
        <w:t xml:space="preserve">и</w:t>
      </w:r>
      <w:r>
        <w:t xml:space="preserve">-</w:t>
      </w:r>
      <w:r>
        <w:t xml:space="preserve"> </w:t>
      </w:r>
      <w:r>
        <w:t xml:space="preserve">вает</w:t>
      </w:r>
      <w:r>
        <w:t xml:space="preserve"> выполнение разбора партий, умение играть по всем турнирным профессиональным правилам, выполнение игровых логических зада- </w:t>
      </w:r>
      <w:r>
        <w:t xml:space="preserve">ний</w:t>
      </w:r>
      <w:r>
        <w:rPr>
          <w:i/>
        </w:rPr>
        <w:t xml:space="preserve">.</w:t>
      </w:r>
      <w:r/>
    </w:p>
    <w:p>
      <w:pPr>
        <w:pStyle w:val="999"/>
        <w:ind w:left="220" w:right="938" w:firstLine="708"/>
        <w:jc w:val="both"/>
      </w:pPr>
      <w:r>
        <w:t xml:space="preserve">Педагогический контроль включает в себя педагогические </w:t>
      </w:r>
      <w:r>
        <w:t xml:space="preserve">мет</w:t>
      </w:r>
      <w:r>
        <w:t xml:space="preserve">о</w:t>
      </w:r>
      <w:r>
        <w:t xml:space="preserve">-</w:t>
      </w:r>
      <w:r>
        <w:t xml:space="preserve"> дики. Комплекс методик направлен на определение уровня усвоения программного материала, степень </w:t>
      </w:r>
      <w:r>
        <w:t xml:space="preserve">сформированности</w:t>
      </w:r>
      <w:r>
        <w:t xml:space="preserve"> умений осваивать новые виды деятельности, развитие коммуникативных способностей, рост личностного и социального развития обучающегося.</w:t>
      </w:r>
      <w:r/>
    </w:p>
    <w:p>
      <w:pPr>
        <w:pStyle w:val="999"/>
        <w:ind w:left="220" w:right="935" w:firstLine="708"/>
        <w:jc w:val="both"/>
      </w:pPr>
      <w:r>
        <w:t xml:space="preserve">Применяемые </w:t>
      </w:r>
      <w:r>
        <w:rPr>
          <w:spacing w:val="-3"/>
        </w:rPr>
        <w:t xml:space="preserve">методы педагогического контроля </w:t>
      </w:r>
      <w:r>
        <w:t xml:space="preserve">и </w:t>
      </w:r>
      <w:r>
        <w:rPr>
          <w:spacing w:val="-3"/>
        </w:rPr>
        <w:t xml:space="preserve">наблюдения, </w:t>
      </w:r>
      <w:r>
        <w:t xml:space="preserve">позволяют </w:t>
      </w:r>
      <w:r>
        <w:rPr>
          <w:spacing w:val="-3"/>
        </w:rPr>
        <w:t xml:space="preserve">контролировать </w:t>
      </w:r>
      <w:r>
        <w:t xml:space="preserve">и </w:t>
      </w:r>
      <w:r>
        <w:rPr>
          <w:spacing w:val="-3"/>
        </w:rPr>
        <w:t xml:space="preserve">корректировать </w:t>
      </w:r>
      <w:r>
        <w:t xml:space="preserve">работу программы на всём протяжении ее реализации. Это </w:t>
      </w:r>
      <w:r>
        <w:rPr>
          <w:spacing w:val="-3"/>
        </w:rPr>
        <w:t xml:space="preserve">даёт </w:t>
      </w:r>
      <w:r>
        <w:t xml:space="preserve">возможность отслеживать динам</w:t>
      </w:r>
      <w:r>
        <w:t xml:space="preserve">и-</w:t>
      </w:r>
      <w:r>
        <w:t xml:space="preserve"> </w:t>
      </w:r>
      <w:r>
        <w:t xml:space="preserve">ку</w:t>
      </w:r>
      <w:r>
        <w:t xml:space="preserve"> роста знаний, </w:t>
      </w:r>
      <w:r>
        <w:rPr>
          <w:spacing w:val="-3"/>
        </w:rPr>
        <w:t xml:space="preserve">умений </w:t>
      </w:r>
      <w:r>
        <w:t xml:space="preserve">и навыков, позволяет строить для </w:t>
      </w:r>
      <w:r>
        <w:rPr>
          <w:spacing w:val="-3"/>
        </w:rPr>
        <w:t xml:space="preserve">каждого </w:t>
      </w:r>
      <w:r>
        <w:t xml:space="preserve">обучающегося </w:t>
      </w:r>
      <w:r>
        <w:rPr>
          <w:spacing w:val="-3"/>
        </w:rPr>
        <w:t xml:space="preserve">его </w:t>
      </w:r>
      <w:r>
        <w:t xml:space="preserve">индивидуальный путь развития. На основе получе</w:t>
      </w:r>
      <w:r>
        <w:t xml:space="preserve">н-</w:t>
      </w:r>
      <w:r>
        <w:t xml:space="preserve"> ной информации </w:t>
      </w:r>
      <w:r>
        <w:rPr>
          <w:spacing w:val="-3"/>
        </w:rPr>
        <w:t xml:space="preserve">педагог </w:t>
      </w:r>
      <w:r>
        <w:t xml:space="preserve">вносит соответствующие коррективы в учеб- </w:t>
      </w:r>
      <w:r>
        <w:t xml:space="preserve">ный</w:t>
      </w:r>
      <w:r>
        <w:t xml:space="preserve"> процесс.</w:t>
      </w:r>
      <w:r/>
    </w:p>
    <w:p>
      <w:pPr>
        <w:pStyle w:val="999"/>
        <w:ind w:left="220" w:right="937" w:firstLine="708"/>
        <w:jc w:val="both"/>
      </w:pPr>
      <w:r>
        <w:t xml:space="preserve"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</w:t>
      </w:r>
      <w:r/>
    </w:p>
    <w:p>
      <w:pPr>
        <w:pStyle w:val="1000"/>
        <w:ind w:left="3425"/>
        <w:jc w:val="both"/>
        <w:spacing w:before="1"/>
      </w:pPr>
      <w:r>
        <w:t xml:space="preserve">Оценочные материалы</w:t>
      </w:r>
      <w:r/>
    </w:p>
    <w:p>
      <w:pPr>
        <w:pStyle w:val="999"/>
        <w:ind w:left="220" w:right="935" w:firstLine="708"/>
        <w:jc w:val="both"/>
        <w:spacing w:lineRule="auto" w:line="237" w:after="13"/>
      </w:pPr>
      <w:r>
        <w:t xml:space="preserve">Оценка знаний, умений и навыков, приобретённых в процессе обучения, является основой при отслеживании результатов работы.</w:t>
      </w:r>
      <w:r/>
    </w:p>
    <w:tbl>
      <w:tblPr>
        <w:tblStyle w:val="998"/>
        <w:tblW w:w="0" w:type="auto"/>
        <w:tblInd w:w="11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37"/>
        <w:gridCol w:w="3849"/>
        <w:gridCol w:w="2689"/>
      </w:tblGrid>
      <w:tr>
        <w:trPr>
          <w:trHeight w:val="642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ind w:left="5"/>
              <w:jc w:val="center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</w:t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ind w:left="279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Виды контроля</w:t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890" w:hanging="576"/>
              <w:spacing w:lineRule="exact" w:line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Контролируемые знания, умения, навыки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ind w:left="275"/>
              <w:spacing w:before="16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 контроля</w:t>
            </w:r>
            <w:r/>
          </w:p>
        </w:tc>
      </w:tr>
      <w:tr>
        <w:trPr>
          <w:trHeight w:val="964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spacing w:before="9"/>
              <w:rPr>
                <w:sz w:val="26"/>
              </w:rPr>
            </w:pPr>
            <w:r>
              <w:rPr>
                <w:sz w:val="26"/>
              </w:rPr>
            </w:r>
            <w:r/>
          </w:p>
          <w:p>
            <w:pPr>
              <w:pStyle w:val="100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ind w:left="106"/>
              <w:spacing w:lineRule="auto" w:line="242" w:before="148"/>
              <w:rPr>
                <w:sz w:val="28"/>
              </w:rPr>
            </w:pPr>
            <w:r>
              <w:rPr>
                <w:sz w:val="28"/>
              </w:rPr>
              <w:t xml:space="preserve">Предварительный контроль</w:t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107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Шахматная доска, шахматные фигуры, их ходы, шахматная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нотация, элементы шахмат-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ind w:left="107" w:right="389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Индивидуально, в ходе </w:t>
            </w:r>
            <w:r>
              <w:rPr>
                <w:sz w:val="28"/>
              </w:rPr>
              <w:t xml:space="preserve">шахматного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</w:tr>
    </w:tbl>
    <w:p>
      <w:pPr>
        <w:spacing w:lineRule="exact" w:line="312"/>
        <w:rPr>
          <w:sz w:val="28"/>
        </w:rPr>
        <w:sectPr>
          <w:footerReference w:type="default" r:id="rId12"/>
          <w:footnotePr/>
          <w:endnotePr/>
          <w:type w:val="nextPage"/>
          <w:pgSz w:w="11910" w:h="16840" w:orient="portrait"/>
          <w:pgMar w:top="1040" w:right="620" w:bottom="280" w:left="1480" w:header="0" w:footer="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tbl>
      <w:tblPr>
        <w:tblStyle w:val="998"/>
        <w:tblW w:w="0" w:type="auto"/>
        <w:tblInd w:w="11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37"/>
        <w:gridCol w:w="3849"/>
        <w:gridCol w:w="2689"/>
      </w:tblGrid>
      <w:tr>
        <w:trPr>
          <w:trHeight w:val="322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107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 xml:space="preserve">ной партии.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965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spacing w:before="11"/>
              <w:rPr>
                <w:sz w:val="26"/>
              </w:rPr>
            </w:pPr>
            <w:r>
              <w:rPr>
                <w:sz w:val="26"/>
              </w:rPr>
            </w:r>
            <w:r/>
          </w:p>
          <w:p>
            <w:pPr>
              <w:pStyle w:val="100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spacing w:before="11"/>
              <w:rPr>
                <w:sz w:val="26"/>
              </w:rPr>
            </w:pPr>
            <w:r>
              <w:rPr>
                <w:sz w:val="26"/>
              </w:rPr>
            </w:r>
            <w:r/>
          </w:p>
          <w:p>
            <w:pPr>
              <w:pStyle w:val="1003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Текущий контроль</w:t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107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Элементы шахматной партии, правила поведения во время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ind w:left="107" w:right="389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Индивидуально, в ходе </w:t>
            </w:r>
            <w:r>
              <w:rPr>
                <w:sz w:val="28"/>
              </w:rPr>
              <w:t xml:space="preserve">шахматного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</w:tr>
      <w:tr>
        <w:trPr>
          <w:trHeight w:val="966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spacing w:before="11"/>
              <w:rPr>
                <w:sz w:val="26"/>
              </w:rPr>
            </w:pPr>
            <w:r>
              <w:rPr>
                <w:sz w:val="26"/>
              </w:rPr>
            </w:r>
            <w:r/>
          </w:p>
          <w:p>
            <w:pPr>
              <w:pStyle w:val="100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ind w:left="106"/>
              <w:spacing w:before="150"/>
              <w:rPr>
                <w:sz w:val="28"/>
              </w:rPr>
            </w:pPr>
            <w:r>
              <w:rPr>
                <w:sz w:val="28"/>
              </w:rPr>
              <w:t xml:space="preserve">Промежуточная аттестация</w:t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107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Элементы шахматной партии, правила поведения во время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ind w:left="107" w:right="389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Индивидуально, в ходе </w:t>
            </w:r>
            <w:r>
              <w:rPr>
                <w:sz w:val="28"/>
              </w:rPr>
              <w:t xml:space="preserve">шахматного</w:t>
            </w:r>
            <w:r/>
          </w:p>
          <w:p>
            <w:pPr>
              <w:pStyle w:val="1003"/>
              <w:ind w:left="107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</w:tr>
      <w:tr>
        <w:trPr>
          <w:trHeight w:val="970"/>
        </w:trPr>
        <w:tc>
          <w:tcPr>
            <w:tcW w:w="500" w:type="dxa"/>
            <w:textDirection w:val="lrTb"/>
            <w:noWrap w:val="false"/>
          </w:tcPr>
          <w:p>
            <w:pPr>
              <w:pStyle w:val="1003"/>
              <w:spacing w:before="11"/>
              <w:rPr>
                <w:sz w:val="26"/>
              </w:rPr>
            </w:pPr>
            <w:r>
              <w:rPr>
                <w:sz w:val="26"/>
              </w:rPr>
            </w:r>
            <w:r/>
          </w:p>
          <w:p>
            <w:pPr>
              <w:pStyle w:val="100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2537" w:type="dxa"/>
            <w:textDirection w:val="lrTb"/>
            <w:noWrap w:val="false"/>
          </w:tcPr>
          <w:p>
            <w:pPr>
              <w:pStyle w:val="1003"/>
              <w:ind w:left="106"/>
              <w:spacing w:lineRule="auto" w:line="242" w:before="150"/>
              <w:rPr>
                <w:sz w:val="28"/>
              </w:rPr>
            </w:pPr>
            <w:r>
              <w:rPr>
                <w:sz w:val="28"/>
              </w:rPr>
              <w:t xml:space="preserve">Итоговая </w:t>
            </w:r>
            <w:r>
              <w:rPr>
                <w:sz w:val="28"/>
              </w:rPr>
              <w:t xml:space="preserve">аттест</w:t>
            </w:r>
            <w:r>
              <w:rPr>
                <w:sz w:val="28"/>
              </w:rPr>
              <w:t xml:space="preserve">а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ция</w:t>
            </w:r>
            <w:r/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1003"/>
              <w:ind w:left="107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Основы шахматной тактики, участие в турнире, </w:t>
            </w:r>
            <w:r>
              <w:rPr>
                <w:sz w:val="28"/>
              </w:rPr>
              <w:t xml:space="preserve">использо</w:t>
            </w:r>
            <w:r>
              <w:rPr>
                <w:sz w:val="28"/>
              </w:rPr>
              <w:t xml:space="preserve">-</w:t>
            </w:r>
            <w:r/>
          </w:p>
          <w:p>
            <w:pPr>
              <w:pStyle w:val="1003"/>
              <w:ind w:left="107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 xml:space="preserve">вание</w:t>
            </w:r>
            <w:r>
              <w:rPr>
                <w:sz w:val="28"/>
              </w:rPr>
              <w:t xml:space="preserve"> шахматной литературы.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1003"/>
              <w:ind w:left="107" w:right="389"/>
              <w:spacing w:lineRule="auto" w:line="237"/>
              <w:rPr>
                <w:sz w:val="28"/>
              </w:rPr>
            </w:pPr>
            <w:r>
              <w:rPr>
                <w:sz w:val="28"/>
              </w:rPr>
              <w:t xml:space="preserve">Индивидуально, в ходе </w:t>
            </w:r>
            <w:r>
              <w:rPr>
                <w:sz w:val="28"/>
              </w:rPr>
              <w:t xml:space="preserve">шахматного</w:t>
            </w:r>
            <w:r/>
          </w:p>
          <w:p>
            <w:pPr>
              <w:pStyle w:val="1003"/>
              <w:ind w:left="107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 xml:space="preserve">турнира.</w:t>
            </w:r>
            <w:r/>
          </w:p>
        </w:tc>
      </w:tr>
    </w:tbl>
    <w:p>
      <w:pPr>
        <w:pStyle w:val="999"/>
        <w:spacing w:before="8"/>
        <w:rPr>
          <w:sz w:val="19"/>
        </w:rPr>
      </w:pPr>
      <w:r>
        <w:rPr>
          <w:sz w:val="19"/>
        </w:rPr>
      </w:r>
      <w:r/>
    </w:p>
    <w:p>
      <w:pPr>
        <w:pStyle w:val="1000"/>
        <w:ind w:left="3601"/>
        <w:jc w:val="both"/>
        <w:spacing w:before="88"/>
      </w:pPr>
      <w:r>
        <w:t xml:space="preserve">Методические материалы</w:t>
      </w:r>
      <w:r/>
    </w:p>
    <w:p>
      <w:pPr>
        <w:pStyle w:val="999"/>
        <w:ind w:left="220" w:right="228" w:firstLine="708"/>
        <w:jc w:val="both"/>
      </w:pPr>
      <w:r>
        <w:t xml:space="preserve">В процессе обучения используются следующие методы: словесный, наглядный, практический, игровой, объяснительно-иллюстративный, </w:t>
      </w:r>
      <w:r>
        <w:t xml:space="preserve">де</w:t>
      </w:r>
      <w:r>
        <w:t xml:space="preserve">я</w:t>
      </w:r>
      <w:r>
        <w:t xml:space="preserve">-</w:t>
      </w:r>
      <w:r>
        <w:t xml:space="preserve"> </w:t>
      </w:r>
      <w:r>
        <w:t xml:space="preserve">тельностный</w:t>
      </w:r>
      <w:r>
        <w:t xml:space="preserve">.</w:t>
      </w:r>
      <w:r/>
    </w:p>
    <w:p>
      <w:pPr>
        <w:pStyle w:val="999"/>
        <w:ind w:left="929"/>
        <w:spacing w:lineRule="exact" w:line="321"/>
      </w:pPr>
      <w:r>
        <w:t xml:space="preserve">В процессе обучения используются следующие технологии:</w:t>
      </w:r>
      <w:r/>
    </w:p>
    <w:p>
      <w:pPr>
        <w:pStyle w:val="1002"/>
        <w:numPr>
          <w:ilvl w:val="0"/>
          <w:numId w:val="8"/>
        </w:numPr>
        <w:ind w:left="1353" w:hanging="424"/>
        <w:spacing w:lineRule="exact" w:line="34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личностно-ориентированные;</w:t>
      </w:r>
      <w:r/>
    </w:p>
    <w:p>
      <w:pPr>
        <w:pStyle w:val="1002"/>
        <w:numPr>
          <w:ilvl w:val="0"/>
          <w:numId w:val="8"/>
        </w:numPr>
        <w:ind w:left="1353" w:hanging="424"/>
        <w:spacing w:lineRule="exact" w:line="34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pacing w:val="-3"/>
          <w:sz w:val="28"/>
        </w:rPr>
        <w:t xml:space="preserve">коммуникативные;</w:t>
      </w:r>
      <w:r/>
    </w:p>
    <w:p>
      <w:pPr>
        <w:pStyle w:val="1002"/>
        <w:numPr>
          <w:ilvl w:val="0"/>
          <w:numId w:val="8"/>
        </w:numPr>
        <w:ind w:left="1353" w:hanging="424"/>
        <w:spacing w:lineRule="exact" w:line="34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информационно-коммуникационные;</w:t>
      </w:r>
      <w:r/>
    </w:p>
    <w:p>
      <w:pPr>
        <w:pStyle w:val="1002"/>
        <w:numPr>
          <w:ilvl w:val="0"/>
          <w:numId w:val="8"/>
        </w:numPr>
        <w:ind w:left="1353" w:hanging="424"/>
        <w:spacing w:lineRule="exact" w:line="34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здоровьесберегающие</w:t>
      </w:r>
      <w:r>
        <w:rPr>
          <w:sz w:val="28"/>
        </w:rPr>
        <w:t xml:space="preserve">;</w:t>
      </w:r>
      <w:r/>
    </w:p>
    <w:p>
      <w:pPr>
        <w:pStyle w:val="1002"/>
        <w:numPr>
          <w:ilvl w:val="0"/>
          <w:numId w:val="8"/>
        </w:numPr>
        <w:ind w:left="1353" w:hanging="424"/>
        <w:spacing w:lineRule="exact" w:line="342" w:before="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игровые.</w:t>
      </w:r>
      <w:r/>
    </w:p>
    <w:p>
      <w:pPr>
        <w:pStyle w:val="999"/>
        <w:ind w:left="220" w:right="230" w:firstLine="708"/>
        <w:jc w:val="both"/>
      </w:pPr>
      <w:r>
        <w:rPr>
          <w:spacing w:val="-4"/>
        </w:rPr>
        <w:t xml:space="preserve">Необходимым </w:t>
      </w:r>
      <w:r>
        <w:t xml:space="preserve">условием организации занятий является </w:t>
      </w:r>
      <w:r>
        <w:t xml:space="preserve">психологич</w:t>
      </w:r>
      <w:r>
        <w:t xml:space="preserve">е</w:t>
      </w:r>
      <w:r>
        <w:t xml:space="preserve">-</w:t>
      </w:r>
      <w:r>
        <w:t xml:space="preserve"> </w:t>
      </w:r>
      <w:r>
        <w:t xml:space="preserve">ская</w:t>
      </w:r>
      <w:r>
        <w:t xml:space="preserve"> комфортность </w:t>
      </w:r>
      <w:r>
        <w:rPr>
          <w:spacing w:val="-3"/>
        </w:rPr>
        <w:t xml:space="preserve">обучающихся, </w:t>
      </w:r>
      <w:r>
        <w:t xml:space="preserve">обеспечивающая их эмоциональное </w:t>
      </w:r>
      <w:r>
        <w:rPr>
          <w:spacing w:val="-3"/>
        </w:rPr>
        <w:t xml:space="preserve">благо- </w:t>
      </w:r>
      <w:r>
        <w:t xml:space="preserve">получие</w:t>
      </w:r>
      <w:r>
        <w:t xml:space="preserve">. Атмосфера доброжелательности, вера в силы ребёнка, индивид</w:t>
      </w:r>
      <w:r>
        <w:t xml:space="preserve">у-</w:t>
      </w:r>
      <w:r>
        <w:t xml:space="preserve"> </w:t>
      </w:r>
      <w:r>
        <w:t xml:space="preserve">альный</w:t>
      </w:r>
      <w:r>
        <w:t xml:space="preserve"> </w:t>
      </w:r>
      <w:r>
        <w:rPr>
          <w:spacing w:val="-6"/>
        </w:rPr>
        <w:t xml:space="preserve">подход, </w:t>
      </w:r>
      <w:r>
        <w:t xml:space="preserve">создание ситуации </w:t>
      </w:r>
      <w:r>
        <w:rPr>
          <w:spacing w:val="-3"/>
        </w:rPr>
        <w:t xml:space="preserve">успеха </w:t>
      </w:r>
      <w:r>
        <w:rPr>
          <w:spacing w:val="-4"/>
        </w:rPr>
        <w:t xml:space="preserve">необходимы </w:t>
      </w:r>
      <w:r>
        <w:t xml:space="preserve">не </w:t>
      </w:r>
      <w:r>
        <w:rPr>
          <w:spacing w:val="-4"/>
        </w:rPr>
        <w:t xml:space="preserve">только </w:t>
      </w:r>
      <w:r>
        <w:t xml:space="preserve">для </w:t>
      </w:r>
      <w:r>
        <w:rPr>
          <w:spacing w:val="-4"/>
        </w:rPr>
        <w:t xml:space="preserve">познава</w:t>
      </w:r>
      <w:r>
        <w:rPr>
          <w:spacing w:val="-4"/>
        </w:rPr>
        <w:t xml:space="preserve">- </w:t>
      </w:r>
      <w:r>
        <w:t xml:space="preserve">тельного развития, но и для нормального психофизиологического состояния.</w:t>
      </w:r>
      <w:r/>
    </w:p>
    <w:p>
      <w:pPr>
        <w:pStyle w:val="999"/>
        <w:ind w:left="929"/>
        <w:jc w:val="both"/>
        <w:spacing w:lineRule="exact" w:line="321"/>
      </w:pPr>
      <w:r>
        <w:t xml:space="preserve">Алгоритм учебного занятия:</w:t>
      </w:r>
      <w:r/>
    </w:p>
    <w:p>
      <w:pPr>
        <w:pStyle w:val="1002"/>
        <w:numPr>
          <w:ilvl w:val="0"/>
          <w:numId w:val="7"/>
        </w:numPr>
        <w:spacing w:lineRule="exact" w:line="321"/>
        <w:tabs>
          <w:tab w:val="left" w:pos="1496" w:leader="none"/>
          <w:tab w:val="left" w:pos="1497" w:leader="none"/>
        </w:tabs>
        <w:rPr>
          <w:sz w:val="28"/>
        </w:rPr>
      </w:pPr>
      <w:r>
        <w:rPr>
          <w:spacing w:val="-3"/>
          <w:sz w:val="28"/>
        </w:rPr>
        <w:t xml:space="preserve">Вводная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часть</w:t>
      </w:r>
      <w:r/>
    </w:p>
    <w:p>
      <w:pPr>
        <w:pStyle w:val="1002"/>
        <w:numPr>
          <w:ilvl w:val="0"/>
          <w:numId w:val="7"/>
        </w:numPr>
        <w:spacing w:lineRule="exact" w:line="321" w:before="2"/>
        <w:tabs>
          <w:tab w:val="left" w:pos="1496" w:leader="none"/>
          <w:tab w:val="left" w:pos="1497" w:leader="none"/>
        </w:tabs>
        <w:rPr>
          <w:sz w:val="28"/>
        </w:rPr>
      </w:pPr>
      <w:r>
        <w:rPr>
          <w:sz w:val="28"/>
        </w:rPr>
        <w:t xml:space="preserve">Основная часть.</w:t>
      </w:r>
      <w:r/>
    </w:p>
    <w:p>
      <w:pPr>
        <w:pStyle w:val="1002"/>
        <w:numPr>
          <w:ilvl w:val="0"/>
          <w:numId w:val="7"/>
        </w:numPr>
        <w:spacing w:lineRule="exact" w:line="321"/>
        <w:tabs>
          <w:tab w:val="left" w:pos="1497" w:leader="none"/>
        </w:tabs>
        <w:rPr>
          <w:sz w:val="28"/>
        </w:rPr>
      </w:pPr>
      <w:r>
        <w:rPr>
          <w:sz w:val="28"/>
        </w:rPr>
        <w:t xml:space="preserve"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часть.</w:t>
      </w:r>
      <w:r/>
    </w:p>
    <w:p>
      <w:pPr>
        <w:pStyle w:val="999"/>
        <w:ind w:left="220" w:right="233" w:firstLine="708"/>
        <w:jc w:val="both"/>
        <w:spacing w:before="2"/>
      </w:pPr>
      <w:r>
        <w:rPr>
          <w:spacing w:val="-3"/>
        </w:rPr>
        <w:t xml:space="preserve">Вводная </w:t>
      </w:r>
      <w:r>
        <w:t xml:space="preserve">часть занятий предполагает </w:t>
      </w:r>
      <w:r>
        <w:rPr>
          <w:spacing w:val="-4"/>
        </w:rPr>
        <w:t xml:space="preserve">подготовку </w:t>
      </w:r>
      <w:r>
        <w:rPr>
          <w:spacing w:val="-3"/>
        </w:rPr>
        <w:t xml:space="preserve">обучающихся </w:t>
      </w:r>
      <w:r>
        <w:t xml:space="preserve">к работе, к восприятию материала, </w:t>
      </w:r>
      <w:r>
        <w:t xml:space="preserve">целеполагание</w:t>
      </w:r>
      <w:r>
        <w:t xml:space="preserve">.</w:t>
      </w:r>
      <w:r/>
    </w:p>
    <w:p>
      <w:pPr>
        <w:pStyle w:val="999"/>
        <w:ind w:left="220" w:right="225" w:firstLine="708"/>
        <w:jc w:val="both"/>
        <w:spacing w:before="1"/>
      </w:pPr>
      <w:r>
        <w:t xml:space="preserve">В основной части занятия происходит мотивация учебной деятельности обучающихся (например, эвристический вопрос, познавательная задача, пр</w:t>
      </w:r>
      <w:r>
        <w:t xml:space="preserve">о-</w:t>
      </w:r>
      <w:r>
        <w:t xml:space="preserve"> </w:t>
      </w:r>
      <w:r>
        <w:t xml:space="preserve">блемное</w:t>
      </w:r>
      <w:r>
        <w:t xml:space="preserve"> задание детям). Усвоение новых знаний и способов действий на данном этапе происходит через использование заданий и вопросов, </w:t>
      </w:r>
      <w:r>
        <w:t xml:space="preserve">активиз</w:t>
      </w:r>
      <w:r>
        <w:t xml:space="preserve">и</w:t>
      </w:r>
      <w:r>
        <w:t xml:space="preserve">-</w:t>
      </w:r>
      <w:r>
        <w:t xml:space="preserve"> </w:t>
      </w:r>
      <w:r>
        <w:t xml:space="preserve">рующих</w:t>
      </w:r>
      <w:r>
        <w:t xml:space="preserve"> познавательную деятельность обучающихся. Здесь же </w:t>
      </w:r>
      <w:r>
        <w:t xml:space="preserve">целесообра</w:t>
      </w:r>
      <w:r>
        <w:t xml:space="preserve">з</w:t>
      </w:r>
      <w:r>
        <w:t xml:space="preserve">-</w:t>
      </w:r>
      <w:r>
        <w:t xml:space="preserve"> но применение тренировочных упражнений, заданий, которые выполняются учащимися самостоятельно. Для того, чтобы переключить активность </w:t>
      </w:r>
      <w:r>
        <w:t xml:space="preserve">обуч</w:t>
      </w:r>
      <w:r>
        <w:t xml:space="preserve">а</w:t>
      </w:r>
      <w:r>
        <w:t xml:space="preserve">-</w:t>
      </w:r>
      <w:r>
        <w:t xml:space="preserve"> </w:t>
      </w:r>
      <w:r>
        <w:t xml:space="preserve">ющихся</w:t>
      </w:r>
      <w:r>
        <w:t xml:space="preserve"> (умственную, речевую, двигательную), на занятиях проводятся </w:t>
      </w:r>
      <w:r>
        <w:t xml:space="preserve">физ</w:t>
      </w:r>
      <w:r>
        <w:t xml:space="preserve">- </w:t>
      </w:r>
      <w:r>
        <w:t xml:space="preserve">культминутки</w:t>
      </w:r>
      <w:r>
        <w:t xml:space="preserve">.</w:t>
      </w:r>
      <w:r/>
    </w:p>
    <w:p>
      <w:pPr>
        <w:pStyle w:val="999"/>
        <w:ind w:left="220" w:right="229" w:firstLine="708"/>
        <w:jc w:val="both"/>
      </w:pPr>
      <w:r>
        <w:t xml:space="preserve">В заключительной части занятия - подведение итогов, рефлексия. В </w:t>
      </w:r>
      <w:r>
        <w:rPr>
          <w:spacing w:val="-3"/>
        </w:rPr>
        <w:t xml:space="preserve">т</w:t>
      </w:r>
      <w:r>
        <w:rPr>
          <w:spacing w:val="-3"/>
        </w:rPr>
        <w:t xml:space="preserve">е-</w:t>
      </w:r>
      <w:r>
        <w:rPr>
          <w:spacing w:val="-3"/>
        </w:rPr>
        <w:t xml:space="preserve"> </w:t>
      </w:r>
      <w:r>
        <w:t xml:space="preserve">чение</w:t>
      </w:r>
      <w:r>
        <w:t xml:space="preserve"> 2-3 минут внимание </w:t>
      </w:r>
      <w:r>
        <w:rPr>
          <w:spacing w:val="-3"/>
        </w:rPr>
        <w:t xml:space="preserve">обучающихся </w:t>
      </w:r>
      <w:r>
        <w:t xml:space="preserve">акцентируется на основных идеях занятия. На </w:t>
      </w:r>
      <w:r>
        <w:rPr>
          <w:spacing w:val="-4"/>
        </w:rPr>
        <w:t xml:space="preserve">этом </w:t>
      </w:r>
      <w:r>
        <w:rPr>
          <w:spacing w:val="-3"/>
        </w:rPr>
        <w:t xml:space="preserve">же </w:t>
      </w:r>
      <w:r>
        <w:t xml:space="preserve">этапе учащиеся </w:t>
      </w:r>
      <w:r>
        <w:t xml:space="preserve">высказывают своё отношение</w:t>
      </w:r>
      <w:r>
        <w:t xml:space="preserve"> к</w:t>
      </w:r>
      <w:r>
        <w:rPr>
          <w:spacing w:val="52"/>
        </w:rPr>
        <w:t xml:space="preserve"> </w:t>
      </w:r>
      <w:r>
        <w:t xml:space="preserve">занятию,</w:t>
      </w:r>
      <w:r/>
    </w:p>
    <w:p>
      <w:pPr>
        <w:jc w:val="both"/>
        <w:sectPr>
          <w:footerReference w:type="default" r:id="rId13"/>
          <w:footnotePr/>
          <w:endnotePr/>
          <w:type w:val="nextPage"/>
          <w:pgSz w:w="11910" w:h="16840" w:orient="portrait"/>
          <w:pgMar w:top="1120" w:right="620" w:bottom="1020" w:left="1480" w:header="0" w:footer="834" w:gutter="0"/>
          <w:pgNumType w:start="34"/>
          <w:cols w:num="1" w:sep="0" w:space="720" w:equalWidth="1"/>
          <w:docGrid w:linePitch="360"/>
        </w:sectPr>
      </w:pPr>
      <w:r/>
      <w:r/>
    </w:p>
    <w:p>
      <w:pPr>
        <w:pStyle w:val="999"/>
        <w:ind w:left="220"/>
        <w:jc w:val="both"/>
        <w:spacing w:before="67"/>
      </w:pPr>
      <w:r>
        <w:t xml:space="preserve">к тому, что им понравилось, а что было трудным.</w:t>
      </w:r>
      <w:r/>
    </w:p>
    <w:p>
      <w:pPr>
        <w:pStyle w:val="999"/>
        <w:ind w:left="220" w:right="936" w:firstLine="708"/>
        <w:jc w:val="both"/>
        <w:spacing w:before="2"/>
      </w:pPr>
      <w:r>
        <w:t xml:space="preserve">На занятиях используется материал, вызывающий особый </w:t>
      </w:r>
      <w:r>
        <w:t xml:space="preserve">инт</w:t>
      </w:r>
      <w:r>
        <w:t xml:space="preserve">е</w:t>
      </w:r>
      <w:r>
        <w:t xml:space="preserve">-</w:t>
      </w:r>
      <w:r>
        <w:t xml:space="preserve"> </w:t>
      </w:r>
      <w:r>
        <w:t xml:space="preserve">рес</w:t>
      </w:r>
      <w:r>
        <w:t xml:space="preserve"> у обучающихся: загадки, стихи, сказки о шахматах, шахматные ми- </w:t>
      </w:r>
      <w:r>
        <w:t xml:space="preserve">ниатюры</w:t>
      </w:r>
      <w:r>
        <w:t xml:space="preserve">. </w:t>
      </w:r>
      <w:r>
        <w:rPr>
          <w:spacing w:val="-3"/>
        </w:rPr>
        <w:t xml:space="preserve">Ключевым моментом </w:t>
      </w:r>
      <w:r>
        <w:t xml:space="preserve">занятий является деятельность самих </w:t>
      </w:r>
      <w:r>
        <w:rPr>
          <w:spacing w:val="-3"/>
        </w:rPr>
        <w:t xml:space="preserve">обучающихся, </w:t>
      </w:r>
      <w:r>
        <w:t xml:space="preserve">в </w:t>
      </w:r>
      <w:r>
        <w:rPr>
          <w:spacing w:val="-5"/>
        </w:rPr>
        <w:t xml:space="preserve">которой </w:t>
      </w:r>
      <w:r>
        <w:t xml:space="preserve">они </w:t>
      </w:r>
      <w:r>
        <w:rPr>
          <w:spacing w:val="-4"/>
        </w:rPr>
        <w:t xml:space="preserve">наблюдают </w:t>
      </w:r>
      <w:r>
        <w:t xml:space="preserve">за передвижением фигур на доске, сравнивают силу фигур и их позицию, делают </w:t>
      </w:r>
      <w:r>
        <w:rPr>
          <w:spacing w:val="-3"/>
        </w:rPr>
        <w:t xml:space="preserve">выводы, </w:t>
      </w:r>
      <w:r>
        <w:t xml:space="preserve">выясняют закономерности, делают свои первые шаги на шахматной доске.</w:t>
      </w:r>
      <w:r/>
    </w:p>
    <w:p>
      <w:pPr>
        <w:pStyle w:val="999"/>
        <w:ind w:left="220" w:right="933" w:firstLine="708"/>
        <w:jc w:val="both"/>
      </w:pPr>
      <w:r>
        <w:t xml:space="preserve">На занятиях используются обучающие плакаты, диаграммы зад</w:t>
      </w:r>
      <w:r>
        <w:t xml:space="preserve">а-</w:t>
      </w:r>
      <w:r>
        <w:t xml:space="preserve"> </w:t>
      </w:r>
      <w:r>
        <w:t xml:space="preserve">чи</w:t>
      </w:r>
      <w:r>
        <w:t xml:space="preserve"> для самостоятельного решения, загадки, головоломки по темам, </w:t>
      </w:r>
      <w:r>
        <w:t xml:space="preserve">ла</w:t>
      </w:r>
      <w:r>
        <w:t xml:space="preserve">- </w:t>
      </w:r>
      <w:r>
        <w:t xml:space="preserve">биринты</w:t>
      </w:r>
      <w:r>
        <w:t xml:space="preserve"> на шахматной доске, системы стимулирования и другие. </w:t>
      </w:r>
      <w:r>
        <w:t xml:space="preserve">Кр</w:t>
      </w:r>
      <w:r>
        <w:t xml:space="preserve">о</w:t>
      </w:r>
      <w:r>
        <w:t xml:space="preserve">-</w:t>
      </w:r>
      <w:r>
        <w:t xml:space="preserve"> </w:t>
      </w:r>
      <w:r>
        <w:t xml:space="preserve">ме</w:t>
      </w:r>
      <w:r>
        <w:t xml:space="preserve"> этого учащимся предлагаются темы для самостоятельного изучения, занимательные рассказы из истории шахмат, тесты для проверки полу- </w:t>
      </w:r>
      <w:r>
        <w:t xml:space="preserve">ченных</w:t>
      </w:r>
      <w:r>
        <w:t xml:space="preserve"> знаний.</w:t>
      </w:r>
      <w:r/>
    </w:p>
    <w:p>
      <w:pPr>
        <w:pStyle w:val="999"/>
        <w:ind w:left="220" w:right="794" w:firstLine="567"/>
        <w:jc w:val="both"/>
        <w:spacing w:before="1"/>
      </w:pPr>
      <w:r>
        <w:t xml:space="preserve">Основой организации работы с детьми по данной программе </w:t>
      </w:r>
      <w:r>
        <w:t xml:space="preserve">явл</w:t>
      </w:r>
      <w:r>
        <w:t xml:space="preserve">я</w:t>
      </w:r>
      <w:r>
        <w:t xml:space="preserve">-</w:t>
      </w:r>
      <w:r>
        <w:t xml:space="preserve"> </w:t>
      </w:r>
      <w:r>
        <w:t xml:space="preserve">ется</w:t>
      </w:r>
      <w:r>
        <w:t xml:space="preserve"> система дидактических принципов:</w:t>
      </w:r>
      <w:r/>
    </w:p>
    <w:p>
      <w:pPr>
        <w:pStyle w:val="1002"/>
        <w:numPr>
          <w:ilvl w:val="0"/>
          <w:numId w:val="6"/>
        </w:numPr>
        <w:ind w:right="941" w:firstLine="708"/>
        <w:jc w:val="both"/>
        <w:tabs>
          <w:tab w:val="left" w:pos="1149" w:leader="none"/>
        </w:tabs>
        <w:rPr>
          <w:sz w:val="28"/>
        </w:rPr>
      </w:pPr>
      <w:r>
        <w:rPr>
          <w:sz w:val="28"/>
        </w:rPr>
        <w:t xml:space="preserve">принцип психологической комфортности - создание </w:t>
      </w:r>
      <w:r>
        <w:rPr>
          <w:spacing w:val="-3"/>
          <w:sz w:val="28"/>
        </w:rPr>
        <w:t xml:space="preserve">образов</w:t>
      </w:r>
      <w:r>
        <w:rPr>
          <w:spacing w:val="-3"/>
          <w:sz w:val="28"/>
        </w:rPr>
        <w:t xml:space="preserve">а</w:t>
      </w:r>
      <w:r>
        <w:rPr>
          <w:spacing w:val="-3"/>
          <w:sz w:val="28"/>
        </w:rPr>
        <w:t xml:space="preserve">-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тельной среды, обеспечивающей снятие всех </w:t>
      </w:r>
      <w:r>
        <w:rPr>
          <w:sz w:val="28"/>
        </w:rPr>
        <w:t xml:space="preserve">стрессообразующих</w:t>
      </w:r>
      <w:r>
        <w:rPr>
          <w:sz w:val="28"/>
        </w:rPr>
        <w:t xml:space="preserve"> </w:t>
      </w:r>
      <w:r>
        <w:rPr>
          <w:sz w:val="28"/>
        </w:rPr>
        <w:t xml:space="preserve">фак</w:t>
      </w:r>
      <w:r>
        <w:rPr>
          <w:sz w:val="28"/>
        </w:rPr>
        <w:t xml:space="preserve">- торов учебного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процесса;</w:t>
      </w:r>
      <w:r/>
    </w:p>
    <w:p>
      <w:pPr>
        <w:pStyle w:val="1002"/>
        <w:numPr>
          <w:ilvl w:val="0"/>
          <w:numId w:val="6"/>
        </w:numPr>
        <w:ind w:right="937" w:firstLine="708"/>
        <w:jc w:val="both"/>
        <w:tabs>
          <w:tab w:val="left" w:pos="1101" w:leader="none"/>
        </w:tabs>
        <w:rPr>
          <w:sz w:val="28"/>
        </w:rPr>
      </w:pPr>
      <w:r>
        <w:rPr>
          <w:sz w:val="28"/>
        </w:rPr>
        <w:t xml:space="preserve">принцип целостного представления о мире - при введении нов</w:t>
      </w:r>
      <w:r>
        <w:rPr>
          <w:sz w:val="28"/>
        </w:rPr>
        <w:t xml:space="preserve">о-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го </w:t>
      </w:r>
      <w:r>
        <w:rPr>
          <w:sz w:val="28"/>
        </w:rPr>
        <w:t xml:space="preserve">знания раскрывается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взаимосвязь с предметами и явлениями 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мира;</w:t>
      </w:r>
      <w:r/>
    </w:p>
    <w:p>
      <w:pPr>
        <w:pStyle w:val="1002"/>
        <w:numPr>
          <w:ilvl w:val="0"/>
          <w:numId w:val="6"/>
        </w:numPr>
        <w:ind w:right="935" w:firstLine="708"/>
        <w:jc w:val="both"/>
        <w:spacing w:before="1"/>
        <w:tabs>
          <w:tab w:val="left" w:pos="1129" w:leader="none"/>
        </w:tabs>
        <w:rPr>
          <w:sz w:val="28"/>
        </w:rPr>
      </w:pPr>
      <w:r>
        <w:rPr>
          <w:sz w:val="28"/>
        </w:rPr>
        <w:t xml:space="preserve">принцип вариативности - у </w:t>
      </w:r>
      <w:r>
        <w:rPr>
          <w:spacing w:val="-3"/>
          <w:sz w:val="28"/>
        </w:rPr>
        <w:t xml:space="preserve">обучающихся </w:t>
      </w:r>
      <w:r>
        <w:rPr>
          <w:sz w:val="28"/>
        </w:rPr>
        <w:t xml:space="preserve">формируется умение осуществлять собственный выбор и им систематически предоставляе</w:t>
      </w:r>
      <w:r>
        <w:rPr>
          <w:sz w:val="28"/>
        </w:rPr>
        <w:t xml:space="preserve">т-</w:t>
      </w:r>
      <w:r>
        <w:rPr>
          <w:sz w:val="28"/>
        </w:rPr>
        <w:t xml:space="preserve"> </w:t>
      </w:r>
      <w:r>
        <w:rPr>
          <w:sz w:val="28"/>
        </w:rPr>
        <w:t xml:space="preserve">ся</w:t>
      </w:r>
      <w:r>
        <w:rPr>
          <w:sz w:val="28"/>
        </w:rPr>
        <w:t xml:space="preserve"> возможность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выбора;</w:t>
      </w:r>
      <w:r/>
    </w:p>
    <w:p>
      <w:pPr>
        <w:pStyle w:val="1002"/>
        <w:numPr>
          <w:ilvl w:val="0"/>
          <w:numId w:val="6"/>
        </w:numPr>
        <w:ind w:right="937" w:firstLine="708"/>
        <w:jc w:val="both"/>
        <w:tabs>
          <w:tab w:val="left" w:pos="1133" w:leader="none"/>
        </w:tabs>
        <w:rPr>
          <w:sz w:val="28"/>
        </w:rPr>
      </w:pPr>
      <w:r>
        <w:rPr>
          <w:sz w:val="28"/>
        </w:rPr>
        <w:t xml:space="preserve">принцип творчества - процесс </w:t>
      </w:r>
      <w:r>
        <w:rPr>
          <w:spacing w:val="-3"/>
          <w:sz w:val="28"/>
        </w:rPr>
        <w:t xml:space="preserve">обучения </w:t>
      </w:r>
      <w:r>
        <w:rPr>
          <w:sz w:val="28"/>
        </w:rPr>
        <w:t xml:space="preserve">ориентирован на пр</w:t>
      </w:r>
      <w:r>
        <w:rPr>
          <w:sz w:val="28"/>
        </w:rPr>
        <w:t xml:space="preserve">и-</w:t>
      </w:r>
      <w:r>
        <w:rPr>
          <w:sz w:val="28"/>
        </w:rPr>
        <w:t xml:space="preserve"> обретение обучающимися собственного опыта творческой деятельно- </w:t>
      </w:r>
      <w:r>
        <w:rPr>
          <w:sz w:val="28"/>
        </w:rPr>
        <w:t xml:space="preserve">сти</w:t>
      </w:r>
      <w:r>
        <w:rPr>
          <w:sz w:val="28"/>
        </w:rPr>
        <w:t xml:space="preserve">.</w:t>
      </w:r>
      <w:r/>
    </w:p>
    <w:p>
      <w:pPr>
        <w:pStyle w:val="999"/>
        <w:ind w:left="220" w:right="935" w:firstLine="780"/>
        <w:jc w:val="both"/>
        <w:spacing w:before="1"/>
      </w:pPr>
      <w:r>
        <w:t xml:space="preserve">Изложенные выше принципы интегрируют современные </w:t>
      </w:r>
      <w:r>
        <w:rPr>
          <w:spacing w:val="-4"/>
        </w:rPr>
        <w:t xml:space="preserve">нау</w:t>
      </w:r>
      <w:r>
        <w:rPr>
          <w:spacing w:val="-4"/>
        </w:rPr>
        <w:t xml:space="preserve">ч</w:t>
      </w:r>
      <w:r>
        <w:rPr>
          <w:spacing w:val="-4"/>
        </w:rPr>
        <w:t xml:space="preserve">-</w:t>
      </w:r>
      <w:r>
        <w:rPr>
          <w:spacing w:val="62"/>
        </w:rPr>
        <w:t xml:space="preserve"> </w:t>
      </w:r>
      <w:r>
        <w:t xml:space="preserve">ные</w:t>
      </w:r>
      <w:r>
        <w:t xml:space="preserve"> </w:t>
      </w:r>
      <w:r>
        <w:rPr>
          <w:spacing w:val="-3"/>
        </w:rPr>
        <w:t xml:space="preserve">взгляды </w:t>
      </w:r>
      <w:r>
        <w:t xml:space="preserve">об основах организации развивающего </w:t>
      </w:r>
      <w:r>
        <w:rPr>
          <w:spacing w:val="-3"/>
        </w:rPr>
        <w:t xml:space="preserve">обучения, </w:t>
      </w:r>
      <w:r>
        <w:t xml:space="preserve">и </w:t>
      </w:r>
      <w:r>
        <w:t xml:space="preserve">обес</w:t>
      </w:r>
      <w:r>
        <w:t xml:space="preserve">- </w:t>
      </w:r>
      <w:r>
        <w:rPr>
          <w:spacing w:val="-3"/>
        </w:rPr>
        <w:t xml:space="preserve">печивают</w:t>
      </w:r>
      <w:r>
        <w:rPr>
          <w:spacing w:val="-3"/>
        </w:rPr>
        <w:t xml:space="preserve"> </w:t>
      </w:r>
      <w:r>
        <w:t xml:space="preserve">решение </w:t>
      </w:r>
      <w:r>
        <w:rPr>
          <w:spacing w:val="-3"/>
        </w:rPr>
        <w:t xml:space="preserve">задач </w:t>
      </w:r>
      <w:r>
        <w:t xml:space="preserve">интеллектуального и личностного развития. Это позволяет рассчитывать на проявление у </w:t>
      </w:r>
      <w:r>
        <w:rPr>
          <w:spacing w:val="-3"/>
        </w:rPr>
        <w:t xml:space="preserve">обучающихся </w:t>
      </w:r>
      <w:r>
        <w:t xml:space="preserve">устойчивого интереса к занятиям шахматами, появление умений выстраивать </w:t>
      </w:r>
      <w:r>
        <w:t xml:space="preserve">вну</w:t>
      </w:r>
      <w:r>
        <w:t xml:space="preserve">т</w:t>
      </w:r>
      <w:r>
        <w:t xml:space="preserve">-</w:t>
      </w:r>
      <w:r>
        <w:t xml:space="preserve"> </w:t>
      </w:r>
      <w:r>
        <w:t xml:space="preserve">ренний</w:t>
      </w:r>
      <w:r>
        <w:t xml:space="preserve"> план действий, развивать пространственное воображение, </w:t>
      </w:r>
      <w:r>
        <w:rPr>
          <w:spacing w:val="-3"/>
        </w:rPr>
        <w:t xml:space="preserve">целе</w:t>
      </w:r>
      <w:r>
        <w:rPr>
          <w:spacing w:val="-3"/>
        </w:rPr>
        <w:t xml:space="preserve">- </w:t>
      </w:r>
      <w:r>
        <w:t xml:space="preserve">устремленность, настойчивость в достижении цели, учит принимать самостоятельные решения и нести ответственность за них.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040" w:right="620" w:bottom="1020" w:left="1480" w:header="0" w:footer="834" w:gutter="0"/>
          <w:cols w:num="1" w:sep="0" w:space="720" w:equalWidth="1"/>
          <w:docGrid w:linePitch="360"/>
        </w:sectPr>
      </w:pPr>
      <w:r/>
      <w:r/>
    </w:p>
    <w:p>
      <w:pPr>
        <w:pStyle w:val="1000"/>
        <w:ind w:left="2789"/>
        <w:spacing w:lineRule="auto" w:line="240" w:before="75"/>
      </w:pPr>
      <w:r>
        <w:t xml:space="preserve">Список литературы для педагога</w:t>
      </w:r>
      <w:r/>
    </w:p>
    <w:p>
      <w:pPr>
        <w:pStyle w:val="1001"/>
        <w:spacing w:before="2"/>
      </w:pPr>
      <w:r>
        <w:t xml:space="preserve">Основная литература:</w:t>
      </w:r>
      <w:r/>
    </w:p>
    <w:p>
      <w:pPr>
        <w:pStyle w:val="1002"/>
        <w:numPr>
          <w:ilvl w:val="0"/>
          <w:numId w:val="5"/>
        </w:numPr>
        <w:ind w:right="233" w:firstLine="708"/>
        <w:spacing w:lineRule="auto" w:line="242"/>
        <w:tabs>
          <w:tab w:val="left" w:pos="1245" w:leader="none"/>
        </w:tabs>
        <w:rPr>
          <w:sz w:val="28"/>
        </w:rPr>
      </w:pPr>
      <w:r>
        <w:rPr>
          <w:spacing w:val="-4"/>
          <w:sz w:val="28"/>
        </w:rPr>
        <w:t xml:space="preserve">Абрамов </w:t>
      </w:r>
      <w:r>
        <w:rPr>
          <w:sz w:val="28"/>
        </w:rPr>
        <w:t xml:space="preserve">С.П., Барский В.Л. Шахматы: первый </w:t>
      </w:r>
      <w:r>
        <w:rPr>
          <w:spacing w:val="-7"/>
          <w:sz w:val="28"/>
        </w:rPr>
        <w:t xml:space="preserve">год </w:t>
      </w:r>
      <w:r>
        <w:rPr>
          <w:sz w:val="28"/>
        </w:rPr>
        <w:t xml:space="preserve">обучения. </w:t>
      </w:r>
      <w:r>
        <w:rPr>
          <w:spacing w:val="-5"/>
          <w:sz w:val="28"/>
        </w:rPr>
        <w:t xml:space="preserve">Мет</w:t>
      </w:r>
      <w:r>
        <w:rPr>
          <w:spacing w:val="-5"/>
          <w:sz w:val="28"/>
        </w:rPr>
        <w:t xml:space="preserve">о</w:t>
      </w:r>
      <w:r>
        <w:rPr>
          <w:spacing w:val="-5"/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дика проведения занятий. - М.: ООО "</w:t>
      </w:r>
      <w:r>
        <w:rPr>
          <w:sz w:val="28"/>
        </w:rPr>
        <w:t xml:space="preserve">Дайв</w:t>
      </w:r>
      <w:r>
        <w:rPr>
          <w:sz w:val="28"/>
        </w:rPr>
        <w:t xml:space="preserve">", 2015. - 256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</w:t>
      </w:r>
      <w:r>
        <w:rPr>
          <w:sz w:val="28"/>
        </w:rPr>
        <w:t xml:space="preserve">.</w:t>
      </w:r>
      <w:r/>
    </w:p>
    <w:p>
      <w:pPr>
        <w:pStyle w:val="1002"/>
        <w:numPr>
          <w:ilvl w:val="0"/>
          <w:numId w:val="5"/>
        </w:numPr>
        <w:ind w:right="229" w:firstLine="708"/>
        <w:spacing w:lineRule="auto" w:line="242"/>
        <w:tabs>
          <w:tab w:val="left" w:pos="1241" w:leader="none"/>
        </w:tabs>
        <w:rPr>
          <w:sz w:val="28"/>
        </w:rPr>
      </w:pPr>
      <w:r>
        <w:rPr>
          <w:sz w:val="28"/>
        </w:rPr>
        <w:t xml:space="preserve">Барский В.Л. </w:t>
      </w:r>
      <w:r>
        <w:rPr>
          <w:sz w:val="28"/>
        </w:rPr>
        <w:t xml:space="preserve">Карвин</w:t>
      </w:r>
      <w:r>
        <w:rPr>
          <w:sz w:val="28"/>
        </w:rPr>
        <w:t xml:space="preserve"> в </w:t>
      </w:r>
      <w:r>
        <w:rPr>
          <w:spacing w:val="-3"/>
          <w:sz w:val="28"/>
        </w:rPr>
        <w:t xml:space="preserve">шахматном </w:t>
      </w:r>
      <w:r>
        <w:rPr>
          <w:spacing w:val="-6"/>
          <w:sz w:val="28"/>
        </w:rPr>
        <w:t xml:space="preserve">лесу. </w:t>
      </w:r>
      <w:r>
        <w:rPr>
          <w:sz w:val="28"/>
        </w:rPr>
        <w:t xml:space="preserve">Учебник шахмат для мла</w:t>
      </w:r>
      <w:r>
        <w:rPr>
          <w:sz w:val="28"/>
        </w:rPr>
        <w:t xml:space="preserve">д-</w:t>
      </w:r>
      <w:r>
        <w:rPr>
          <w:sz w:val="28"/>
        </w:rPr>
        <w:t xml:space="preserve"> </w:t>
      </w:r>
      <w:r>
        <w:rPr>
          <w:sz w:val="28"/>
        </w:rPr>
        <w:t xml:space="preserve">ших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2 кн. Кн.1. - М.: ООО "</w:t>
      </w:r>
      <w:r>
        <w:rPr>
          <w:sz w:val="28"/>
        </w:rPr>
        <w:t xml:space="preserve">Дайв</w:t>
      </w:r>
      <w:r>
        <w:rPr>
          <w:sz w:val="28"/>
        </w:rPr>
        <w:t xml:space="preserve">", 2014. - 96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 xml:space="preserve">с</w:t>
      </w:r>
      <w:r>
        <w:rPr>
          <w:spacing w:val="-5"/>
          <w:sz w:val="28"/>
        </w:rPr>
        <w:t xml:space="preserve">.</w:t>
      </w:r>
      <w:r/>
    </w:p>
    <w:p>
      <w:pPr>
        <w:pStyle w:val="1002"/>
        <w:numPr>
          <w:ilvl w:val="0"/>
          <w:numId w:val="5"/>
        </w:numPr>
        <w:ind w:right="233" w:firstLine="708"/>
        <w:spacing w:lineRule="auto" w:line="242"/>
        <w:tabs>
          <w:tab w:val="left" w:pos="1265" w:leader="none"/>
        </w:tabs>
        <w:rPr>
          <w:sz w:val="28"/>
        </w:rPr>
      </w:pPr>
      <w:r>
        <w:rPr>
          <w:spacing w:val="-3"/>
          <w:sz w:val="28"/>
        </w:rPr>
        <w:t xml:space="preserve">Сухин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И.Г. </w:t>
      </w:r>
      <w:r>
        <w:rPr>
          <w:spacing w:val="-4"/>
          <w:sz w:val="28"/>
        </w:rPr>
        <w:t xml:space="preserve">Удивительные </w:t>
      </w:r>
      <w:r>
        <w:rPr>
          <w:sz w:val="28"/>
        </w:rPr>
        <w:t xml:space="preserve">приключения в шахматной стране – </w:t>
      </w:r>
      <w:r>
        <w:rPr>
          <w:sz w:val="28"/>
        </w:rPr>
        <w:t xml:space="preserve">Р</w:t>
      </w:r>
      <w:r>
        <w:rPr>
          <w:sz w:val="28"/>
        </w:rPr>
        <w:t xml:space="preserve">о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стов-на-Дону</w:t>
      </w:r>
      <w:r>
        <w:rPr>
          <w:sz w:val="28"/>
        </w:rPr>
        <w:t xml:space="preserve">: </w:t>
      </w:r>
      <w:r>
        <w:rPr>
          <w:spacing w:val="-3"/>
          <w:sz w:val="28"/>
        </w:rPr>
        <w:t xml:space="preserve">«Феникс»,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2014.</w:t>
      </w:r>
      <w:r/>
    </w:p>
    <w:p>
      <w:pPr>
        <w:pStyle w:val="1001"/>
        <w:spacing w:lineRule="exact" w:line="319"/>
      </w:pPr>
      <w:r>
        <w:t xml:space="preserve">Дополнительная литература:</w:t>
      </w:r>
      <w:r/>
    </w:p>
    <w:p>
      <w:pPr>
        <w:pStyle w:val="1002"/>
        <w:numPr>
          <w:ilvl w:val="0"/>
          <w:numId w:val="4"/>
        </w:numPr>
        <w:jc w:val="both"/>
        <w:spacing w:lineRule="exact" w:line="318"/>
        <w:tabs>
          <w:tab w:val="left" w:pos="1209" w:leader="none"/>
        </w:tabs>
        <w:rPr>
          <w:sz w:val="28"/>
        </w:rPr>
      </w:pPr>
      <w:r>
        <w:rPr>
          <w:spacing w:val="-3"/>
          <w:sz w:val="28"/>
        </w:rPr>
        <w:t xml:space="preserve">Журавлёв </w:t>
      </w:r>
      <w:r>
        <w:rPr>
          <w:sz w:val="28"/>
        </w:rPr>
        <w:t xml:space="preserve">Н.И. Шаг за </w:t>
      </w:r>
      <w:r>
        <w:rPr>
          <w:spacing w:val="-3"/>
          <w:sz w:val="28"/>
        </w:rPr>
        <w:t xml:space="preserve">шагом. </w:t>
      </w:r>
      <w:r>
        <w:rPr>
          <w:sz w:val="28"/>
        </w:rPr>
        <w:t xml:space="preserve">М: </w:t>
      </w:r>
      <w:r>
        <w:rPr>
          <w:spacing w:val="-4"/>
          <w:sz w:val="28"/>
        </w:rPr>
        <w:t xml:space="preserve">Физкультура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спорт, </w:t>
      </w:r>
      <w:r>
        <w:rPr>
          <w:sz w:val="28"/>
        </w:rPr>
        <w:t xml:space="preserve">1986. -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288с.</w:t>
      </w:r>
      <w:r/>
    </w:p>
    <w:p>
      <w:pPr>
        <w:pStyle w:val="1002"/>
        <w:numPr>
          <w:ilvl w:val="0"/>
          <w:numId w:val="4"/>
        </w:numPr>
        <w:ind w:left="220" w:right="226" w:firstLine="708"/>
        <w:jc w:val="both"/>
        <w:tabs>
          <w:tab w:val="left" w:pos="1225" w:leader="none"/>
        </w:tabs>
        <w:rPr>
          <w:sz w:val="28"/>
        </w:rPr>
      </w:pPr>
      <w:r>
        <w:rPr>
          <w:spacing w:val="-3"/>
          <w:sz w:val="28"/>
        </w:rPr>
        <w:t xml:space="preserve">Губницкий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С.Б., </w:t>
      </w:r>
      <w:r>
        <w:rPr>
          <w:spacing w:val="-4"/>
          <w:sz w:val="28"/>
        </w:rPr>
        <w:t xml:space="preserve">Хануков</w:t>
      </w:r>
      <w:r>
        <w:rPr>
          <w:spacing w:val="-4"/>
          <w:sz w:val="28"/>
        </w:rPr>
        <w:t xml:space="preserve"> </w:t>
      </w:r>
      <w:r>
        <w:rPr>
          <w:spacing w:val="-7"/>
          <w:sz w:val="28"/>
        </w:rPr>
        <w:t xml:space="preserve">М.Г., </w:t>
      </w:r>
      <w:r>
        <w:rPr>
          <w:sz w:val="28"/>
        </w:rPr>
        <w:t xml:space="preserve">Шедей</w:t>
      </w:r>
      <w:r>
        <w:rPr>
          <w:sz w:val="28"/>
        </w:rPr>
        <w:t xml:space="preserve"> С.А. Полный </w:t>
      </w:r>
      <w:r>
        <w:rPr>
          <w:spacing w:val="-3"/>
          <w:sz w:val="28"/>
        </w:rPr>
        <w:t xml:space="preserve">курс </w:t>
      </w:r>
      <w:r>
        <w:rPr>
          <w:sz w:val="28"/>
        </w:rPr>
        <w:t xml:space="preserve">шахмат для </w:t>
      </w:r>
      <w:r>
        <w:rPr>
          <w:spacing w:val="-3"/>
          <w:sz w:val="28"/>
        </w:rPr>
        <w:t xml:space="preserve">новичков </w:t>
      </w:r>
      <w:r>
        <w:rPr>
          <w:sz w:val="28"/>
        </w:rPr>
        <w:t xml:space="preserve">и не </w:t>
      </w:r>
      <w:r>
        <w:rPr>
          <w:spacing w:val="-3"/>
          <w:sz w:val="28"/>
        </w:rPr>
        <w:t xml:space="preserve">очень </w:t>
      </w:r>
      <w:r>
        <w:rPr>
          <w:sz w:val="28"/>
        </w:rPr>
        <w:t xml:space="preserve">опытных </w:t>
      </w:r>
      <w:r>
        <w:rPr>
          <w:spacing w:val="-3"/>
          <w:sz w:val="28"/>
        </w:rPr>
        <w:t xml:space="preserve">игроков. </w:t>
      </w:r>
      <w:r>
        <w:rPr>
          <w:sz w:val="28"/>
        </w:rPr>
        <w:t xml:space="preserve">- М.: ООО "Издательство </w:t>
      </w:r>
      <w:r>
        <w:rPr>
          <w:spacing w:val="-5"/>
          <w:sz w:val="28"/>
        </w:rPr>
        <w:t xml:space="preserve">АСТ"; </w:t>
      </w:r>
      <w:r>
        <w:rPr>
          <w:sz w:val="28"/>
        </w:rPr>
        <w:t xml:space="preserve">Хар</w:t>
      </w:r>
      <w:r>
        <w:rPr>
          <w:sz w:val="28"/>
        </w:rPr>
        <w:t xml:space="preserve">ь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ков: </w:t>
      </w:r>
      <w:r>
        <w:rPr>
          <w:sz w:val="28"/>
        </w:rPr>
        <w:t xml:space="preserve">"Фолио", 2002. - 538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 xml:space="preserve">с</w:t>
      </w:r>
      <w:r>
        <w:rPr>
          <w:spacing w:val="-5"/>
          <w:sz w:val="28"/>
        </w:rPr>
        <w:t xml:space="preserve">.</w:t>
      </w:r>
      <w:r/>
    </w:p>
    <w:p>
      <w:pPr>
        <w:pStyle w:val="1002"/>
        <w:numPr>
          <w:ilvl w:val="0"/>
          <w:numId w:val="4"/>
        </w:numPr>
        <w:ind w:left="220" w:right="225" w:firstLine="708"/>
        <w:jc w:val="both"/>
        <w:tabs>
          <w:tab w:val="left" w:pos="1233" w:leader="none"/>
        </w:tabs>
        <w:rPr>
          <w:sz w:val="28"/>
        </w:rPr>
      </w:pPr>
      <w:r>
        <w:rPr>
          <w:sz w:val="28"/>
        </w:rPr>
        <w:t xml:space="preserve">Сборник дидактического материала к </w:t>
      </w:r>
      <w:r>
        <w:rPr>
          <w:spacing w:val="-4"/>
          <w:sz w:val="28"/>
        </w:rPr>
        <w:t xml:space="preserve">поурочному </w:t>
      </w:r>
      <w:r>
        <w:rPr>
          <w:sz w:val="28"/>
        </w:rPr>
        <w:t xml:space="preserve">планированию з</w:t>
      </w:r>
      <w:r>
        <w:rPr>
          <w:sz w:val="28"/>
        </w:rPr>
        <w:t xml:space="preserve">а-</w:t>
      </w:r>
      <w:r>
        <w:rPr>
          <w:sz w:val="28"/>
        </w:rPr>
        <w:t xml:space="preserve"> </w:t>
      </w:r>
      <w:r>
        <w:rPr>
          <w:sz w:val="28"/>
        </w:rPr>
        <w:t xml:space="preserve">нятий</w:t>
      </w:r>
      <w:r>
        <w:rPr>
          <w:sz w:val="28"/>
        </w:rPr>
        <w:t xml:space="preserve"> по обучению игре в шахматы </w:t>
      </w:r>
      <w:r>
        <w:rPr>
          <w:spacing w:val="-3"/>
          <w:sz w:val="28"/>
        </w:rPr>
        <w:t xml:space="preserve">обучающихся </w:t>
      </w:r>
      <w:r>
        <w:rPr>
          <w:sz w:val="28"/>
        </w:rPr>
        <w:t xml:space="preserve">старшего </w:t>
      </w:r>
      <w:r>
        <w:rPr>
          <w:spacing w:val="-3"/>
          <w:sz w:val="28"/>
        </w:rPr>
        <w:t xml:space="preserve">дошкольного </w:t>
      </w:r>
      <w:r>
        <w:rPr>
          <w:sz w:val="28"/>
        </w:rPr>
        <w:t xml:space="preserve">и младшего </w:t>
      </w:r>
      <w:r>
        <w:rPr>
          <w:spacing w:val="-3"/>
          <w:sz w:val="28"/>
        </w:rPr>
        <w:t xml:space="preserve">школьного </w:t>
      </w:r>
      <w:r>
        <w:rPr>
          <w:sz w:val="28"/>
        </w:rPr>
        <w:t xml:space="preserve">возраста. Авторы-составители: педагоги </w:t>
      </w:r>
      <w:r>
        <w:rPr>
          <w:sz w:val="28"/>
        </w:rPr>
        <w:t xml:space="preserve">д</w:t>
      </w:r>
      <w:r>
        <w:rPr>
          <w:sz w:val="28"/>
        </w:rPr>
        <w:t xml:space="preserve">/о </w:t>
      </w:r>
      <w:r>
        <w:rPr>
          <w:sz w:val="28"/>
        </w:rPr>
        <w:t xml:space="preserve">Зайкин</w:t>
      </w:r>
      <w:r>
        <w:rPr>
          <w:sz w:val="28"/>
        </w:rPr>
        <w:t xml:space="preserve"> В.В., </w:t>
      </w:r>
      <w:r>
        <w:rPr>
          <w:sz w:val="28"/>
        </w:rPr>
        <w:t xml:space="preserve">Зайкина</w:t>
      </w:r>
      <w:r>
        <w:rPr>
          <w:sz w:val="28"/>
        </w:rPr>
        <w:t xml:space="preserve"> В.Л. - Норильск, </w:t>
      </w:r>
      <w:r>
        <w:rPr>
          <w:spacing w:val="-5"/>
          <w:sz w:val="28"/>
        </w:rPr>
        <w:t xml:space="preserve">МБОУ ДОД </w:t>
      </w:r>
      <w:r>
        <w:rPr>
          <w:sz w:val="28"/>
        </w:rPr>
        <w:t xml:space="preserve">"Центр внешкольной работы" района </w:t>
      </w:r>
      <w:r>
        <w:rPr>
          <w:sz w:val="28"/>
        </w:rPr>
        <w:t xml:space="preserve">Талнах</w:t>
      </w:r>
      <w:r>
        <w:rPr>
          <w:sz w:val="28"/>
        </w:rPr>
        <w:t xml:space="preserve">, 2010. -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57с.</w:t>
      </w:r>
      <w:r/>
    </w:p>
    <w:p>
      <w:pPr>
        <w:pStyle w:val="999"/>
        <w:spacing w:before="9"/>
        <w:rPr>
          <w:sz w:val="19"/>
        </w:rPr>
      </w:pPr>
      <w:r>
        <w:rPr>
          <w:sz w:val="19"/>
        </w:rPr>
      </w:r>
      <w:r/>
    </w:p>
    <w:p>
      <w:pPr>
        <w:rPr>
          <w:sz w:val="19"/>
        </w:rPr>
        <w:sectPr>
          <w:footnotePr/>
          <w:endnotePr/>
          <w:type w:val="nextPage"/>
          <w:pgSz w:w="11910" w:h="16840" w:orient="portrait"/>
          <w:pgMar w:top="1040" w:right="620" w:bottom="1020" w:left="1480" w:header="0" w:footer="834" w:gutter="0"/>
          <w:cols w:num="1" w:sep="0" w:space="720" w:equalWidth="1"/>
          <w:docGrid w:linePitch="360"/>
        </w:sectPr>
      </w:pPr>
      <w:r>
        <w:rPr>
          <w:sz w:val="19"/>
        </w:rPr>
      </w:r>
      <w:r/>
    </w:p>
    <w:p>
      <w:pPr>
        <w:pStyle w:val="999"/>
        <w:rPr>
          <w:sz w:val="30"/>
        </w:rPr>
      </w:pPr>
      <w:r>
        <w:rPr>
          <w:sz w:val="30"/>
        </w:rPr>
      </w:r>
      <w:r/>
    </w:p>
    <w:p>
      <w:pPr>
        <w:pStyle w:val="999"/>
        <w:rPr>
          <w:sz w:val="33"/>
        </w:rPr>
      </w:pPr>
      <w:r>
        <w:rPr>
          <w:sz w:val="33"/>
        </w:rPr>
      </w:r>
      <w:r/>
    </w:p>
    <w:p>
      <w:pPr>
        <w:pStyle w:val="999"/>
        <w:ind w:left="220"/>
        <w:spacing w:before="1"/>
      </w:pPr>
      <w:r>
        <w:t xml:space="preserve">2015.</w:t>
      </w:r>
      <w:r/>
    </w:p>
    <w:p>
      <w:pPr>
        <w:pStyle w:val="999"/>
        <w:rPr>
          <w:sz w:val="30"/>
        </w:rPr>
      </w:pPr>
      <w:r>
        <w:rPr>
          <w:sz w:val="30"/>
        </w:rPr>
      </w:r>
      <w:r/>
    </w:p>
    <w:p>
      <w:pPr>
        <w:pStyle w:val="999"/>
        <w:rPr>
          <w:sz w:val="30"/>
        </w:rPr>
      </w:pPr>
      <w:r>
        <w:rPr>
          <w:sz w:val="30"/>
        </w:rPr>
      </w:r>
      <w:r/>
    </w:p>
    <w:p>
      <w:pPr>
        <w:pStyle w:val="999"/>
        <w:rPr>
          <w:sz w:val="30"/>
        </w:rPr>
      </w:pPr>
      <w:r>
        <w:rPr>
          <w:sz w:val="30"/>
        </w:rPr>
      </w:r>
      <w:r/>
    </w:p>
    <w:p>
      <w:pPr>
        <w:pStyle w:val="999"/>
        <w:rPr>
          <w:sz w:val="30"/>
        </w:rPr>
      </w:pPr>
      <w:r>
        <w:rPr>
          <w:sz w:val="30"/>
        </w:rPr>
      </w:r>
      <w:r/>
    </w:p>
    <w:p>
      <w:pPr>
        <w:pStyle w:val="999"/>
        <w:ind w:left="220"/>
        <w:spacing w:before="230"/>
      </w:pPr>
      <w:r>
        <w:t xml:space="preserve">2015.</w:t>
      </w:r>
      <w:r/>
    </w:p>
    <w:p>
      <w:pPr>
        <w:pStyle w:val="1000"/>
        <w:ind w:left="1935"/>
        <w:spacing w:lineRule="exact" w:line="317" w:before="88"/>
      </w:pPr>
      <w:r>
        <w:rPr>
          <w:b w:val="false"/>
        </w:rPr>
        <w:br w:type="column"/>
      </w:r>
      <w:r>
        <w:t xml:space="preserve">Список литературы для </w:t>
      </w:r>
      <w:r>
        <w:t xml:space="preserve">обучающихся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lineRule="exact" w:line="317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Дорофеева А. </w:t>
      </w:r>
      <w:r>
        <w:rPr>
          <w:spacing w:val="-7"/>
          <w:sz w:val="28"/>
        </w:rPr>
        <w:t xml:space="preserve">Хочу </w:t>
      </w:r>
      <w:r>
        <w:rPr>
          <w:sz w:val="28"/>
        </w:rPr>
        <w:t xml:space="preserve">учиться шахматам - М.: </w:t>
      </w:r>
      <w:r>
        <w:rPr>
          <w:sz w:val="28"/>
        </w:rPr>
        <w:t xml:space="preserve">Russian</w:t>
      </w:r>
      <w:r>
        <w:rPr>
          <w:sz w:val="28"/>
        </w:rPr>
        <w:t xml:space="preserve"> </w:t>
      </w:r>
      <w:r>
        <w:rPr>
          <w:sz w:val="28"/>
        </w:rPr>
        <w:t xml:space="preserve">Chess</w:t>
      </w:r>
      <w:r>
        <w:rPr>
          <w:spacing w:val="-32"/>
          <w:sz w:val="28"/>
        </w:rPr>
        <w:t xml:space="preserve"> </w:t>
      </w:r>
      <w:r>
        <w:rPr>
          <w:sz w:val="28"/>
        </w:rPr>
        <w:t xml:space="preserve">House</w:t>
      </w:r>
      <w:r>
        <w:rPr>
          <w:sz w:val="28"/>
        </w:rPr>
        <w:t xml:space="preserve">,</w:t>
      </w:r>
      <w:r/>
    </w:p>
    <w:p>
      <w:pPr>
        <w:pStyle w:val="999"/>
      </w:pPr>
      <w:r/>
      <w:r/>
    </w:p>
    <w:p>
      <w:pPr>
        <w:pStyle w:val="1002"/>
        <w:numPr>
          <w:ilvl w:val="0"/>
          <w:numId w:val="3"/>
        </w:numPr>
        <w:ind w:hanging="425"/>
        <w:jc w:val="left"/>
        <w:tabs>
          <w:tab w:val="left" w:pos="462" w:leader="none"/>
          <w:tab w:val="left" w:pos="463" w:leader="none"/>
        </w:tabs>
        <w:rPr>
          <w:sz w:val="28"/>
        </w:rPr>
      </w:pPr>
      <w:r>
        <w:rPr>
          <w:spacing w:val="-3"/>
          <w:sz w:val="28"/>
        </w:rPr>
        <w:t xml:space="preserve">Журавлев </w:t>
      </w:r>
      <w:r>
        <w:rPr>
          <w:sz w:val="28"/>
        </w:rPr>
        <w:t xml:space="preserve">Н.И. Шаг за </w:t>
      </w:r>
      <w:r>
        <w:rPr>
          <w:spacing w:val="-4"/>
          <w:sz w:val="28"/>
        </w:rPr>
        <w:t xml:space="preserve">шагом </w:t>
      </w:r>
      <w:r>
        <w:rPr>
          <w:sz w:val="28"/>
        </w:rPr>
        <w:t xml:space="preserve">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2012.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lineRule="exact" w:line="321" w:before="3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Зак</w:t>
      </w:r>
      <w:r>
        <w:rPr>
          <w:sz w:val="28"/>
        </w:rPr>
        <w:t xml:space="preserve"> </w:t>
      </w:r>
      <w:r>
        <w:rPr>
          <w:spacing w:val="-9"/>
          <w:sz w:val="28"/>
        </w:rPr>
        <w:t xml:space="preserve">В.Г. </w:t>
      </w:r>
      <w:r>
        <w:rPr>
          <w:sz w:val="28"/>
        </w:rPr>
        <w:t xml:space="preserve">Пути совершенствования 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2014.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lineRule="exact" w:line="321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Карпов А. Учитесь шахматам – М.: ЭГМОНТ Россия </w:t>
      </w:r>
      <w:r>
        <w:rPr>
          <w:spacing w:val="-6"/>
          <w:sz w:val="28"/>
        </w:rPr>
        <w:t xml:space="preserve">ЛТД,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2013.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lineRule="exact" w:line="321" w:before="2"/>
        <w:tabs>
          <w:tab w:val="left" w:pos="462" w:leader="none"/>
          <w:tab w:val="left" w:pos="463" w:leader="none"/>
        </w:tabs>
        <w:rPr>
          <w:sz w:val="28"/>
        </w:rPr>
      </w:pPr>
      <w:r>
        <w:rPr>
          <w:spacing w:val="-4"/>
          <w:sz w:val="28"/>
        </w:rPr>
        <w:t xml:space="preserve">Кентлер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А. Шахматный букварь-раскраска.- М.: ФСРМПНТС,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2014.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lineRule="exact" w:line="321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Костенюк</w:t>
      </w:r>
      <w:r>
        <w:rPr>
          <w:sz w:val="28"/>
        </w:rPr>
        <w:t xml:space="preserve"> А. Как </w:t>
      </w:r>
      <w:r>
        <w:rPr>
          <w:spacing w:val="-4"/>
          <w:sz w:val="28"/>
        </w:rPr>
        <w:t xml:space="preserve">научить </w:t>
      </w:r>
      <w:r>
        <w:rPr>
          <w:sz w:val="28"/>
        </w:rPr>
        <w:t xml:space="preserve">шахматам – М.: </w:t>
      </w:r>
      <w:r>
        <w:rPr>
          <w:sz w:val="28"/>
        </w:rPr>
        <w:t xml:space="preserve">Russian</w:t>
      </w:r>
      <w:r>
        <w:rPr>
          <w:sz w:val="28"/>
        </w:rPr>
        <w:t xml:space="preserve"> </w:t>
      </w:r>
      <w:r>
        <w:rPr>
          <w:sz w:val="28"/>
        </w:rPr>
        <w:t xml:space="preserve">Chess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House</w:t>
      </w:r>
      <w:r>
        <w:rPr>
          <w:sz w:val="28"/>
        </w:rPr>
        <w:t xml:space="preserve">,</w:t>
      </w:r>
      <w:r/>
    </w:p>
    <w:p>
      <w:pPr>
        <w:pStyle w:val="999"/>
      </w:pPr>
      <w:r/>
      <w:r/>
    </w:p>
    <w:p>
      <w:pPr>
        <w:pStyle w:val="1002"/>
        <w:numPr>
          <w:ilvl w:val="0"/>
          <w:numId w:val="3"/>
        </w:numPr>
        <w:ind w:hanging="425"/>
        <w:jc w:val="left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Костров В.</w:t>
      </w:r>
      <w:r>
        <w:rPr>
          <w:sz w:val="28"/>
        </w:rPr>
        <w:t xml:space="preserve">В.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какую </w:t>
      </w:r>
      <w:r>
        <w:rPr>
          <w:sz w:val="28"/>
        </w:rPr>
        <w:t xml:space="preserve">силу я играю? Гамбиты – СПб</w:t>
      </w:r>
      <w:r>
        <w:rPr>
          <w:sz w:val="28"/>
        </w:rPr>
        <w:t xml:space="preserve">.: «</w:t>
      </w:r>
      <w:r>
        <w:rPr>
          <w:sz w:val="28"/>
        </w:rPr>
        <w:t xml:space="preserve">Литера»,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2011.</w:t>
      </w:r>
      <w:r/>
    </w:p>
    <w:p>
      <w:pPr>
        <w:pStyle w:val="1002"/>
        <w:numPr>
          <w:ilvl w:val="0"/>
          <w:numId w:val="3"/>
        </w:numPr>
        <w:ind w:hanging="425"/>
        <w:jc w:val="left"/>
        <w:spacing w:before="2"/>
        <w:tabs>
          <w:tab w:val="left" w:pos="462" w:leader="none"/>
          <w:tab w:val="left" w:pos="463" w:leader="none"/>
        </w:tabs>
        <w:rPr>
          <w:sz w:val="28"/>
        </w:rPr>
      </w:pPr>
      <w:r>
        <w:rPr>
          <w:sz w:val="28"/>
        </w:rPr>
        <w:t xml:space="preserve">Костров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В.</w:t>
      </w:r>
      <w:r>
        <w:rPr>
          <w:sz w:val="28"/>
        </w:rPr>
        <w:t xml:space="preserve">В.</w:t>
      </w:r>
      <w:r>
        <w:rPr>
          <w:spacing w:val="22"/>
          <w:sz w:val="28"/>
        </w:rPr>
        <w:t xml:space="preserve"> </w:t>
      </w:r>
      <w:r>
        <w:rPr>
          <w:spacing w:val="-3"/>
          <w:sz w:val="28"/>
        </w:rPr>
        <w:t xml:space="preserve">какую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силу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играю?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Открытые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дебюты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СПб</w:t>
      </w:r>
      <w:r>
        <w:rPr>
          <w:sz w:val="28"/>
        </w:rPr>
        <w:t xml:space="preserve">.: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«</w:t>
      </w:r>
      <w:r>
        <w:rPr>
          <w:sz w:val="28"/>
        </w:rPr>
        <w:t xml:space="preserve">Ли-</w:t>
      </w:r>
      <w:r/>
    </w:p>
    <w:p>
      <w:pPr>
        <w:rPr>
          <w:sz w:val="28"/>
        </w:rPr>
        <w:sectPr>
          <w:footnotePr/>
          <w:endnotePr/>
          <w:type w:val="continuous"/>
          <w:pgSz w:w="11910" w:h="16840" w:orient="portrait"/>
          <w:pgMar w:top="220" w:right="620" w:bottom="280" w:left="1480" w:header="720" w:footer="720" w:gutter="0"/>
          <w:cols w:num="2" w:sep="0" w:space="720" w:equalWidth="0">
            <w:col w:w="851" w:space="40"/>
            <w:col w:w="8919" w:space="0"/>
          </w:cols>
          <w:docGrid w:linePitch="360"/>
        </w:sectPr>
      </w:pPr>
      <w:r>
        <w:rPr>
          <w:sz w:val="28"/>
        </w:rPr>
      </w:r>
      <w:r/>
    </w:p>
    <w:p>
      <w:pPr>
        <w:pStyle w:val="999"/>
        <w:ind w:left="220"/>
        <w:spacing w:lineRule="exact" w:line="321"/>
      </w:pPr>
      <w:r>
        <w:t xml:space="preserve">тера</w:t>
      </w:r>
      <w:r>
        <w:t xml:space="preserve">», 2011.</w:t>
      </w:r>
      <w:r/>
    </w:p>
    <w:p>
      <w:pPr>
        <w:pStyle w:val="1002"/>
        <w:numPr>
          <w:ilvl w:val="0"/>
          <w:numId w:val="3"/>
        </w:numPr>
        <w:ind w:left="1353"/>
        <w:jc w:val="left"/>
        <w:spacing w:lineRule="exact" w:line="321" w:before="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Костров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В.</w:t>
      </w:r>
      <w:r>
        <w:rPr>
          <w:sz w:val="28"/>
        </w:rPr>
        <w:t xml:space="preserve">В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какую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силу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я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играю?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Полуоткрытые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дебюты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СПб</w:t>
      </w:r>
      <w:r>
        <w:rPr>
          <w:sz w:val="28"/>
        </w:rPr>
        <w:t xml:space="preserve">.:</w:t>
      </w:r>
      <w:r/>
    </w:p>
    <w:p>
      <w:pPr>
        <w:pStyle w:val="999"/>
        <w:ind w:left="220"/>
        <w:spacing w:lineRule="exact" w:line="321"/>
      </w:pPr>
      <w:r>
        <w:t xml:space="preserve">«Литера», 2011.</w:t>
      </w:r>
      <w:r/>
    </w:p>
    <w:p>
      <w:pPr>
        <w:pStyle w:val="1002"/>
        <w:numPr>
          <w:ilvl w:val="0"/>
          <w:numId w:val="3"/>
        </w:numPr>
        <w:ind w:left="220" w:right="225" w:firstLine="708"/>
        <w:jc w:val="left"/>
        <w:spacing w:before="2"/>
        <w:tabs>
          <w:tab w:val="left" w:pos="1353" w:leader="none"/>
        </w:tabs>
        <w:rPr>
          <w:sz w:val="28"/>
        </w:rPr>
      </w:pPr>
      <w:r>
        <w:rPr>
          <w:sz w:val="28"/>
        </w:rPr>
        <w:t xml:space="preserve">Хенкин В.Л. Последний шах: антология </w:t>
      </w:r>
      <w:r>
        <w:rPr>
          <w:spacing w:val="-3"/>
          <w:sz w:val="28"/>
        </w:rPr>
        <w:t xml:space="preserve">матовых комбинаций </w:t>
      </w:r>
      <w:r>
        <w:rPr>
          <w:sz w:val="28"/>
        </w:rPr>
        <w:t xml:space="preserve">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2010.</w:t>
      </w:r>
      <w:r/>
    </w:p>
    <w:p>
      <w:pPr>
        <w:pStyle w:val="1000"/>
        <w:ind w:left="3041"/>
        <w:spacing w:lineRule="exact" w:line="317" w:before="8"/>
      </w:pPr>
      <w:r>
        <w:t xml:space="preserve">Список литературы для родителей</w:t>
      </w:r>
      <w:r/>
    </w:p>
    <w:p>
      <w:pPr>
        <w:pStyle w:val="1002"/>
        <w:numPr>
          <w:ilvl w:val="0"/>
          <w:numId w:val="2"/>
        </w:numPr>
        <w:spacing w:lineRule="exact" w:line="317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Костров </w:t>
      </w:r>
      <w:r>
        <w:rPr>
          <w:sz w:val="28"/>
        </w:rPr>
        <w:t xml:space="preserve">В.</w:t>
      </w:r>
      <w:r>
        <w:rPr>
          <w:sz w:val="28"/>
        </w:rPr>
        <w:t xml:space="preserve">В какую силу я играю? Гамбиты – СПб: «Литера»,</w:t>
      </w:r>
      <w:r>
        <w:rPr>
          <w:spacing w:val="-19"/>
          <w:sz w:val="28"/>
        </w:rPr>
        <w:t xml:space="preserve"> </w:t>
      </w:r>
      <w:r>
        <w:rPr>
          <w:spacing w:val="-3"/>
          <w:sz w:val="28"/>
        </w:rPr>
        <w:t xml:space="preserve">2011.</w:t>
      </w:r>
      <w:r/>
    </w:p>
    <w:p>
      <w:pPr>
        <w:pStyle w:val="1002"/>
        <w:numPr>
          <w:ilvl w:val="0"/>
          <w:numId w:val="2"/>
        </w:numPr>
        <w:ind w:left="220" w:right="229" w:firstLine="708"/>
        <w:spacing w:before="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Костров </w:t>
      </w:r>
      <w:r>
        <w:rPr>
          <w:sz w:val="28"/>
        </w:rPr>
        <w:t xml:space="preserve">В.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какую </w:t>
      </w:r>
      <w:r>
        <w:rPr>
          <w:sz w:val="28"/>
        </w:rPr>
        <w:t xml:space="preserve">силу я играю? Открытые дебюты – СПб.: «Л</w:t>
      </w:r>
      <w:r>
        <w:rPr>
          <w:sz w:val="28"/>
        </w:rPr>
        <w:t xml:space="preserve">и-</w:t>
      </w:r>
      <w:r>
        <w:rPr>
          <w:sz w:val="28"/>
        </w:rPr>
        <w:t xml:space="preserve"> </w:t>
      </w:r>
      <w:r>
        <w:rPr>
          <w:sz w:val="28"/>
        </w:rPr>
        <w:t xml:space="preserve">тера</w:t>
      </w:r>
      <w:r>
        <w:rPr>
          <w:sz w:val="28"/>
        </w:rPr>
        <w:t xml:space="preserve">»,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 xml:space="preserve">2011.</w:t>
      </w:r>
      <w:r/>
    </w:p>
    <w:p>
      <w:pPr>
        <w:pStyle w:val="1002"/>
        <w:numPr>
          <w:ilvl w:val="0"/>
          <w:numId w:val="2"/>
        </w:numPr>
        <w:spacing w:lineRule="exact" w:line="321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Костров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В.</w:t>
      </w:r>
      <w:r>
        <w:rPr>
          <w:sz w:val="28"/>
        </w:rPr>
        <w:t xml:space="preserve">В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какую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силу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я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играю?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Полуоткрытые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дебюты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СПб</w:t>
      </w:r>
      <w:r>
        <w:rPr>
          <w:sz w:val="28"/>
        </w:rPr>
        <w:t xml:space="preserve">.:</w:t>
      </w:r>
      <w:r/>
    </w:p>
    <w:p>
      <w:pPr>
        <w:pStyle w:val="999"/>
        <w:ind w:left="220"/>
        <w:spacing w:lineRule="exact" w:line="321"/>
      </w:pPr>
      <w:r>
        <w:t xml:space="preserve">«Литера», 2011.</w:t>
      </w:r>
      <w:r/>
    </w:p>
    <w:p>
      <w:pPr>
        <w:pStyle w:val="1002"/>
        <w:numPr>
          <w:ilvl w:val="0"/>
          <w:numId w:val="2"/>
        </w:numPr>
        <w:spacing w:lineRule="exact" w:line="321" w:before="3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Костьев</w:t>
      </w:r>
      <w:r>
        <w:rPr>
          <w:sz w:val="28"/>
        </w:rPr>
        <w:t xml:space="preserve"> А.Н. Учителю о шахматах – М.: «Просвещение»,</w:t>
      </w:r>
      <w:r>
        <w:rPr>
          <w:spacing w:val="-30"/>
          <w:sz w:val="28"/>
        </w:rPr>
        <w:t xml:space="preserve"> </w:t>
      </w:r>
      <w:r>
        <w:rPr>
          <w:sz w:val="28"/>
        </w:rPr>
        <w:t xml:space="preserve">2013.</w:t>
      </w:r>
      <w:r/>
    </w:p>
    <w:p>
      <w:pPr>
        <w:pStyle w:val="1002"/>
        <w:numPr>
          <w:ilvl w:val="0"/>
          <w:numId w:val="2"/>
        </w:numPr>
        <w:spacing w:lineRule="exact" w:line="321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Нейштадт</w:t>
      </w:r>
      <w:r>
        <w:rPr>
          <w:sz w:val="28"/>
        </w:rPr>
        <w:t xml:space="preserve"> Я. По следам дебютных катастроф 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-23"/>
          <w:sz w:val="28"/>
        </w:rPr>
        <w:t xml:space="preserve"> </w:t>
      </w:r>
      <w:r>
        <w:rPr>
          <w:sz w:val="28"/>
        </w:rPr>
        <w:t xml:space="preserve">2013.</w:t>
      </w:r>
      <w:r/>
    </w:p>
    <w:p>
      <w:pPr>
        <w:pStyle w:val="1002"/>
        <w:numPr>
          <w:ilvl w:val="0"/>
          <w:numId w:val="2"/>
        </w:numPr>
        <w:spacing w:lineRule="exact" w:line="321" w:before="2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Нимцович</w:t>
      </w:r>
      <w:r>
        <w:rPr>
          <w:sz w:val="28"/>
        </w:rPr>
        <w:t xml:space="preserve"> А. </w:t>
      </w:r>
      <w:r>
        <w:rPr>
          <w:spacing w:val="-6"/>
          <w:sz w:val="28"/>
        </w:rPr>
        <w:t xml:space="preserve">Моя </w:t>
      </w:r>
      <w:r>
        <w:rPr>
          <w:sz w:val="28"/>
        </w:rPr>
        <w:t xml:space="preserve">система 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2010.</w:t>
      </w:r>
      <w:r/>
    </w:p>
    <w:p>
      <w:pPr>
        <w:pStyle w:val="1002"/>
        <w:numPr>
          <w:ilvl w:val="0"/>
          <w:numId w:val="2"/>
        </w:numPr>
        <w:spacing w:lineRule="exact" w:line="321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Панов В. </w:t>
      </w:r>
      <w:r>
        <w:rPr>
          <w:spacing w:val="-6"/>
          <w:sz w:val="28"/>
        </w:rPr>
        <w:t xml:space="preserve">Курс </w:t>
      </w:r>
      <w:r>
        <w:rPr>
          <w:sz w:val="28"/>
        </w:rPr>
        <w:t xml:space="preserve">дебютов – М.: </w:t>
      </w:r>
      <w:r>
        <w:rPr>
          <w:sz w:val="28"/>
        </w:rPr>
        <w:t xml:space="preserve">ФиС</w:t>
      </w:r>
      <w:r>
        <w:rPr>
          <w:sz w:val="28"/>
        </w:rPr>
        <w:t xml:space="preserve">,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2016.</w:t>
      </w:r>
      <w:r/>
    </w:p>
    <w:p>
      <w:pPr>
        <w:spacing w:lineRule="exact" w:line="321"/>
        <w:rPr>
          <w:sz w:val="28"/>
        </w:rPr>
        <w:sectPr>
          <w:footnotePr/>
          <w:endnotePr/>
          <w:type w:val="continuous"/>
          <w:pgSz w:w="11910" w:h="16840" w:orient="portrait"/>
          <w:pgMar w:top="22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1002"/>
        <w:numPr>
          <w:ilvl w:val="0"/>
          <w:numId w:val="2"/>
        </w:numPr>
        <w:spacing w:before="67"/>
        <w:tabs>
          <w:tab w:val="left" w:pos="1352" w:leader="none"/>
          <w:tab w:val="left" w:pos="1353" w:leader="none"/>
        </w:tabs>
        <w:rPr>
          <w:sz w:val="28"/>
        </w:rPr>
      </w:pPr>
      <w:r>
        <w:rPr>
          <w:sz w:val="28"/>
        </w:rPr>
        <w:t xml:space="preserve">Пожарский В.А. Шахматный учебник – М.: изд. МЭИ,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2016.</w:t>
      </w:r>
      <w:r/>
    </w:p>
    <w:p>
      <w:pPr>
        <w:pStyle w:val="1002"/>
        <w:numPr>
          <w:ilvl w:val="0"/>
          <w:numId w:val="2"/>
        </w:numPr>
        <w:ind w:left="220" w:right="941" w:firstLine="708"/>
        <w:spacing w:before="2"/>
        <w:tabs>
          <w:tab w:val="left" w:pos="1352" w:leader="none"/>
          <w:tab w:val="left" w:pos="1353" w:leader="none"/>
          <w:tab w:val="left" w:pos="2461" w:leader="none"/>
          <w:tab w:val="left" w:pos="3009" w:leader="none"/>
          <w:tab w:val="left" w:pos="3521" w:leader="none"/>
          <w:tab w:val="left" w:pos="4557" w:leader="none"/>
          <w:tab w:val="left" w:pos="6118" w:leader="none"/>
          <w:tab w:val="left" w:pos="7286" w:leader="none"/>
          <w:tab w:val="left" w:pos="7590" w:leader="none"/>
        </w:tabs>
        <w:rPr>
          <w:sz w:val="28"/>
        </w:rPr>
      </w:pPr>
      <w:r>
        <w:rPr>
          <w:sz w:val="28"/>
        </w:rPr>
        <w:t xml:space="preserve">Попова</w:t>
      </w:r>
      <w:r>
        <w:rPr>
          <w:sz w:val="28"/>
        </w:rPr>
        <w:tab/>
        <w:t xml:space="preserve">М.</w:t>
      </w:r>
      <w:r>
        <w:rPr>
          <w:sz w:val="28"/>
        </w:rPr>
        <w:tab/>
        <w:t xml:space="preserve">30</w:t>
      </w:r>
      <w:r>
        <w:rPr>
          <w:sz w:val="28"/>
        </w:rPr>
        <w:tab/>
      </w:r>
      <w:r>
        <w:rPr>
          <w:spacing w:val="-4"/>
          <w:sz w:val="28"/>
        </w:rPr>
        <w:t xml:space="preserve">уроков</w:t>
      </w:r>
      <w:r>
        <w:rPr>
          <w:spacing w:val="-4"/>
          <w:sz w:val="28"/>
        </w:rPr>
        <w:tab/>
      </w:r>
      <w:r>
        <w:rPr>
          <w:sz w:val="28"/>
        </w:rPr>
        <w:t xml:space="preserve">шахматной</w:t>
      </w:r>
      <w:r>
        <w:rPr>
          <w:sz w:val="28"/>
        </w:rPr>
        <w:tab/>
        <w:t xml:space="preserve">тактики</w:t>
      </w:r>
      <w:r>
        <w:rPr>
          <w:sz w:val="28"/>
        </w:rPr>
        <w:tab/>
        <w:t xml:space="preserve">/</w:t>
      </w:r>
      <w:r>
        <w:rPr>
          <w:sz w:val="28"/>
        </w:rPr>
        <w:tab/>
      </w:r>
      <w:r>
        <w:rPr>
          <w:spacing w:val="-3"/>
          <w:sz w:val="28"/>
        </w:rPr>
        <w:t xml:space="preserve">М.Попова, </w:t>
      </w:r>
      <w:r>
        <w:rPr>
          <w:sz w:val="28"/>
        </w:rPr>
        <w:t xml:space="preserve">В.Манаенков</w:t>
      </w:r>
      <w:r>
        <w:rPr>
          <w:sz w:val="28"/>
        </w:rPr>
        <w:t xml:space="preserve">. – </w:t>
      </w:r>
      <w:r>
        <w:rPr>
          <w:spacing w:val="-6"/>
          <w:sz w:val="28"/>
        </w:rPr>
        <w:t xml:space="preserve">Тула: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2012.</w:t>
      </w:r>
      <w:r/>
    </w:p>
    <w:p>
      <w:pPr>
        <w:pStyle w:val="1002"/>
        <w:numPr>
          <w:ilvl w:val="0"/>
          <w:numId w:val="2"/>
        </w:numPr>
        <w:ind w:left="220" w:right="939" w:firstLine="708"/>
        <w:tabs>
          <w:tab w:val="left" w:pos="1353" w:leader="none"/>
        </w:tabs>
        <w:rPr>
          <w:sz w:val="28"/>
        </w:rPr>
      </w:pPr>
      <w:r>
        <w:rPr>
          <w:spacing w:val="-3"/>
          <w:sz w:val="28"/>
        </w:rPr>
        <w:t xml:space="preserve">Сухин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И.Г. </w:t>
      </w:r>
      <w:r>
        <w:rPr>
          <w:spacing w:val="-4"/>
          <w:sz w:val="28"/>
        </w:rPr>
        <w:t xml:space="preserve">Удивительные </w:t>
      </w:r>
      <w:r>
        <w:rPr>
          <w:sz w:val="28"/>
        </w:rPr>
        <w:t xml:space="preserve">приключения в шахматной стране – Ростов-на-Дону: </w:t>
      </w:r>
      <w:r>
        <w:rPr>
          <w:spacing w:val="-3"/>
          <w:sz w:val="28"/>
        </w:rPr>
        <w:t xml:space="preserve">«Феникс»,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2014.</w:t>
      </w:r>
      <w:r/>
    </w:p>
    <w:p>
      <w:pPr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020" w:left="1480" w:header="0" w:footer="83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1000"/>
        <w:ind w:left="0" w:right="228"/>
        <w:jc w:val="right"/>
        <w:spacing w:lineRule="auto" w:line="240" w:before="75"/>
      </w:pPr>
      <w:r/>
      <w:r/>
    </w:p>
    <w:sectPr>
      <w:footerReference w:type="default" r:id="rId14"/>
      <w:footnotePr/>
      <w:endnotePr/>
      <w:type w:val="nextPage"/>
      <w:pgSz w:w="11910" w:h="16840" w:orient="portrait"/>
      <w:pgMar w:top="1040" w:right="620" w:bottom="1020" w:left="1480" w:header="0" w:footer="83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0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71619072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10021570</wp:posOffset>
              </wp:positionV>
              <wp:extent cx="254000" cy="222885"/>
              <wp:effectExtent l="0" t="0" r="0" b="0"/>
              <wp:wrapNone/>
              <wp:docPr id="1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99"/>
                            <w:ind w:left="60"/>
                            <w:spacing w:before="8"/>
                          </w:pPr>
                          <w:fldSimple w:instr="PAGE \* MERGEFORMAT">
                            <w:r>
                              <w:t xml:space="preserve">1</w:t>
                            </w:r>
                          </w:fldSimple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9.0pt;mso-wrap-distance-top:0.0pt;mso-wrap-distance-right:9.0pt;mso-wrap-distance-bottom:0.0pt;z-index:-271619072;o:allowoverlap:true;o:allowincell:true;mso-position-horizontal-relative:page;margin-left:308.9pt;mso-position-horizontal:absolute;mso-position-vertical-relative:page;margin-top:789.1pt;mso-position-vertical:absolute;width:20.0pt;height:17.6pt;" coordsize="100000,100000" path="" filled="f" stroked="f">
              <v:path textboxrect="0,0,0,0"/>
              <v:textbox>
                <w:txbxContent>
                  <w:p>
                    <w:pPr>
                      <w:pStyle w:val="999"/>
                      <w:ind w:left="60"/>
                      <w:spacing w:before="8"/>
                    </w:pPr>
                    <w:fldSimple w:instr="PAGE \* MERGEFORMAT">
                      <w:r>
                        <w:t xml:space="preserve">1</w:t>
                      </w:r>
                    </w:fldSimple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"/>
      </w:rPr>
    </w:pPr>
    <w:r>
      <w:rPr>
        <w:sz w:val="2"/>
      </w:rPr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0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71618560" behindDoc="1" locked="0" layoutInCell="1" allowOverlap="1">
              <wp:simplePos x="0" y="0"/>
              <wp:positionH relativeFrom="page">
                <wp:posOffset>5218430</wp:posOffset>
              </wp:positionH>
              <wp:positionV relativeFrom="page">
                <wp:posOffset>6889750</wp:posOffset>
              </wp:positionV>
              <wp:extent cx="254000" cy="222885"/>
              <wp:effectExtent l="0" t="0" r="0" b="0"/>
              <wp:wrapNone/>
              <wp:docPr id="2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99"/>
                            <w:ind w:left="60"/>
                            <w:spacing w:before="8"/>
                          </w:pPr>
                          <w:fldSimple w:instr="PAGE \* MERGEFORMAT">
                            <w:r>
                              <w:t xml:space="preserve">1</w:t>
                            </w:r>
                          </w:fldSimple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1" o:spid="_x0000_s1" o:spt="1" style="position:absolute;mso-wrap-distance-left:9.0pt;mso-wrap-distance-top:0.0pt;mso-wrap-distance-right:9.0pt;mso-wrap-distance-bottom:0.0pt;z-index:-271618560;o:allowoverlap:true;o:allowincell:true;mso-position-horizontal-relative:page;margin-left:410.9pt;mso-position-horizontal:absolute;mso-position-vertical-relative:page;margin-top:542.5pt;mso-position-vertical:absolute;width:20.0pt;height:17.6pt;" coordsize="100000,100000" path="" filled="f" stroked="f">
              <v:path textboxrect="0,0,0,0"/>
              <v:textbox>
                <w:txbxContent>
                  <w:p>
                    <w:pPr>
                      <w:pStyle w:val="999"/>
                      <w:ind w:left="60"/>
                      <w:spacing w:before="8"/>
                    </w:pPr>
                    <w:fldSimple w:instr="PAGE \* MERGEFORMAT">
                      <w:r>
                        <w:t xml:space="preserve">1</w:t>
                      </w:r>
                    </w:fldSimple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"/>
      </w:rPr>
    </w:pPr>
    <w:r>
      <w:rPr>
        <w:sz w:val="2"/>
      </w:rPr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0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71618048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10021570</wp:posOffset>
              </wp:positionV>
              <wp:extent cx="254000" cy="222885"/>
              <wp:effectExtent l="0" t="0" r="0" b="0"/>
              <wp:wrapNone/>
              <wp:docPr id="3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999"/>
                            <w:ind w:left="60"/>
                            <w:spacing w:before="8"/>
                          </w:pPr>
                          <w:fldSimple w:instr="PAGE \* MERGEFORMAT">
                            <w:r>
                              <w:t xml:space="preserve">1</w:t>
                            </w:r>
                          </w:fldSimple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2" o:spid="_x0000_s2" o:spt="1" style="position:absolute;mso-wrap-distance-left:9.0pt;mso-wrap-distance-top:0.0pt;mso-wrap-distance-right:9.0pt;mso-wrap-distance-bottom:0.0pt;z-index:-271618048;o:allowoverlap:true;o:allowincell:true;mso-position-horizontal-relative:page;margin-left:308.9pt;mso-position-horizontal:absolute;mso-position-vertical-relative:page;margin-top:789.1pt;mso-position-vertical:absolute;width:20.0pt;height:17.6pt;" coordsize="100000,100000" path="" filled="f" stroked="f">
              <v:path textboxrect="0,0,0,0"/>
              <v:textbox>
                <w:txbxContent>
                  <w:p>
                    <w:pPr>
                      <w:pStyle w:val="999"/>
                      <w:ind w:left="60"/>
                      <w:spacing w:before="8"/>
                    </w:pPr>
                    <w:fldSimple w:instr="PAGE \* MERGEFORMAT">
                      <w:r>
                        <w:t xml:space="preserve">1</w:t>
                      </w:r>
                    </w:fldSimple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spacing w:lineRule="auto" w:line="14"/>
      <w:rPr>
        <w:sz w:val="20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71617536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9859010</wp:posOffset>
              </wp:positionV>
              <wp:extent cx="254000" cy="222885"/>
              <wp:effectExtent l="0" t="0" r="0" b="0"/>
              <wp:wrapNone/>
              <wp:docPr id="4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99"/>
                            <w:ind w:left="60"/>
                            <w:spacing w:before="8"/>
                          </w:pPr>
                          <w:fldSimple w:instr="PAGE \* MERGEFORMAT">
                            <w:r>
                              <w:t xml:space="preserve">1</w:t>
                            </w:r>
                          </w:fldSimple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3" o:spid="_x0000_s3" o:spt="1" style="position:absolute;mso-wrap-distance-left:9.0pt;mso-wrap-distance-top:0.0pt;mso-wrap-distance-right:9.0pt;mso-wrap-distance-bottom:0.0pt;z-index:-271617536;o:allowoverlap:true;o:allowincell:true;mso-position-horizontal-relative:page;margin-left:308.9pt;mso-position-horizontal:absolute;mso-position-vertical-relative:page;margin-top:776.3pt;mso-position-vertical:absolute;width:20.0pt;height:17.6pt;" coordsize="100000,100000" path="" filled="f" stroked="f">
              <v:path textboxrect="0,0,0,0"/>
              <v:textbox>
                <w:txbxContent>
                  <w:p>
                    <w:pPr>
                      <w:pStyle w:val="999"/>
                      <w:ind w:left="60"/>
                      <w:spacing w:before="8"/>
                    </w:pPr>
                    <w:fldSimple w:instr="PAGE \* MERGEFORMAT">
                      <w:r>
                        <w:t xml:space="preserve">1</w:t>
                      </w:r>
                    </w:fldSimple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70" w:hanging="164"/>
      </w:pPr>
      <w:rPr>
        <w:rFonts w:ascii="Times New Roman" w:hAnsi="Times New Roman" w:cs="Times New Roman" w:eastAsia="Times New Roman" w:hint="default"/>
        <w:spacing w:val="-9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-"/>
      <w:lvlJc w:val="left"/>
      <w:pPr>
        <w:ind w:left="1700" w:hanging="164"/>
      </w:pPr>
      <w:rPr>
        <w:rFonts w:ascii="Times New Roman" w:hAnsi="Times New Roman" w:cs="Times New Roman" w:eastAsia="Times New Roman" w:hint="default"/>
        <w:spacing w:val="-9"/>
        <w:sz w:val="28"/>
        <w:szCs w:val="28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585" w:hanging="16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471" w:hanging="16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357" w:hanging="16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243" w:hanging="16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129" w:hanging="16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015" w:hanging="16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901" w:hanging="164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0" w:hanging="300"/>
      </w:pPr>
      <w:rPr>
        <w:rFonts w:ascii="Times New Roman" w:hAnsi="Times New Roman" w:cs="Times New Roman" w:eastAsia="Times New Roman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3800" w:hanging="300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4453" w:hanging="300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5106" w:hanging="300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760" w:hanging="300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413" w:hanging="300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067" w:hanging="300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720" w:hanging="300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74" w:hanging="300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97" w:hanging="568"/>
      </w:pPr>
      <w:rPr>
        <w:rFonts w:ascii="Times New Roman" w:hAnsi="Times New Roman" w:cs="Times New Roman" w:eastAsia="Times New Roman" w:hint="default"/>
        <w:b/>
        <w:bCs/>
        <w:spacing w:val="-1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330" w:hanging="568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161" w:hanging="568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992" w:hanging="568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823" w:hanging="568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654" w:hanging="568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484" w:hanging="568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315" w:hanging="568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146" w:hanging="568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18" w:hanging="412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"/>
      <w:lvlJc w:val="left"/>
      <w:pPr>
        <w:ind w:left="1700" w:hanging="412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585" w:hanging="412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471" w:hanging="412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357" w:hanging="412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243" w:hanging="412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129" w:hanging="412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015" w:hanging="412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901" w:hanging="412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2" w:hanging="424"/>
        <w:jc w:val="right"/>
      </w:pPr>
      <w:rPr>
        <w:rFonts w:ascii="Times New Roman" w:hAnsi="Times New Roman" w:cs="Times New Roman" w:eastAsia="Times New Roman" w:hint="default"/>
        <w:spacing w:val="-22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305" w:hanging="42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151" w:hanging="42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2997" w:hanging="42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3843" w:hanging="42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4688" w:hanging="42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5534" w:hanging="42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6380" w:hanging="42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226" w:hanging="424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00" w:hanging="284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8" w:hanging="28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737" w:hanging="28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756" w:hanging="28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775" w:hanging="28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794" w:hanging="28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812" w:hanging="28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831" w:hanging="28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850" w:hanging="284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280"/>
      </w:pPr>
      <w:rPr>
        <w:rFonts w:ascii="Times New Roman" w:hAnsi="Times New Roman" w:cs="Times New Roman" w:eastAsia="Times New Roman" w:hint="default"/>
        <w:spacing w:val="-21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060" w:hanging="280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921" w:hanging="280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782" w:hanging="280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643" w:hanging="280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504" w:hanging="280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364" w:hanging="280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225" w:hanging="280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086" w:hanging="280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" w:hanging="284"/>
      </w:pPr>
      <w:rPr>
        <w:rFonts w:ascii="Times New Roman" w:hAnsi="Times New Roman" w:cs="Times New Roman" w:eastAsia="Times New Roman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178" w:hanging="28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137" w:hanging="28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096" w:hanging="28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055" w:hanging="28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014" w:hanging="28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5972" w:hanging="28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6931" w:hanging="28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890" w:hanging="284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700" w:hanging="164"/>
      </w:pPr>
      <w:rPr>
        <w:rFonts w:ascii="Times New Roman" w:hAnsi="Times New Roman" w:cs="Times New Roman" w:eastAsia="Times New Roman" w:hint="default"/>
        <w:spacing w:val="-13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8" w:hanging="16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737" w:hanging="16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756" w:hanging="16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775" w:hanging="16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794" w:hanging="16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812" w:hanging="16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831" w:hanging="16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850" w:hanging="164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424"/>
      </w:pPr>
      <w:rPr>
        <w:rFonts w:ascii="Times New Roman" w:hAnsi="Times New Roman" w:cs="Times New Roman" w:eastAsia="Times New Roman" w:hint="default"/>
        <w:spacing w:val="-13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204" w:hanging="42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049" w:hanging="42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894" w:hanging="42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739" w:hanging="42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584" w:hanging="42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428" w:hanging="42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273" w:hanging="42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118" w:hanging="424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" w:hanging="316"/>
      </w:pPr>
      <w:rPr>
        <w:rFonts w:ascii="Times New Roman" w:hAnsi="Times New Roman" w:cs="Times New Roman" w:eastAsia="Times New Roman" w:hint="default"/>
        <w:spacing w:val="-35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178" w:hanging="316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137" w:hanging="316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096" w:hanging="316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055" w:hanging="316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014" w:hanging="316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5972" w:hanging="316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6931" w:hanging="316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890" w:hanging="316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700" w:hanging="256"/>
      </w:pPr>
      <w:rPr>
        <w:rFonts w:ascii="Times New Roman" w:hAnsi="Times New Roman" w:cs="Times New Roman" w:eastAsia="Times New Roman" w:hint="default"/>
        <w:spacing w:val="-13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8" w:hanging="256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737" w:hanging="256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756" w:hanging="256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775" w:hanging="256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794" w:hanging="256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812" w:hanging="256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831" w:hanging="256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850" w:hanging="256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33" w:hanging="412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3744" w:hanging="412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4649" w:hanging="412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5554" w:hanging="412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6459" w:hanging="412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7364" w:hanging="412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8268" w:hanging="412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9173" w:hanging="412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10078" w:hanging="412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0" w:hanging="300"/>
      </w:pPr>
      <w:rPr>
        <w:rFonts w:ascii="Times New Roman" w:hAnsi="Times New Roman" w:cs="Times New Roman" w:eastAsia="Times New Roman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3800" w:hanging="300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4453" w:hanging="300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5106" w:hanging="300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760" w:hanging="300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413" w:hanging="300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067" w:hanging="300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720" w:hanging="300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74" w:hanging="300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20" w:hanging="220"/>
      </w:pPr>
      <w:rPr>
        <w:rFonts w:ascii="Times New Roman" w:hAnsi="Times New Roman" w:cs="Times New Roman" w:eastAsia="Times New Roman" w:hint="default"/>
        <w:spacing w:val="-34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178" w:hanging="220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137" w:hanging="220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096" w:hanging="220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055" w:hanging="220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014" w:hanging="220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5972" w:hanging="220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6931" w:hanging="220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890" w:hanging="220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93" w:hanging="284"/>
        <w:jc w:val="right"/>
      </w:pPr>
      <w:rPr>
        <w:rFonts w:ascii="Times New Roman" w:hAnsi="Times New Roman" w:cs="Times New Roman" w:eastAsia="Times New Roman" w:hint="default"/>
        <w:b/>
        <w:bCs/>
        <w:sz w:val="28"/>
        <w:szCs w:val="28"/>
        <w:lang w:val="ru-RU" w:bidi="ar-SA" w:eastAsia="en-US"/>
      </w:rPr>
    </w:lvl>
    <w:lvl w:ilvl="1">
      <w:start w:val="1"/>
      <w:numFmt w:val="decimal"/>
      <w:isLgl w:val="false"/>
      <w:suff w:val="tab"/>
      <w:lvlText w:val="%2."/>
      <w:lvlJc w:val="left"/>
      <w:pPr>
        <w:ind w:left="2693" w:hanging="284"/>
      </w:pPr>
      <w:rPr>
        <w:rFonts w:ascii="Times New Roman" w:hAnsi="Times New Roman" w:cs="Times New Roman" w:eastAsia="Times New Roman" w:hint="default"/>
        <w:b/>
        <w:bCs/>
        <w:sz w:val="28"/>
        <w:szCs w:val="28"/>
        <w:lang w:val="ru-RU" w:bidi="ar-SA" w:eastAsia="en-US"/>
      </w:rPr>
    </w:lvl>
    <w:lvl w:ilvl="2">
      <w:start w:val="1"/>
      <w:numFmt w:val="decimal"/>
      <w:isLgl w:val="false"/>
      <w:suff w:val="tab"/>
      <w:lvlText w:val="%3"/>
      <w:lvlJc w:val="left"/>
      <w:pPr>
        <w:ind w:left="6789" w:hanging="212"/>
      </w:pPr>
      <w:rPr>
        <w:rFonts w:ascii="Times New Roman" w:hAnsi="Times New Roman" w:cs="Times New Roman" w:eastAsia="Times New Roman" w:hint="default"/>
        <w:b/>
        <w:bCs/>
        <w:sz w:val="28"/>
        <w:szCs w:val="28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7710" w:hanging="212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8176" w:hanging="212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8641" w:hanging="212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9106" w:hanging="212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9572" w:hanging="212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10037" w:hanging="212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20" w:hanging="284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178" w:hanging="28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137" w:hanging="28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096" w:hanging="28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055" w:hanging="28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014" w:hanging="28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5972" w:hanging="28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6931" w:hanging="28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890" w:hanging="284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93" w:hanging="284"/>
      </w:pPr>
      <w:rPr>
        <w:rFonts w:ascii="Times New Roman" w:hAnsi="Times New Roman" w:cs="Times New Roman" w:eastAsia="Times New Roman" w:hint="default"/>
        <w:b/>
        <w:bCs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3618" w:hanging="284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4537" w:hanging="28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5456" w:hanging="28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6375" w:hanging="28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7294" w:hanging="28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8212" w:hanging="28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9131" w:hanging="28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10050" w:hanging="284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94" w:hanging="356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"/>
      <w:lvlJc w:val="left"/>
      <w:pPr>
        <w:ind w:left="1700" w:hanging="284"/>
      </w:pPr>
      <w:rPr>
        <w:rFonts w:ascii="Symbol" w:hAnsi="Symbol" w:cs="Symbol" w:eastAsia="Symbol" w:hint="default"/>
        <w:sz w:val="28"/>
        <w:szCs w:val="28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840" w:hanging="284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674" w:hanging="284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509" w:hanging="284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344" w:hanging="284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178" w:hanging="284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013" w:hanging="284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7848" w:hanging="284"/>
      </w:pPr>
      <w:rPr>
        <w:rFonts w:hint="default"/>
        <w:lang w:val="ru-RU" w:bidi="ar-SA" w:eastAsia="en-US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14"/>
  </w:num>
  <w:num w:numId="7">
    <w:abstractNumId w:val="2"/>
  </w:num>
  <w:num w:numId="8">
    <w:abstractNumId w:val="16"/>
  </w:num>
  <w:num w:numId="9">
    <w:abstractNumId w:val="18"/>
  </w:num>
  <w:num w:numId="10">
    <w:abstractNumId w:val="5"/>
  </w:num>
  <w:num w:numId="11">
    <w:abstractNumId w:val="15"/>
  </w:num>
  <w:num w:numId="12">
    <w:abstractNumId w:val="17"/>
  </w:num>
  <w:num w:numId="13">
    <w:abstractNumId w:val="0"/>
  </w:num>
  <w:num w:numId="14">
    <w:abstractNumId w:val="8"/>
  </w:num>
  <w:num w:numId="15">
    <w:abstractNumId w:val="3"/>
  </w:num>
  <w:num w:numId="16">
    <w:abstractNumId w:val="12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0">
    <w:name w:val="Heading 1 Char"/>
    <w:basedOn w:val="995"/>
    <w:link w:val="1000"/>
    <w:uiPriority w:val="9"/>
    <w:rPr>
      <w:rFonts w:ascii="Arial" w:hAnsi="Arial" w:cs="Arial" w:eastAsia="Arial"/>
      <w:sz w:val="40"/>
      <w:szCs w:val="40"/>
    </w:rPr>
  </w:style>
  <w:style w:type="character" w:styleId="821">
    <w:name w:val="Heading 2 Char"/>
    <w:basedOn w:val="995"/>
    <w:link w:val="1001"/>
    <w:uiPriority w:val="9"/>
    <w:rPr>
      <w:rFonts w:ascii="Arial" w:hAnsi="Arial" w:cs="Arial" w:eastAsia="Arial"/>
      <w:sz w:val="34"/>
    </w:rPr>
  </w:style>
  <w:style w:type="paragraph" w:styleId="822">
    <w:name w:val="Heading 3"/>
    <w:basedOn w:val="994"/>
    <w:next w:val="994"/>
    <w:link w:val="82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823">
    <w:name w:val="Heading 3 Char"/>
    <w:basedOn w:val="995"/>
    <w:link w:val="822"/>
    <w:uiPriority w:val="9"/>
    <w:rPr>
      <w:rFonts w:ascii="Arial" w:hAnsi="Arial" w:cs="Arial" w:eastAsia="Arial"/>
      <w:sz w:val="30"/>
      <w:szCs w:val="30"/>
    </w:rPr>
  </w:style>
  <w:style w:type="paragraph" w:styleId="824">
    <w:name w:val="Heading 4"/>
    <w:basedOn w:val="994"/>
    <w:next w:val="994"/>
    <w:link w:val="82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825">
    <w:name w:val="Heading 4 Char"/>
    <w:basedOn w:val="995"/>
    <w:link w:val="824"/>
    <w:uiPriority w:val="9"/>
    <w:rPr>
      <w:rFonts w:ascii="Arial" w:hAnsi="Arial" w:cs="Arial" w:eastAsia="Arial"/>
      <w:b/>
      <w:bCs/>
      <w:sz w:val="26"/>
      <w:szCs w:val="26"/>
    </w:rPr>
  </w:style>
  <w:style w:type="paragraph" w:styleId="826">
    <w:name w:val="Heading 5"/>
    <w:basedOn w:val="994"/>
    <w:next w:val="994"/>
    <w:link w:val="82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827">
    <w:name w:val="Heading 5 Char"/>
    <w:basedOn w:val="995"/>
    <w:link w:val="826"/>
    <w:uiPriority w:val="9"/>
    <w:rPr>
      <w:rFonts w:ascii="Arial" w:hAnsi="Arial" w:cs="Arial" w:eastAsia="Arial"/>
      <w:b/>
      <w:bCs/>
      <w:sz w:val="24"/>
      <w:szCs w:val="24"/>
    </w:rPr>
  </w:style>
  <w:style w:type="paragraph" w:styleId="828">
    <w:name w:val="Heading 6"/>
    <w:basedOn w:val="994"/>
    <w:next w:val="994"/>
    <w:link w:val="82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829">
    <w:name w:val="Heading 6 Char"/>
    <w:basedOn w:val="995"/>
    <w:link w:val="828"/>
    <w:uiPriority w:val="9"/>
    <w:rPr>
      <w:rFonts w:ascii="Arial" w:hAnsi="Arial" w:cs="Arial" w:eastAsia="Arial"/>
      <w:b/>
      <w:bCs/>
      <w:sz w:val="22"/>
      <w:szCs w:val="22"/>
    </w:rPr>
  </w:style>
  <w:style w:type="paragraph" w:styleId="830">
    <w:name w:val="Heading 7"/>
    <w:basedOn w:val="994"/>
    <w:next w:val="994"/>
    <w:link w:val="83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831">
    <w:name w:val="Heading 7 Char"/>
    <w:basedOn w:val="995"/>
    <w:link w:val="8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832">
    <w:name w:val="Heading 8"/>
    <w:basedOn w:val="994"/>
    <w:next w:val="994"/>
    <w:link w:val="83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833">
    <w:name w:val="Heading 8 Char"/>
    <w:basedOn w:val="995"/>
    <w:link w:val="832"/>
    <w:uiPriority w:val="9"/>
    <w:rPr>
      <w:rFonts w:ascii="Arial" w:hAnsi="Arial" w:cs="Arial" w:eastAsia="Arial"/>
      <w:i/>
      <w:iCs/>
      <w:sz w:val="22"/>
      <w:szCs w:val="22"/>
    </w:rPr>
  </w:style>
  <w:style w:type="paragraph" w:styleId="834">
    <w:name w:val="Heading 9"/>
    <w:basedOn w:val="994"/>
    <w:next w:val="994"/>
    <w:link w:val="8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35">
    <w:name w:val="Heading 9 Char"/>
    <w:basedOn w:val="995"/>
    <w:link w:val="834"/>
    <w:uiPriority w:val="9"/>
    <w:rPr>
      <w:rFonts w:ascii="Arial" w:hAnsi="Arial" w:cs="Arial" w:eastAsia="Arial"/>
      <w:i/>
      <w:iCs/>
      <w:sz w:val="21"/>
      <w:szCs w:val="21"/>
    </w:rPr>
  </w:style>
  <w:style w:type="paragraph" w:styleId="836">
    <w:name w:val="No Spacing"/>
    <w:qFormat/>
    <w:uiPriority w:val="1"/>
    <w:pPr>
      <w:spacing w:lineRule="auto" w:line="240" w:after="0" w:before="0"/>
    </w:pPr>
  </w:style>
  <w:style w:type="character" w:styleId="837">
    <w:name w:val="Title Char"/>
    <w:basedOn w:val="995"/>
    <w:link w:val="1006"/>
    <w:uiPriority w:val="10"/>
    <w:rPr>
      <w:sz w:val="48"/>
      <w:szCs w:val="48"/>
    </w:rPr>
  </w:style>
  <w:style w:type="paragraph" w:styleId="838">
    <w:name w:val="Subtitle"/>
    <w:basedOn w:val="994"/>
    <w:next w:val="994"/>
    <w:link w:val="839"/>
    <w:qFormat/>
    <w:uiPriority w:val="11"/>
    <w:rPr>
      <w:sz w:val="24"/>
      <w:szCs w:val="24"/>
    </w:rPr>
    <w:pPr>
      <w:spacing w:after="200" w:before="200"/>
    </w:pPr>
  </w:style>
  <w:style w:type="character" w:styleId="839">
    <w:name w:val="Subtitle Char"/>
    <w:basedOn w:val="995"/>
    <w:link w:val="838"/>
    <w:uiPriority w:val="11"/>
    <w:rPr>
      <w:sz w:val="24"/>
      <w:szCs w:val="24"/>
    </w:rPr>
  </w:style>
  <w:style w:type="paragraph" w:styleId="840">
    <w:name w:val="Quote"/>
    <w:basedOn w:val="994"/>
    <w:next w:val="994"/>
    <w:link w:val="841"/>
    <w:qFormat/>
    <w:uiPriority w:val="29"/>
    <w:rPr>
      <w:i/>
    </w:rPr>
    <w:pPr>
      <w:ind w:left="720" w:right="720"/>
    </w:pPr>
  </w:style>
  <w:style w:type="character" w:styleId="841">
    <w:name w:val="Quote Char"/>
    <w:link w:val="840"/>
    <w:uiPriority w:val="29"/>
    <w:rPr>
      <w:i/>
    </w:rPr>
  </w:style>
  <w:style w:type="paragraph" w:styleId="842">
    <w:name w:val="Intense Quote"/>
    <w:basedOn w:val="994"/>
    <w:next w:val="994"/>
    <w:link w:val="84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843">
    <w:name w:val="Intense Quote Char"/>
    <w:link w:val="842"/>
    <w:uiPriority w:val="30"/>
    <w:rPr>
      <w:i/>
    </w:rPr>
  </w:style>
  <w:style w:type="paragraph" w:styleId="844">
    <w:name w:val="Header"/>
    <w:basedOn w:val="994"/>
    <w:link w:val="8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845">
    <w:name w:val="Header Char"/>
    <w:basedOn w:val="995"/>
    <w:link w:val="844"/>
    <w:uiPriority w:val="99"/>
  </w:style>
  <w:style w:type="paragraph" w:styleId="846">
    <w:name w:val="Footer"/>
    <w:basedOn w:val="994"/>
    <w:link w:val="84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847">
    <w:name w:val="Footer Char"/>
    <w:basedOn w:val="995"/>
    <w:link w:val="846"/>
    <w:uiPriority w:val="99"/>
  </w:style>
  <w:style w:type="paragraph" w:styleId="848">
    <w:name w:val="Caption"/>
    <w:basedOn w:val="994"/>
    <w:next w:val="9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849">
    <w:name w:val="Caption Char"/>
    <w:basedOn w:val="848"/>
    <w:link w:val="846"/>
    <w:uiPriority w:val="99"/>
  </w:style>
  <w:style w:type="table" w:styleId="850">
    <w:name w:val="Table Grid"/>
    <w:basedOn w:val="99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1">
    <w:name w:val="Table Grid Light"/>
    <w:basedOn w:val="99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2">
    <w:name w:val="Plain Table 1"/>
    <w:basedOn w:val="99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>
    <w:name w:val="Plain Table 2"/>
    <w:basedOn w:val="99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5">
    <w:name w:val="Plain Table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Plain Table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57">
    <w:name w:val="Grid Table 1 Light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65">
    <w:name w:val="Grid Table 2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66">
    <w:name w:val="Grid Table 2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67">
    <w:name w:val="Grid Table 2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68">
    <w:name w:val="Grid Table 2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69">
    <w:name w:val="Grid Table 2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70">
    <w:name w:val="Grid Table 2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71">
    <w:name w:val="Grid Table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2">
    <w:name w:val="Grid Table 3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3">
    <w:name w:val="Grid Table 3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4">
    <w:name w:val="Grid Table 3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5">
    <w:name w:val="Grid Table 3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6">
    <w:name w:val="Grid Table 3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7">
    <w:name w:val="Grid Table 3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78">
    <w:name w:val="Grid Table 4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79">
    <w:name w:val="Grid Table 4 - Accent 1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80">
    <w:name w:val="Grid Table 4 - Accent 2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81">
    <w:name w:val="Grid Table 4 - Accent 3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82">
    <w:name w:val="Grid Table 4 - Accent 4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83">
    <w:name w:val="Grid Table 4 - Accent 5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84">
    <w:name w:val="Grid Table 4 - Accent 6"/>
    <w:basedOn w:val="99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85">
    <w:name w:val="Grid Table 5 Dark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86">
    <w:name w:val="Grid Table 5 Dark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87">
    <w:name w:val="Grid Table 5 Dark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88">
    <w:name w:val="Grid Table 5 Dark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89">
    <w:name w:val="Grid Table 5 Dark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90">
    <w:name w:val="Grid Table 5 Dark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91">
    <w:name w:val="Grid Table 5 Dark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92">
    <w:name w:val="Grid Table 6 Colorful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3">
    <w:name w:val="Grid Table 6 Colorful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4">
    <w:name w:val="Grid Table 6 Colorful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5">
    <w:name w:val="Grid Table 6 Colorful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6">
    <w:name w:val="Grid Table 6 Colorful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7">
    <w:name w:val="Grid Table 6 Colorful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8">
    <w:name w:val="Grid Table 6 Colorful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9">
    <w:name w:val="Grid Table 7 Colorful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900">
    <w:name w:val="Grid Table 7 Colorful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901">
    <w:name w:val="Grid Table 7 Colorful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902">
    <w:name w:val="Grid Table 7 Colorful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903">
    <w:name w:val="Grid Table 7 Colorful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904">
    <w:name w:val="Grid Table 7 Colorful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905">
    <w:name w:val="Grid Table 7 Colorful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906">
    <w:name w:val="List Table 1 Light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07">
    <w:name w:val="List Table 1 Light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08">
    <w:name w:val="List Table 1 Light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09">
    <w:name w:val="List Table 1 Light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10">
    <w:name w:val="List Table 1 Light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11">
    <w:name w:val="List Table 1 Light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12">
    <w:name w:val="List Table 1 Light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13">
    <w:name w:val="List Table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914">
    <w:name w:val="List Table 2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915">
    <w:name w:val="List Table 2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916">
    <w:name w:val="List Table 2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917">
    <w:name w:val="List Table 2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918">
    <w:name w:val="List Table 2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919">
    <w:name w:val="List Table 2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920">
    <w:name w:val="List Table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5 Dark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6 Colorful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942">
    <w:name w:val="List Table 6 Colorful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943">
    <w:name w:val="List Table 6 Colorful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944">
    <w:name w:val="List Table 6 Colorful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945">
    <w:name w:val="List Table 6 Colorful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946">
    <w:name w:val="List Table 6 Colorful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947">
    <w:name w:val="List Table 6 Colorful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948">
    <w:name w:val="List Table 7 Colorful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9">
    <w:name w:val="List Table 7 Colorful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0">
    <w:name w:val="List Table 7 Colorful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1">
    <w:name w:val="List Table 7 Colorful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2">
    <w:name w:val="List Table 7 Colorful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3">
    <w:name w:val="List Table 7 Colorful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4">
    <w:name w:val="List Table 7 Colorful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5">
    <w:name w:val="Lined - Accent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956">
    <w:name w:val="Lined - Accent 1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957">
    <w:name w:val="Lined - Accent 2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958">
    <w:name w:val="Lined - Accent 3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959">
    <w:name w:val="Lined - Accent 4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960">
    <w:name w:val="Lined - Accent 5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961">
    <w:name w:val="Lined - Accent 6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962">
    <w:name w:val="Bordered &amp; Lined - Accent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963">
    <w:name w:val="Bordered &amp; Lined - Accent 1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964">
    <w:name w:val="Bordered &amp; Lined - Accent 2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965">
    <w:name w:val="Bordered &amp; Lined - Accent 3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966">
    <w:name w:val="Bordered &amp; Lined - Accent 4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967">
    <w:name w:val="Bordered &amp; Lined - Accent 5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968">
    <w:name w:val="Bordered &amp; Lined - Accent 6"/>
    <w:basedOn w:val="99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969">
    <w:name w:val="Bordered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70">
    <w:name w:val="Bordered - Accent 1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71">
    <w:name w:val="Bordered - Accent 2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72">
    <w:name w:val="Bordered - Accent 3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73">
    <w:name w:val="Bordered - Accent 4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74">
    <w:name w:val="Bordered - Accent 5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75">
    <w:name w:val="Bordered - Accent 6"/>
    <w:basedOn w:val="99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976">
    <w:name w:val="Hyperlink"/>
    <w:uiPriority w:val="99"/>
    <w:unhideWhenUsed/>
    <w:rPr>
      <w:color w:val="0000FF" w:themeColor="hyperlink"/>
      <w:u w:val="single"/>
    </w:rPr>
  </w:style>
  <w:style w:type="paragraph" w:styleId="977">
    <w:name w:val="footnote text"/>
    <w:basedOn w:val="994"/>
    <w:link w:val="978"/>
    <w:uiPriority w:val="99"/>
    <w:semiHidden/>
    <w:unhideWhenUsed/>
    <w:rPr>
      <w:sz w:val="18"/>
    </w:rPr>
    <w:pPr>
      <w:spacing w:lineRule="auto" w:line="240" w:after="40"/>
    </w:pPr>
  </w:style>
  <w:style w:type="character" w:styleId="978">
    <w:name w:val="Footnote Text Char"/>
    <w:link w:val="977"/>
    <w:uiPriority w:val="99"/>
    <w:rPr>
      <w:sz w:val="18"/>
    </w:rPr>
  </w:style>
  <w:style w:type="character" w:styleId="979">
    <w:name w:val="footnote reference"/>
    <w:basedOn w:val="995"/>
    <w:uiPriority w:val="99"/>
    <w:unhideWhenUsed/>
    <w:rPr>
      <w:vertAlign w:val="superscript"/>
    </w:rPr>
  </w:style>
  <w:style w:type="paragraph" w:styleId="980">
    <w:name w:val="endnote text"/>
    <w:basedOn w:val="994"/>
    <w:link w:val="981"/>
    <w:uiPriority w:val="99"/>
    <w:semiHidden/>
    <w:unhideWhenUsed/>
    <w:rPr>
      <w:sz w:val="20"/>
    </w:rPr>
    <w:pPr>
      <w:spacing w:lineRule="auto" w:line="240" w:after="0"/>
    </w:pPr>
  </w:style>
  <w:style w:type="character" w:styleId="981">
    <w:name w:val="Endnote Text Char"/>
    <w:link w:val="980"/>
    <w:uiPriority w:val="99"/>
    <w:rPr>
      <w:sz w:val="20"/>
    </w:rPr>
  </w:style>
  <w:style w:type="character" w:styleId="982">
    <w:name w:val="endnote reference"/>
    <w:basedOn w:val="995"/>
    <w:uiPriority w:val="99"/>
    <w:semiHidden/>
    <w:unhideWhenUsed/>
    <w:rPr>
      <w:vertAlign w:val="superscript"/>
    </w:rPr>
  </w:style>
  <w:style w:type="paragraph" w:styleId="983">
    <w:name w:val="toc 1"/>
    <w:basedOn w:val="994"/>
    <w:next w:val="994"/>
    <w:uiPriority w:val="39"/>
    <w:unhideWhenUsed/>
    <w:pPr>
      <w:ind w:left="0" w:right="0" w:firstLine="0"/>
      <w:spacing w:after="57"/>
    </w:pPr>
  </w:style>
  <w:style w:type="paragraph" w:styleId="984">
    <w:name w:val="toc 2"/>
    <w:basedOn w:val="994"/>
    <w:next w:val="994"/>
    <w:uiPriority w:val="39"/>
    <w:unhideWhenUsed/>
    <w:pPr>
      <w:ind w:left="283" w:right="0" w:firstLine="0"/>
      <w:spacing w:after="57"/>
    </w:pPr>
  </w:style>
  <w:style w:type="paragraph" w:styleId="985">
    <w:name w:val="toc 3"/>
    <w:basedOn w:val="994"/>
    <w:next w:val="994"/>
    <w:uiPriority w:val="39"/>
    <w:unhideWhenUsed/>
    <w:pPr>
      <w:ind w:left="567" w:right="0" w:firstLine="0"/>
      <w:spacing w:after="57"/>
    </w:pPr>
  </w:style>
  <w:style w:type="paragraph" w:styleId="986">
    <w:name w:val="toc 4"/>
    <w:basedOn w:val="994"/>
    <w:next w:val="994"/>
    <w:uiPriority w:val="39"/>
    <w:unhideWhenUsed/>
    <w:pPr>
      <w:ind w:left="850" w:right="0" w:firstLine="0"/>
      <w:spacing w:after="57"/>
    </w:pPr>
  </w:style>
  <w:style w:type="paragraph" w:styleId="987">
    <w:name w:val="toc 5"/>
    <w:basedOn w:val="994"/>
    <w:next w:val="994"/>
    <w:uiPriority w:val="39"/>
    <w:unhideWhenUsed/>
    <w:pPr>
      <w:ind w:left="1134" w:right="0" w:firstLine="0"/>
      <w:spacing w:after="57"/>
    </w:pPr>
  </w:style>
  <w:style w:type="paragraph" w:styleId="988">
    <w:name w:val="toc 6"/>
    <w:basedOn w:val="994"/>
    <w:next w:val="994"/>
    <w:uiPriority w:val="39"/>
    <w:unhideWhenUsed/>
    <w:pPr>
      <w:ind w:left="1417" w:right="0" w:firstLine="0"/>
      <w:spacing w:after="57"/>
    </w:pPr>
  </w:style>
  <w:style w:type="paragraph" w:styleId="989">
    <w:name w:val="toc 7"/>
    <w:basedOn w:val="994"/>
    <w:next w:val="994"/>
    <w:uiPriority w:val="39"/>
    <w:unhideWhenUsed/>
    <w:pPr>
      <w:ind w:left="1701" w:right="0" w:firstLine="0"/>
      <w:spacing w:after="57"/>
    </w:pPr>
  </w:style>
  <w:style w:type="paragraph" w:styleId="990">
    <w:name w:val="toc 8"/>
    <w:basedOn w:val="994"/>
    <w:next w:val="994"/>
    <w:uiPriority w:val="39"/>
    <w:unhideWhenUsed/>
    <w:pPr>
      <w:ind w:left="1984" w:right="0" w:firstLine="0"/>
      <w:spacing w:after="57"/>
    </w:pPr>
  </w:style>
  <w:style w:type="paragraph" w:styleId="991">
    <w:name w:val="toc 9"/>
    <w:basedOn w:val="994"/>
    <w:next w:val="994"/>
    <w:uiPriority w:val="39"/>
    <w:unhideWhenUsed/>
    <w:pPr>
      <w:ind w:left="2268" w:right="0" w:firstLine="0"/>
      <w:spacing w:after="57"/>
    </w:pPr>
  </w:style>
  <w:style w:type="paragraph" w:styleId="992">
    <w:name w:val="TOC Heading"/>
    <w:uiPriority w:val="39"/>
    <w:unhideWhenUsed/>
  </w:style>
  <w:style w:type="paragraph" w:styleId="993">
    <w:name w:val="table of figures"/>
    <w:basedOn w:val="994"/>
    <w:next w:val="994"/>
    <w:uiPriority w:val="99"/>
    <w:unhideWhenUsed/>
    <w:pPr>
      <w:spacing w:after="0" w:afterAutospacing="0"/>
    </w:pPr>
  </w:style>
  <w:style w:type="paragraph" w:styleId="994" w:default="1">
    <w:name w:val="Normal"/>
    <w:qFormat/>
    <w:uiPriority w:val="1"/>
    <w:rPr>
      <w:rFonts w:ascii="Times New Roman" w:hAnsi="Times New Roman" w:cs="Times New Roman" w:eastAsia="Times New Roman"/>
      <w:lang w:val="ru-RU"/>
    </w:rPr>
  </w:style>
  <w:style w:type="character" w:styleId="995" w:default="1">
    <w:name w:val="Default Paragraph Font"/>
    <w:uiPriority w:val="1"/>
    <w:semiHidden/>
    <w:unhideWhenUsed/>
  </w:style>
  <w:style w:type="table" w:styleId="996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7" w:default="1">
    <w:name w:val="No List"/>
    <w:uiPriority w:val="99"/>
    <w:semiHidden/>
    <w:unhideWhenUsed/>
  </w:style>
  <w:style w:type="table" w:styleId="998" w:customStyle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99">
    <w:name w:val="Body Text"/>
    <w:basedOn w:val="994"/>
    <w:link w:val="1008"/>
    <w:qFormat/>
    <w:uiPriority w:val="1"/>
    <w:rPr>
      <w:sz w:val="28"/>
      <w:szCs w:val="28"/>
    </w:rPr>
  </w:style>
  <w:style w:type="paragraph" w:styleId="1000" w:customStyle="1">
    <w:name w:val="Heading 1"/>
    <w:basedOn w:val="994"/>
    <w:qFormat/>
    <w:uiPriority w:val="1"/>
    <w:rPr>
      <w:b/>
      <w:bCs/>
      <w:sz w:val="28"/>
      <w:szCs w:val="28"/>
    </w:rPr>
    <w:pPr>
      <w:ind w:left="2693"/>
      <w:spacing w:lineRule="exact" w:line="319"/>
      <w:outlineLvl w:val="1"/>
    </w:pPr>
  </w:style>
  <w:style w:type="paragraph" w:styleId="1001" w:customStyle="1">
    <w:name w:val="Heading 2"/>
    <w:basedOn w:val="994"/>
    <w:qFormat/>
    <w:uiPriority w:val="1"/>
    <w:rPr>
      <w:b/>
      <w:bCs/>
      <w:i/>
      <w:sz w:val="28"/>
      <w:szCs w:val="28"/>
    </w:rPr>
    <w:pPr>
      <w:ind w:left="929"/>
      <w:spacing w:lineRule="exact" w:line="317"/>
      <w:outlineLvl w:val="2"/>
    </w:pPr>
  </w:style>
  <w:style w:type="paragraph" w:styleId="1002">
    <w:name w:val="List Paragraph"/>
    <w:basedOn w:val="994"/>
    <w:qFormat/>
    <w:uiPriority w:val="1"/>
    <w:pPr>
      <w:ind w:left="1700" w:firstLine="708"/>
    </w:pPr>
  </w:style>
  <w:style w:type="paragraph" w:styleId="1003" w:customStyle="1">
    <w:name w:val="Table Paragraph"/>
    <w:basedOn w:val="994"/>
    <w:qFormat/>
    <w:uiPriority w:val="1"/>
  </w:style>
  <w:style w:type="paragraph" w:styleId="1004">
    <w:name w:val="Balloon Text"/>
    <w:basedOn w:val="994"/>
    <w:link w:val="1005"/>
    <w:uiPriority w:val="99"/>
    <w:semiHidden/>
    <w:unhideWhenUsed/>
    <w:rPr>
      <w:rFonts w:ascii="Tahoma" w:hAnsi="Tahoma" w:cs="Tahoma"/>
      <w:sz w:val="16"/>
      <w:szCs w:val="16"/>
    </w:rPr>
  </w:style>
  <w:style w:type="character" w:styleId="1005" w:customStyle="1">
    <w:name w:val="Текст выноски Знак"/>
    <w:basedOn w:val="995"/>
    <w:link w:val="1004"/>
    <w:uiPriority w:val="99"/>
    <w:semiHidden/>
    <w:rPr>
      <w:rFonts w:ascii="Tahoma" w:hAnsi="Tahoma" w:cs="Tahoma" w:eastAsia="Times New Roman"/>
      <w:sz w:val="16"/>
      <w:szCs w:val="16"/>
      <w:lang w:val="ru-RU"/>
    </w:rPr>
  </w:style>
  <w:style w:type="paragraph" w:styleId="1006">
    <w:name w:val="Title"/>
    <w:basedOn w:val="994"/>
    <w:link w:val="1007"/>
    <w:rPr>
      <w:rFonts w:ascii="Calibri" w:hAnsi="Calibri" w:eastAsia="Calibri"/>
      <w:b/>
      <w:bCs/>
      <w:sz w:val="28"/>
      <w:szCs w:val="28"/>
      <w:lang w:val="en-US" w:eastAsia="zh-CN"/>
    </w:rPr>
    <w:pPr>
      <w:jc w:val="center"/>
      <w:widowControl/>
    </w:pPr>
  </w:style>
  <w:style w:type="character" w:styleId="1007" w:customStyle="1">
    <w:name w:val="Название Знак"/>
    <w:basedOn w:val="995"/>
    <w:link w:val="1006"/>
    <w:rPr>
      <w:rFonts w:ascii="Calibri" w:hAnsi="Calibri" w:cs="Times New Roman" w:eastAsia="Calibri"/>
      <w:b/>
      <w:bCs/>
      <w:sz w:val="28"/>
      <w:szCs w:val="28"/>
      <w:lang w:eastAsia="zh-CN"/>
    </w:rPr>
  </w:style>
  <w:style w:type="character" w:styleId="1008" w:customStyle="1">
    <w:name w:val="Основной текст Знак"/>
    <w:basedOn w:val="995"/>
    <w:link w:val="999"/>
    <w:uiPriority w:val="1"/>
    <w:rPr>
      <w:rFonts w:ascii="Times New Roman" w:hAnsi="Times New Roman" w:cs="Times New Roman" w:eastAsia="Times New Roman"/>
      <w:sz w:val="28"/>
      <w:szCs w:val="2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revision>5</cp:revision>
  <dcterms:created xsi:type="dcterms:W3CDTF">2022-09-15T12:00:00Z</dcterms:created>
  <dcterms:modified xsi:type="dcterms:W3CDTF">2024-10-17T08:28:33Z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2022-09-15T00:00:00Z</vt:filetime>
  </property>
</Properties>
</file>