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Список членов профсоюза МБОУ «Кураловская СОШ»</w:t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/>
    </w:p>
    <w:p>
      <w:pPr>
        <w:jc w:val="center"/>
        <w:rPr>
          <w:rFonts w:ascii="Times New Roman" w:hAnsi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н</w:t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  <w:t xml:space="preserve">а 2025-2026 учебный год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/>
    </w:p>
    <w:p>
      <w:pPr>
        <w:jc w:val="center"/>
        <w:rPr>
          <w:rFonts w:ascii="Times New Roman" w:hAnsi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/>
    </w:p>
    <w:tbl>
      <w:tblPr>
        <w:tblStyle w:val="666"/>
        <w:tblW w:w="0" w:type="auto"/>
        <w:tblLayout w:type="fixed"/>
        <w:tblLook w:val="04A0" w:firstRow="1" w:lastRow="0" w:firstColumn="1" w:lastColumn="0" w:noHBand="0" w:noVBand="1"/>
      </w:tblPr>
      <w:tblGrid>
        <w:gridCol w:w="567"/>
        <w:gridCol w:w="4111"/>
        <w:gridCol w:w="3401"/>
        <w:gridCol w:w="1276"/>
      </w:tblGrid>
      <w:tr>
        <w:trPr/>
        <w:tc>
          <w:tcPr>
            <w:tcW w:w="56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  <w:t xml:space="preserve">№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/>
          </w:p>
        </w:tc>
        <w:tc>
          <w:tcPr>
            <w:tcW w:w="411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  <w:t xml:space="preserve">ФИО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/>
          </w:p>
        </w:tc>
        <w:tc>
          <w:tcPr>
            <w:tcW w:w="340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  <w:t xml:space="preserve">Должность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/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/>
          </w:p>
        </w:tc>
      </w:tr>
      <w:tr>
        <w:trPr/>
        <w:tc>
          <w:tcPr>
            <w:tcW w:w="567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  <w:t xml:space="preserve">1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  <w:r/>
          </w:p>
        </w:tc>
        <w:tc>
          <w:tcPr>
            <w:tcW w:w="4111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  <w:t xml:space="preserve">Маслов Георгий Георгиевич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  <w:r/>
          </w:p>
        </w:tc>
        <w:tc>
          <w:tcPr>
            <w:tcW w:w="3401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  <w:t xml:space="preserve">директор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  <w:r/>
          </w:p>
        </w:tc>
        <w:tc>
          <w:tcPr>
            <w:tcW w:w="1276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  <w:r/>
          </w:p>
        </w:tc>
      </w:tr>
      <w:tr>
        <w:trPr/>
        <w:tc>
          <w:tcPr>
            <w:tcW w:w="567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  <w:t xml:space="preserve">2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  <w:r/>
          </w:p>
        </w:tc>
        <w:tc>
          <w:tcPr>
            <w:tcW w:w="4111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  <w:t xml:space="preserve">Лашнева Екатерина Александровна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  <w:r/>
          </w:p>
        </w:tc>
        <w:tc>
          <w:tcPr>
            <w:tcW w:w="3401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  <w:t xml:space="preserve">учитель, зам. по УВР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  <w:r/>
          </w:p>
        </w:tc>
        <w:tc>
          <w:tcPr>
            <w:tcW w:w="1276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  <w:r/>
          </w:p>
        </w:tc>
      </w:tr>
      <w:tr>
        <w:trPr/>
        <w:tc>
          <w:tcPr>
            <w:tcW w:w="567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  <w:t xml:space="preserve">3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  <w:r/>
          </w:p>
        </w:tc>
        <w:tc>
          <w:tcPr>
            <w:tcW w:w="4111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  <w:t xml:space="preserve">Бузунеева Мария Сергеевна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  <w:r/>
          </w:p>
        </w:tc>
        <w:tc>
          <w:tcPr>
            <w:tcW w:w="3401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  <w:t xml:space="preserve">учитель, зам. по ВР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  <w:r/>
          </w:p>
        </w:tc>
        <w:tc>
          <w:tcPr>
            <w:tcW w:w="1276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  <w:r/>
          </w:p>
        </w:tc>
      </w:tr>
      <w:tr>
        <w:trPr/>
        <w:tc>
          <w:tcPr>
            <w:tcW w:w="567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  <w:t xml:space="preserve">4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  <w:r/>
          </w:p>
        </w:tc>
        <w:tc>
          <w:tcPr>
            <w:tcW w:w="4111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  <w:t xml:space="preserve">Лужаева Наталья Владимировна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  <w:r/>
          </w:p>
        </w:tc>
        <w:tc>
          <w:tcPr>
            <w:tcW w:w="3401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  <w:t xml:space="preserve">учитель, советник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  <w:r/>
          </w:p>
        </w:tc>
        <w:tc>
          <w:tcPr>
            <w:tcW w:w="1276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  <w:r/>
          </w:p>
        </w:tc>
      </w:tr>
      <w:tr>
        <w:trPr/>
        <w:tc>
          <w:tcPr>
            <w:tcW w:w="567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  <w:t xml:space="preserve">5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  <w:r/>
          </w:p>
        </w:tc>
        <w:tc>
          <w:tcPr>
            <w:tcW w:w="4111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  <w:t xml:space="preserve">Киряхина Татьяна Александровна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  <w:r/>
          </w:p>
        </w:tc>
        <w:tc>
          <w:tcPr>
            <w:tcW w:w="3401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  <w:t xml:space="preserve">учитель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  <w:r/>
          </w:p>
        </w:tc>
        <w:tc>
          <w:tcPr>
            <w:tcW w:w="1276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  <w:r/>
          </w:p>
        </w:tc>
      </w:tr>
      <w:tr>
        <w:trPr/>
        <w:tc>
          <w:tcPr>
            <w:tcW w:w="567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  <w:t xml:space="preserve">6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  <w:r/>
          </w:p>
        </w:tc>
        <w:tc>
          <w:tcPr>
            <w:tcW w:w="4111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  <w:t xml:space="preserve">Сарбаева Наталья Павловна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  <w:r/>
          </w:p>
        </w:tc>
        <w:tc>
          <w:tcPr>
            <w:tcW w:w="3401" w:type="dxa"/>
            <w:textDirection w:val="lrTb"/>
            <w:noWrap w:val="false"/>
          </w:tcPr>
          <w:p>
            <w:pPr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  <w:t xml:space="preserve">учитель</w:t>
            </w:r>
            <w:r>
              <w:rPr>
                <w:b w:val="0"/>
                <w:bCs w:val="0"/>
              </w:rPr>
            </w:r>
            <w:r/>
          </w:p>
        </w:tc>
        <w:tc>
          <w:tcPr>
            <w:tcW w:w="1276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  <w:r/>
          </w:p>
        </w:tc>
      </w:tr>
      <w:tr>
        <w:trPr/>
        <w:tc>
          <w:tcPr>
            <w:tcW w:w="567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  <w:t xml:space="preserve">7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  <w:r/>
          </w:p>
        </w:tc>
        <w:tc>
          <w:tcPr>
            <w:tcW w:w="4111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  <w:t xml:space="preserve">Косарева Людмила Николаевна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  <w:r/>
          </w:p>
        </w:tc>
        <w:tc>
          <w:tcPr>
            <w:tcW w:w="3401" w:type="dxa"/>
            <w:vMerge w:val="restart"/>
            <w:textDirection w:val="lrTb"/>
            <w:noWrap w:val="false"/>
          </w:tcPr>
          <w:p>
            <w:pPr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  <w:t xml:space="preserve">учитель</w:t>
            </w:r>
            <w:r>
              <w:rPr>
                <w:b w:val="0"/>
                <w:bCs w:val="0"/>
              </w:rPr>
            </w:r>
            <w:r/>
          </w:p>
        </w:tc>
        <w:tc>
          <w:tcPr>
            <w:tcW w:w="1276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  <w:r/>
          </w:p>
        </w:tc>
      </w:tr>
      <w:tr>
        <w:trPr/>
        <w:tc>
          <w:tcPr>
            <w:tcW w:w="567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  <w:t xml:space="preserve">8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  <w:r/>
          </w:p>
        </w:tc>
        <w:tc>
          <w:tcPr>
            <w:tcW w:w="4111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  <w:t xml:space="preserve">Семин Светлана Юрьевна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  <w:r/>
          </w:p>
        </w:tc>
        <w:tc>
          <w:tcPr>
            <w:tcW w:w="3401" w:type="dxa"/>
            <w:vMerge w:val="restart"/>
            <w:textDirection w:val="lrTb"/>
            <w:noWrap w:val="false"/>
          </w:tcPr>
          <w:p>
            <w:pPr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  <w:t xml:space="preserve">учитель</w:t>
            </w:r>
            <w:r>
              <w:rPr>
                <w:b w:val="0"/>
                <w:bCs w:val="0"/>
              </w:rPr>
            </w:r>
            <w:r/>
          </w:p>
        </w:tc>
        <w:tc>
          <w:tcPr>
            <w:tcW w:w="1276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  <w:r/>
          </w:p>
        </w:tc>
      </w:tr>
      <w:tr>
        <w:trPr/>
        <w:tc>
          <w:tcPr>
            <w:tcW w:w="567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  <w:t xml:space="preserve">9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  <w:r/>
          </w:p>
        </w:tc>
        <w:tc>
          <w:tcPr>
            <w:tcW w:w="4111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  <w:t xml:space="preserve">Гудихин Светлана Рамилевна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  <w:r/>
          </w:p>
        </w:tc>
        <w:tc>
          <w:tcPr>
            <w:tcW w:w="3401" w:type="dxa"/>
            <w:vMerge w:val="restart"/>
            <w:textDirection w:val="lrTb"/>
            <w:noWrap w:val="false"/>
          </w:tcPr>
          <w:p>
            <w:pPr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  <w:t xml:space="preserve">учитель</w:t>
            </w:r>
            <w:r>
              <w:rPr>
                <w:b w:val="0"/>
                <w:bCs w:val="0"/>
              </w:rPr>
            </w:r>
            <w:r/>
          </w:p>
        </w:tc>
        <w:tc>
          <w:tcPr>
            <w:tcW w:w="1276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  <w:r/>
          </w:p>
        </w:tc>
      </w:tr>
      <w:tr>
        <w:trPr/>
        <w:tc>
          <w:tcPr>
            <w:tcW w:w="567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  <w:t xml:space="preserve">10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  <w:r/>
          </w:p>
        </w:tc>
        <w:tc>
          <w:tcPr>
            <w:tcW w:w="4111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  <w:t xml:space="preserve">Лужаева Татьяна Владимировна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  <w:r/>
          </w:p>
        </w:tc>
        <w:tc>
          <w:tcPr>
            <w:tcW w:w="3401" w:type="dxa"/>
            <w:vMerge w:val="restart"/>
            <w:textDirection w:val="lrTb"/>
            <w:noWrap w:val="false"/>
          </w:tcPr>
          <w:p>
            <w:pPr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  <w:t xml:space="preserve">учитель</w:t>
            </w:r>
            <w:r>
              <w:rPr>
                <w:b w:val="0"/>
                <w:bCs w:val="0"/>
              </w:rPr>
            </w:r>
            <w:r/>
          </w:p>
        </w:tc>
        <w:tc>
          <w:tcPr>
            <w:tcW w:w="1276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  <w:r/>
          </w:p>
        </w:tc>
      </w:tr>
      <w:tr>
        <w:trPr/>
        <w:tc>
          <w:tcPr>
            <w:tcW w:w="567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  <w:t xml:space="preserve">11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  <w:r/>
          </w:p>
        </w:tc>
        <w:tc>
          <w:tcPr>
            <w:tcW w:w="4111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  <w:t xml:space="preserve">Каляканова Светлана Викторовна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  <w:r/>
          </w:p>
        </w:tc>
        <w:tc>
          <w:tcPr>
            <w:tcW w:w="3401" w:type="dxa"/>
            <w:vMerge w:val="restart"/>
            <w:textDirection w:val="lrTb"/>
            <w:noWrap w:val="false"/>
          </w:tcPr>
          <w:p>
            <w:pPr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  <w:t xml:space="preserve">учитель</w:t>
            </w:r>
            <w:r>
              <w:rPr>
                <w:b w:val="0"/>
                <w:bCs w:val="0"/>
              </w:rPr>
            </w:r>
            <w:r/>
          </w:p>
        </w:tc>
        <w:tc>
          <w:tcPr>
            <w:tcW w:w="1276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  <w:r/>
          </w:p>
        </w:tc>
      </w:tr>
      <w:tr>
        <w:trPr/>
        <w:tc>
          <w:tcPr>
            <w:tcW w:w="567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  <w:t xml:space="preserve">12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  <w:r/>
          </w:p>
        </w:tc>
        <w:tc>
          <w:tcPr>
            <w:tcW w:w="4111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  <w:t xml:space="preserve">Дуболазова Анна Дмитриевна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  <w:r/>
          </w:p>
        </w:tc>
        <w:tc>
          <w:tcPr>
            <w:tcW w:w="3401" w:type="dxa"/>
            <w:vMerge w:val="restart"/>
            <w:textDirection w:val="lrTb"/>
            <w:noWrap w:val="false"/>
          </w:tcPr>
          <w:p>
            <w:pPr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  <w:t xml:space="preserve">учитель</w:t>
            </w:r>
            <w:r>
              <w:rPr>
                <w:b w:val="0"/>
                <w:bCs w:val="0"/>
              </w:rPr>
            </w:r>
            <w:r/>
          </w:p>
        </w:tc>
        <w:tc>
          <w:tcPr>
            <w:tcW w:w="1276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  <w:r/>
          </w:p>
        </w:tc>
      </w:tr>
      <w:tr>
        <w:trPr/>
        <w:tc>
          <w:tcPr>
            <w:tcW w:w="567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  <w:t xml:space="preserve">13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  <w:r/>
          </w:p>
        </w:tc>
        <w:tc>
          <w:tcPr>
            <w:tcW w:w="4111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  <w:t xml:space="preserve">Черемышева Аделия Зуфаровна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  <w:r/>
          </w:p>
        </w:tc>
        <w:tc>
          <w:tcPr>
            <w:tcW w:w="3401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  <w:t xml:space="preserve">Соц.педагог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  <w:r/>
          </w:p>
        </w:tc>
        <w:tc>
          <w:tcPr>
            <w:tcW w:w="1276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  <w:r/>
          </w:p>
        </w:tc>
      </w:tr>
      <w:tr>
        <w:trPr/>
        <w:tc>
          <w:tcPr>
            <w:tcW w:w="567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  <w:t xml:space="preserve">14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  <w:r/>
          </w:p>
        </w:tc>
        <w:tc>
          <w:tcPr>
            <w:tcW w:w="4111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  <w:t xml:space="preserve">Бяулова Ольга Борисовна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  <w:r/>
          </w:p>
        </w:tc>
        <w:tc>
          <w:tcPr>
            <w:tcW w:w="3401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  <w:r/>
          </w:p>
        </w:tc>
        <w:tc>
          <w:tcPr>
            <w:tcW w:w="1276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  <w:r/>
          </w:p>
        </w:tc>
      </w:tr>
      <w:tr>
        <w:trPr/>
        <w:tc>
          <w:tcPr>
            <w:tcW w:w="567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  <w:t xml:space="preserve">15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  <w:r/>
          </w:p>
        </w:tc>
        <w:tc>
          <w:tcPr>
            <w:tcW w:w="4111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  <w:t xml:space="preserve">Калмыкова Наталья Юрьевна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  <w:r/>
          </w:p>
        </w:tc>
        <w:tc>
          <w:tcPr>
            <w:tcW w:w="3401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  <w:t xml:space="preserve">повар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  <w:r/>
          </w:p>
        </w:tc>
        <w:tc>
          <w:tcPr>
            <w:tcW w:w="1276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  <w:r/>
          </w:p>
        </w:tc>
      </w:tr>
      <w:tr>
        <w:trPr/>
        <w:tc>
          <w:tcPr>
            <w:tcW w:w="567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  <w:t xml:space="preserve">16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  <w:r/>
          </w:p>
        </w:tc>
        <w:tc>
          <w:tcPr>
            <w:tcW w:w="4111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  <w:t xml:space="preserve">Бяулова Елена Владимировна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  <w:r/>
          </w:p>
        </w:tc>
        <w:tc>
          <w:tcPr>
            <w:tcW w:w="3401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  <w:t xml:space="preserve">повар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  <w:r/>
          </w:p>
        </w:tc>
        <w:tc>
          <w:tcPr>
            <w:tcW w:w="1276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  <w:r/>
          </w:p>
        </w:tc>
      </w:tr>
      <w:tr>
        <w:trPr/>
        <w:tc>
          <w:tcPr>
            <w:tcW w:w="567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  <w:t xml:space="preserve">17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  <w:r/>
          </w:p>
        </w:tc>
        <w:tc>
          <w:tcPr>
            <w:tcW w:w="4111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  <w:t xml:space="preserve">Баранова Юлия Александровна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  <w:r/>
          </w:p>
        </w:tc>
        <w:tc>
          <w:tcPr>
            <w:tcW w:w="3401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  <w:t xml:space="preserve">повар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  <w:r/>
          </w:p>
        </w:tc>
        <w:tc>
          <w:tcPr>
            <w:tcW w:w="1276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  <w:r/>
          </w:p>
        </w:tc>
      </w:tr>
      <w:tr>
        <w:trPr/>
        <w:tc>
          <w:tcPr>
            <w:tcW w:w="567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  <w:t xml:space="preserve">18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  <w:r/>
          </w:p>
        </w:tc>
        <w:tc>
          <w:tcPr>
            <w:tcW w:w="4111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  <w:t xml:space="preserve">Бяулова Ирина Владимировна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  <w:r/>
          </w:p>
        </w:tc>
        <w:tc>
          <w:tcPr>
            <w:tcW w:w="3401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  <w:t xml:space="preserve">библиотекарь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  <w:r/>
          </w:p>
        </w:tc>
        <w:tc>
          <w:tcPr>
            <w:tcW w:w="1276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  <w:r/>
          </w:p>
        </w:tc>
      </w:tr>
      <w:tr>
        <w:trPr/>
        <w:tc>
          <w:tcPr>
            <w:tcW w:w="567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  <w:t xml:space="preserve">19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  <w:r/>
          </w:p>
        </w:tc>
        <w:tc>
          <w:tcPr>
            <w:tcW w:w="4111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  <w:t xml:space="preserve">Лучинина Наталья Николаевна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  <w:r/>
          </w:p>
        </w:tc>
        <w:tc>
          <w:tcPr>
            <w:tcW w:w="3401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  <w:t xml:space="preserve">Уборщик служ.помещений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  <w:r/>
          </w:p>
        </w:tc>
        <w:tc>
          <w:tcPr>
            <w:tcW w:w="1276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  <w:r/>
          </w:p>
        </w:tc>
      </w:tr>
      <w:tr>
        <w:trPr/>
        <w:tc>
          <w:tcPr>
            <w:tcW w:w="567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  <w:t xml:space="preserve">20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  <w:r/>
          </w:p>
        </w:tc>
        <w:tc>
          <w:tcPr>
            <w:tcW w:w="4111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  <w:t xml:space="preserve">Бяулов Александр Владимирович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  <w:r/>
          </w:p>
        </w:tc>
        <w:tc>
          <w:tcPr>
            <w:tcW w:w="3401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  <w:t xml:space="preserve">сторож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  <w:r/>
          </w:p>
        </w:tc>
        <w:tc>
          <w:tcPr>
            <w:tcW w:w="1276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  <w:r/>
          </w:p>
        </w:tc>
      </w:tr>
      <w:tr>
        <w:trPr/>
        <w:tc>
          <w:tcPr>
            <w:tcW w:w="567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  <w:t xml:space="preserve">21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</w:p>
        </w:tc>
        <w:tc>
          <w:tcPr>
            <w:tcW w:w="4111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  <w:t xml:space="preserve">Касимов Виден Вакифович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</w:p>
        </w:tc>
        <w:tc>
          <w:tcPr>
            <w:tcW w:w="3401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  <w:t xml:space="preserve">учитель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</w:p>
        </w:tc>
        <w:tc>
          <w:tcPr>
            <w:tcW w:w="1276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</w:p>
        </w:tc>
      </w:tr>
    </w:tbl>
    <w:p>
      <w:pPr>
        <w:jc w:val="both"/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r>
      <w:r/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34">
    <w:name w:val="Heading 1"/>
    <w:basedOn w:val="810"/>
    <w:next w:val="810"/>
    <w:link w:val="63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35">
    <w:name w:val="Heading 1 Char"/>
    <w:link w:val="634"/>
    <w:uiPriority w:val="9"/>
    <w:rPr>
      <w:rFonts w:ascii="Arial" w:hAnsi="Arial" w:eastAsia="Arial" w:cs="Arial"/>
      <w:sz w:val="40"/>
      <w:szCs w:val="40"/>
    </w:rPr>
  </w:style>
  <w:style w:type="paragraph" w:styleId="636">
    <w:name w:val="Heading 2"/>
    <w:basedOn w:val="810"/>
    <w:next w:val="810"/>
    <w:link w:val="63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37">
    <w:name w:val="Heading 2 Char"/>
    <w:link w:val="636"/>
    <w:uiPriority w:val="9"/>
    <w:rPr>
      <w:rFonts w:ascii="Arial" w:hAnsi="Arial" w:eastAsia="Arial" w:cs="Arial"/>
      <w:sz w:val="34"/>
    </w:rPr>
  </w:style>
  <w:style w:type="paragraph" w:styleId="638">
    <w:name w:val="Heading 3"/>
    <w:basedOn w:val="810"/>
    <w:next w:val="810"/>
    <w:link w:val="63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39">
    <w:name w:val="Heading 3 Char"/>
    <w:link w:val="638"/>
    <w:uiPriority w:val="9"/>
    <w:rPr>
      <w:rFonts w:ascii="Arial" w:hAnsi="Arial" w:eastAsia="Arial" w:cs="Arial"/>
      <w:sz w:val="30"/>
      <w:szCs w:val="30"/>
    </w:rPr>
  </w:style>
  <w:style w:type="paragraph" w:styleId="640">
    <w:name w:val="Heading 4"/>
    <w:basedOn w:val="810"/>
    <w:next w:val="810"/>
    <w:link w:val="64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41">
    <w:name w:val="Heading 4 Char"/>
    <w:link w:val="640"/>
    <w:uiPriority w:val="9"/>
    <w:rPr>
      <w:rFonts w:ascii="Arial" w:hAnsi="Arial" w:eastAsia="Arial" w:cs="Arial"/>
      <w:b/>
      <w:bCs/>
      <w:sz w:val="26"/>
      <w:szCs w:val="26"/>
    </w:rPr>
  </w:style>
  <w:style w:type="paragraph" w:styleId="642">
    <w:name w:val="Heading 5"/>
    <w:basedOn w:val="810"/>
    <w:next w:val="810"/>
    <w:link w:val="64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43">
    <w:name w:val="Heading 5 Char"/>
    <w:link w:val="642"/>
    <w:uiPriority w:val="9"/>
    <w:rPr>
      <w:rFonts w:ascii="Arial" w:hAnsi="Arial" w:eastAsia="Arial" w:cs="Arial"/>
      <w:b/>
      <w:bCs/>
      <w:sz w:val="24"/>
      <w:szCs w:val="24"/>
    </w:rPr>
  </w:style>
  <w:style w:type="paragraph" w:styleId="644">
    <w:name w:val="Heading 6"/>
    <w:basedOn w:val="810"/>
    <w:next w:val="810"/>
    <w:link w:val="64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45">
    <w:name w:val="Heading 6 Char"/>
    <w:link w:val="644"/>
    <w:uiPriority w:val="9"/>
    <w:rPr>
      <w:rFonts w:ascii="Arial" w:hAnsi="Arial" w:eastAsia="Arial" w:cs="Arial"/>
      <w:b/>
      <w:bCs/>
      <w:sz w:val="22"/>
      <w:szCs w:val="22"/>
    </w:rPr>
  </w:style>
  <w:style w:type="paragraph" w:styleId="646">
    <w:name w:val="Heading 7"/>
    <w:basedOn w:val="810"/>
    <w:next w:val="810"/>
    <w:link w:val="64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47">
    <w:name w:val="Heading 7 Char"/>
    <w:link w:val="64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48">
    <w:name w:val="Heading 8"/>
    <w:basedOn w:val="810"/>
    <w:next w:val="810"/>
    <w:link w:val="64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49">
    <w:name w:val="Heading 8 Char"/>
    <w:link w:val="648"/>
    <w:uiPriority w:val="9"/>
    <w:rPr>
      <w:rFonts w:ascii="Arial" w:hAnsi="Arial" w:eastAsia="Arial" w:cs="Arial"/>
      <w:i/>
      <w:iCs/>
      <w:sz w:val="22"/>
      <w:szCs w:val="22"/>
    </w:rPr>
  </w:style>
  <w:style w:type="paragraph" w:styleId="650">
    <w:name w:val="Heading 9"/>
    <w:basedOn w:val="810"/>
    <w:next w:val="810"/>
    <w:link w:val="65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51">
    <w:name w:val="Heading 9 Char"/>
    <w:link w:val="650"/>
    <w:uiPriority w:val="9"/>
    <w:rPr>
      <w:rFonts w:ascii="Arial" w:hAnsi="Arial" w:eastAsia="Arial" w:cs="Arial"/>
      <w:i/>
      <w:iCs/>
      <w:sz w:val="21"/>
      <w:szCs w:val="21"/>
    </w:rPr>
  </w:style>
  <w:style w:type="paragraph" w:styleId="652">
    <w:name w:val="Title"/>
    <w:basedOn w:val="810"/>
    <w:next w:val="810"/>
    <w:link w:val="65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53">
    <w:name w:val="Title Char"/>
    <w:link w:val="652"/>
    <w:uiPriority w:val="10"/>
    <w:rPr>
      <w:sz w:val="48"/>
      <w:szCs w:val="48"/>
    </w:rPr>
  </w:style>
  <w:style w:type="paragraph" w:styleId="654">
    <w:name w:val="Subtitle"/>
    <w:basedOn w:val="810"/>
    <w:next w:val="810"/>
    <w:link w:val="655"/>
    <w:uiPriority w:val="11"/>
    <w:qFormat/>
    <w:pPr>
      <w:spacing w:before="200" w:after="200"/>
    </w:pPr>
    <w:rPr>
      <w:sz w:val="24"/>
      <w:szCs w:val="24"/>
    </w:rPr>
  </w:style>
  <w:style w:type="character" w:styleId="655">
    <w:name w:val="Subtitle Char"/>
    <w:link w:val="654"/>
    <w:uiPriority w:val="11"/>
    <w:rPr>
      <w:sz w:val="24"/>
      <w:szCs w:val="24"/>
    </w:rPr>
  </w:style>
  <w:style w:type="paragraph" w:styleId="656">
    <w:name w:val="Quote"/>
    <w:basedOn w:val="810"/>
    <w:next w:val="810"/>
    <w:link w:val="657"/>
    <w:uiPriority w:val="29"/>
    <w:qFormat/>
    <w:pPr>
      <w:ind w:left="720" w:right="720"/>
    </w:pPr>
    <w:rPr>
      <w:i/>
    </w:rPr>
  </w:style>
  <w:style w:type="character" w:styleId="657">
    <w:name w:val="Quote Char"/>
    <w:link w:val="656"/>
    <w:uiPriority w:val="29"/>
    <w:rPr>
      <w:i/>
    </w:rPr>
  </w:style>
  <w:style w:type="paragraph" w:styleId="658">
    <w:name w:val="Intense Quote"/>
    <w:basedOn w:val="810"/>
    <w:next w:val="810"/>
    <w:link w:val="65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59">
    <w:name w:val="Intense Quote Char"/>
    <w:link w:val="658"/>
    <w:uiPriority w:val="30"/>
    <w:rPr>
      <w:i/>
    </w:rPr>
  </w:style>
  <w:style w:type="paragraph" w:styleId="660">
    <w:name w:val="Header"/>
    <w:basedOn w:val="810"/>
    <w:link w:val="66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61">
    <w:name w:val="Header Char"/>
    <w:link w:val="660"/>
    <w:uiPriority w:val="99"/>
  </w:style>
  <w:style w:type="paragraph" w:styleId="662">
    <w:name w:val="Footer"/>
    <w:basedOn w:val="810"/>
    <w:link w:val="66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63">
    <w:name w:val="Footer Char"/>
    <w:link w:val="662"/>
    <w:uiPriority w:val="99"/>
  </w:style>
  <w:style w:type="paragraph" w:styleId="664">
    <w:name w:val="Caption"/>
    <w:basedOn w:val="810"/>
    <w:next w:val="81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65">
    <w:name w:val="Caption Char"/>
    <w:basedOn w:val="664"/>
    <w:link w:val="662"/>
    <w:uiPriority w:val="99"/>
  </w:style>
  <w:style w:type="table" w:styleId="666">
    <w:name w:val="Table Grid"/>
    <w:basedOn w:val="81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67">
    <w:name w:val="Table Grid Light"/>
    <w:basedOn w:val="81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68">
    <w:name w:val="Plain Table 1"/>
    <w:basedOn w:val="81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69">
    <w:name w:val="Plain Table 2"/>
    <w:basedOn w:val="81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0">
    <w:name w:val="Plain Table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71">
    <w:name w:val="Plain Table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2">
    <w:name w:val="Plain Table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73">
    <w:name w:val="Grid Table 1 Light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4">
    <w:name w:val="Grid Table 1 Light - Accent 1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5">
    <w:name w:val="Grid Table 1 Light - Accent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6">
    <w:name w:val="Grid Table 1 Light - Accent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7">
    <w:name w:val="Grid Table 1 Light - Accent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8">
    <w:name w:val="Grid Table 1 Light - Accent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9">
    <w:name w:val="Grid Table 1 Light - Accent 6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0">
    <w:name w:val="Grid Table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1">
    <w:name w:val="Grid Table 2 - Accent 1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2">
    <w:name w:val="Grid Table 2 - Accent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3">
    <w:name w:val="Grid Table 2 - Accent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4">
    <w:name w:val="Grid Table 2 - Accent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5">
    <w:name w:val="Grid Table 2 - Accent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6">
    <w:name w:val="Grid Table 2 - Accent 6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7">
    <w:name w:val="Grid Table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8">
    <w:name w:val="Grid Table 3 - Accent 1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9">
    <w:name w:val="Grid Table 3 - Accent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0">
    <w:name w:val="Grid Table 3 - Accent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1">
    <w:name w:val="Grid Table 3 - Accent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2">
    <w:name w:val="Grid Table 3 - Accent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3">
    <w:name w:val="Grid Table 3 - Accent 6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4">
    <w:name w:val="Grid Table 4"/>
    <w:basedOn w:val="81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695">
    <w:name w:val="Grid Table 4 - Accent 1"/>
    <w:basedOn w:val="81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696">
    <w:name w:val="Grid Table 4 - Accent 2"/>
    <w:basedOn w:val="81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697">
    <w:name w:val="Grid Table 4 - Accent 3"/>
    <w:basedOn w:val="81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698">
    <w:name w:val="Grid Table 4 - Accent 4"/>
    <w:basedOn w:val="81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699">
    <w:name w:val="Grid Table 4 - Accent 5"/>
    <w:basedOn w:val="81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00">
    <w:name w:val="Grid Table 4 - Accent 6"/>
    <w:basedOn w:val="81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01">
    <w:name w:val="Grid Table 5 Dark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02">
    <w:name w:val="Grid Table 5 Dark- Accent 1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03">
    <w:name w:val="Grid Table 5 Dark - Accent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04">
    <w:name w:val="Grid Table 5 Dark - Accent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05">
    <w:name w:val="Grid Table 5 Dark- Accent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06">
    <w:name w:val="Grid Table 5 Dark - Accent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07">
    <w:name w:val="Grid Table 5 Dark - Accent 6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08">
    <w:name w:val="Grid Table 6 Colorful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09">
    <w:name w:val="Grid Table 6 Colorful - Accent 1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10">
    <w:name w:val="Grid Table 6 Colorful - Accent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11">
    <w:name w:val="Grid Table 6 Colorful - Accent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12">
    <w:name w:val="Grid Table 6 Colorful - Accent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13">
    <w:name w:val="Grid Table 6 Colorful - Accent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14">
    <w:name w:val="Grid Table 6 Colorful - Accent 6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15">
    <w:name w:val="Grid Table 7 Colorful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7 Colorful - Accent 1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7 Colorful - Accent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7 Colorful - Accent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7 Colorful - Accent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7 Colorful - Accent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7 Colorful - Accent 6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List Table 1 Light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List Table 1 Light - Accent 1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List Table 1 Light - Accent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List Table 1 Light - Accent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List Table 1 Light - Accent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List Table 1 Light - Accent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List Table 1 Light - Accent 6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List Table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30">
    <w:name w:val="List Table 2 - Accent 1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31">
    <w:name w:val="List Table 2 - Accent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32">
    <w:name w:val="List Table 2 - Accent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33">
    <w:name w:val="List Table 2 - Accent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34">
    <w:name w:val="List Table 2 - Accent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35">
    <w:name w:val="List Table 2 - Accent 6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36">
    <w:name w:val="List Table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7">
    <w:name w:val="List Table 3 - Accent 1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>
    <w:name w:val="List Table 3 - Accent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>
    <w:name w:val="List Table 3 - Accent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>
    <w:name w:val="List Table 3 - Accent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>
    <w:name w:val="List Table 3 - Accent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>
    <w:name w:val="List Table 3 - Accent 6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>
    <w:name w:val="List Table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>
    <w:name w:val="List Table 4 - Accent 1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>
    <w:name w:val="List Table 4 - Accent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>
    <w:name w:val="List Table 4 - Accent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>
    <w:name w:val="List Table 4 - Accent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>
    <w:name w:val="List Table 4 - Accent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>
    <w:name w:val="List Table 4 - Accent 6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>
    <w:name w:val="List Table 5 Dark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1">
    <w:name w:val="List Table 5 Dark - Accent 1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2">
    <w:name w:val="List Table 5 Dark - Accent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3">
    <w:name w:val="List Table 5 Dark - Accent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4">
    <w:name w:val="List Table 5 Dark - Accent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5">
    <w:name w:val="List Table 5 Dark - Accent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6">
    <w:name w:val="List Table 5 Dark - Accent 6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7">
    <w:name w:val="List Table 6 Colorful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58">
    <w:name w:val="List Table 6 Colorful - Accent 1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59">
    <w:name w:val="List Table 6 Colorful - Accent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60">
    <w:name w:val="List Table 6 Colorful - Accent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61">
    <w:name w:val="List Table 6 Colorful - Accent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62">
    <w:name w:val="List Table 6 Colorful - Accent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63">
    <w:name w:val="List Table 6 Colorful - Accent 6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64">
    <w:name w:val="List Table 7 Colorful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65">
    <w:name w:val="List Table 7 Colorful - Accent 1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66">
    <w:name w:val="List Table 7 Colorful - Accent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67">
    <w:name w:val="List Table 7 Colorful - Accent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68">
    <w:name w:val="List Table 7 Colorful - Accent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69">
    <w:name w:val="List Table 7 Colorful - Accent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70">
    <w:name w:val="List Table 7 Colorful - Accent 6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71">
    <w:name w:val="Lined - Accent"/>
    <w:basedOn w:val="8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72">
    <w:name w:val="Lined - Accent 1"/>
    <w:basedOn w:val="8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73">
    <w:name w:val="Lined - Accent 2"/>
    <w:basedOn w:val="8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74">
    <w:name w:val="Lined - Accent 3"/>
    <w:basedOn w:val="8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75">
    <w:name w:val="Lined - Accent 4"/>
    <w:basedOn w:val="8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76">
    <w:name w:val="Lined - Accent 5"/>
    <w:basedOn w:val="8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77">
    <w:name w:val="Lined - Accent 6"/>
    <w:basedOn w:val="8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78">
    <w:name w:val="Bordered &amp; Lined - Accent"/>
    <w:basedOn w:val="8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79">
    <w:name w:val="Bordered &amp; Lined - Accent 1"/>
    <w:basedOn w:val="8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80">
    <w:name w:val="Bordered &amp; Lined - Accent 2"/>
    <w:basedOn w:val="8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81">
    <w:name w:val="Bordered &amp; Lined - Accent 3"/>
    <w:basedOn w:val="8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82">
    <w:name w:val="Bordered &amp; Lined - Accent 4"/>
    <w:basedOn w:val="8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83">
    <w:name w:val="Bordered &amp; Lined - Accent 5"/>
    <w:basedOn w:val="8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84">
    <w:name w:val="Bordered &amp; Lined - Accent 6"/>
    <w:basedOn w:val="8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85">
    <w:name w:val="Bordered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786">
    <w:name w:val="Bordered - Accent 1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787">
    <w:name w:val="Bordered - Accent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788">
    <w:name w:val="Bordered - Accent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789">
    <w:name w:val="Bordered - Accent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790">
    <w:name w:val="Bordered - Accent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791">
    <w:name w:val="Bordered - Accent 6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792">
    <w:name w:val="Hyperlink"/>
    <w:uiPriority w:val="99"/>
    <w:unhideWhenUsed/>
    <w:rPr>
      <w:color w:val="0000ff" w:themeColor="hyperlink"/>
      <w:u w:val="single"/>
    </w:rPr>
  </w:style>
  <w:style w:type="paragraph" w:styleId="793">
    <w:name w:val="footnote text"/>
    <w:basedOn w:val="810"/>
    <w:link w:val="794"/>
    <w:uiPriority w:val="99"/>
    <w:semiHidden/>
    <w:unhideWhenUsed/>
    <w:pPr>
      <w:spacing w:after="40" w:line="240" w:lineRule="auto"/>
    </w:pPr>
    <w:rPr>
      <w:sz w:val="18"/>
    </w:rPr>
  </w:style>
  <w:style w:type="character" w:styleId="794">
    <w:name w:val="Footnote Text Char"/>
    <w:link w:val="793"/>
    <w:uiPriority w:val="99"/>
    <w:rPr>
      <w:sz w:val="18"/>
    </w:rPr>
  </w:style>
  <w:style w:type="character" w:styleId="795">
    <w:name w:val="footnote reference"/>
    <w:uiPriority w:val="99"/>
    <w:unhideWhenUsed/>
    <w:rPr>
      <w:vertAlign w:val="superscript"/>
    </w:rPr>
  </w:style>
  <w:style w:type="paragraph" w:styleId="796">
    <w:name w:val="endnote text"/>
    <w:basedOn w:val="810"/>
    <w:link w:val="797"/>
    <w:uiPriority w:val="99"/>
    <w:semiHidden/>
    <w:unhideWhenUsed/>
    <w:pPr>
      <w:spacing w:after="0" w:line="240" w:lineRule="auto"/>
    </w:pPr>
    <w:rPr>
      <w:sz w:val="20"/>
    </w:rPr>
  </w:style>
  <w:style w:type="character" w:styleId="797">
    <w:name w:val="Endnote Text Char"/>
    <w:link w:val="796"/>
    <w:uiPriority w:val="99"/>
    <w:rPr>
      <w:sz w:val="20"/>
    </w:rPr>
  </w:style>
  <w:style w:type="character" w:styleId="798">
    <w:name w:val="endnote reference"/>
    <w:uiPriority w:val="99"/>
    <w:semiHidden/>
    <w:unhideWhenUsed/>
    <w:rPr>
      <w:vertAlign w:val="superscript"/>
    </w:rPr>
  </w:style>
  <w:style w:type="paragraph" w:styleId="799">
    <w:name w:val="toc 1"/>
    <w:basedOn w:val="810"/>
    <w:next w:val="810"/>
    <w:uiPriority w:val="39"/>
    <w:unhideWhenUsed/>
    <w:pPr>
      <w:ind w:left="0" w:right="0" w:firstLine="0"/>
      <w:spacing w:after="57"/>
    </w:pPr>
  </w:style>
  <w:style w:type="paragraph" w:styleId="800">
    <w:name w:val="toc 2"/>
    <w:basedOn w:val="810"/>
    <w:next w:val="810"/>
    <w:uiPriority w:val="39"/>
    <w:unhideWhenUsed/>
    <w:pPr>
      <w:ind w:left="283" w:right="0" w:firstLine="0"/>
      <w:spacing w:after="57"/>
    </w:pPr>
  </w:style>
  <w:style w:type="paragraph" w:styleId="801">
    <w:name w:val="toc 3"/>
    <w:basedOn w:val="810"/>
    <w:next w:val="810"/>
    <w:uiPriority w:val="39"/>
    <w:unhideWhenUsed/>
    <w:pPr>
      <w:ind w:left="567" w:right="0" w:firstLine="0"/>
      <w:spacing w:after="57"/>
    </w:pPr>
  </w:style>
  <w:style w:type="paragraph" w:styleId="802">
    <w:name w:val="toc 4"/>
    <w:basedOn w:val="810"/>
    <w:next w:val="810"/>
    <w:uiPriority w:val="39"/>
    <w:unhideWhenUsed/>
    <w:pPr>
      <w:ind w:left="850" w:right="0" w:firstLine="0"/>
      <w:spacing w:after="57"/>
    </w:pPr>
  </w:style>
  <w:style w:type="paragraph" w:styleId="803">
    <w:name w:val="toc 5"/>
    <w:basedOn w:val="810"/>
    <w:next w:val="810"/>
    <w:uiPriority w:val="39"/>
    <w:unhideWhenUsed/>
    <w:pPr>
      <w:ind w:left="1134" w:right="0" w:firstLine="0"/>
      <w:spacing w:after="57"/>
    </w:pPr>
  </w:style>
  <w:style w:type="paragraph" w:styleId="804">
    <w:name w:val="toc 6"/>
    <w:basedOn w:val="810"/>
    <w:next w:val="810"/>
    <w:uiPriority w:val="39"/>
    <w:unhideWhenUsed/>
    <w:pPr>
      <w:ind w:left="1417" w:right="0" w:firstLine="0"/>
      <w:spacing w:after="57"/>
    </w:pPr>
  </w:style>
  <w:style w:type="paragraph" w:styleId="805">
    <w:name w:val="toc 7"/>
    <w:basedOn w:val="810"/>
    <w:next w:val="810"/>
    <w:uiPriority w:val="39"/>
    <w:unhideWhenUsed/>
    <w:pPr>
      <w:ind w:left="1701" w:right="0" w:firstLine="0"/>
      <w:spacing w:after="57"/>
    </w:pPr>
  </w:style>
  <w:style w:type="paragraph" w:styleId="806">
    <w:name w:val="toc 8"/>
    <w:basedOn w:val="810"/>
    <w:next w:val="810"/>
    <w:uiPriority w:val="39"/>
    <w:unhideWhenUsed/>
    <w:pPr>
      <w:ind w:left="1984" w:right="0" w:firstLine="0"/>
      <w:spacing w:after="57"/>
    </w:pPr>
  </w:style>
  <w:style w:type="paragraph" w:styleId="807">
    <w:name w:val="toc 9"/>
    <w:basedOn w:val="810"/>
    <w:next w:val="810"/>
    <w:uiPriority w:val="39"/>
    <w:unhideWhenUsed/>
    <w:pPr>
      <w:ind w:left="2268" w:right="0" w:firstLine="0"/>
      <w:spacing w:after="57"/>
    </w:pPr>
  </w:style>
  <w:style w:type="paragraph" w:styleId="808">
    <w:name w:val="TOC Heading"/>
    <w:uiPriority w:val="39"/>
    <w:unhideWhenUsed/>
  </w:style>
  <w:style w:type="paragraph" w:styleId="809">
    <w:name w:val="table of figures"/>
    <w:basedOn w:val="810"/>
    <w:next w:val="810"/>
    <w:uiPriority w:val="99"/>
    <w:unhideWhenUsed/>
    <w:pPr>
      <w:spacing w:after="0" w:afterAutospacing="0"/>
    </w:pPr>
  </w:style>
  <w:style w:type="paragraph" w:styleId="810" w:default="1">
    <w:name w:val="Normal"/>
    <w:qFormat/>
  </w:style>
  <w:style w:type="table" w:styleId="81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12" w:default="1">
    <w:name w:val="No List"/>
    <w:uiPriority w:val="99"/>
    <w:semiHidden/>
    <w:unhideWhenUsed/>
  </w:style>
  <w:style w:type="paragraph" w:styleId="813">
    <w:name w:val="No Spacing"/>
    <w:basedOn w:val="810"/>
    <w:uiPriority w:val="1"/>
    <w:qFormat/>
    <w:pPr>
      <w:spacing w:after="0" w:line="240" w:lineRule="auto"/>
    </w:pPr>
  </w:style>
  <w:style w:type="paragraph" w:styleId="814">
    <w:name w:val="List Paragraph"/>
    <w:basedOn w:val="810"/>
    <w:uiPriority w:val="34"/>
    <w:qFormat/>
    <w:pPr>
      <w:contextualSpacing/>
      <w:ind w:left="720"/>
    </w:pPr>
  </w:style>
  <w:style w:type="character" w:styleId="815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Р7-Офис/7.2.2.36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3</cp:revision>
  <dcterms:modified xsi:type="dcterms:W3CDTF">2026-01-12T08:32:48Z</dcterms:modified>
</cp:coreProperties>
</file>