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4A5B8" w14:textId="77777777" w:rsidR="001B35C3" w:rsidRDefault="00000000">
      <w:pPr>
        <w:spacing w:before="71" w:line="285" w:lineRule="auto"/>
        <w:ind w:left="5385" w:right="226" w:firstLine="3115"/>
        <w:jc w:val="right"/>
        <w:rPr>
          <w:sz w:val="20"/>
        </w:rPr>
      </w:pPr>
      <w:r>
        <w:rPr>
          <w:spacing w:val="-1"/>
          <w:sz w:val="20"/>
        </w:rPr>
        <w:t>Приложение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обсуждено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совета.</w:t>
      </w:r>
    </w:p>
    <w:p w14:paraId="0AC686D2" w14:textId="0A1FA6F0" w:rsidR="001B35C3" w:rsidRDefault="00000000">
      <w:pPr>
        <w:spacing w:line="197" w:lineRule="exact"/>
        <w:ind w:right="229"/>
        <w:jc w:val="right"/>
        <w:rPr>
          <w:sz w:val="20"/>
        </w:rPr>
      </w:pPr>
      <w:r>
        <w:rPr>
          <w:sz w:val="20"/>
        </w:rPr>
        <w:t>Протокол</w:t>
      </w:r>
      <w:r>
        <w:rPr>
          <w:spacing w:val="-4"/>
          <w:sz w:val="20"/>
        </w:rPr>
        <w:t xml:space="preserve"> </w:t>
      </w:r>
      <w:r>
        <w:rPr>
          <w:sz w:val="20"/>
        </w:rPr>
        <w:t>№1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 w:rsidR="009D13A8">
        <w:rPr>
          <w:sz w:val="20"/>
        </w:rPr>
        <w:t>9</w:t>
      </w:r>
      <w:r>
        <w:rPr>
          <w:sz w:val="20"/>
        </w:rPr>
        <w:t>.08.202</w:t>
      </w:r>
      <w:r w:rsidR="009D13A8">
        <w:rPr>
          <w:sz w:val="20"/>
        </w:rPr>
        <w:t>4</w:t>
      </w:r>
      <w:r>
        <w:rPr>
          <w:sz w:val="20"/>
        </w:rPr>
        <w:t>г.</w:t>
      </w:r>
    </w:p>
    <w:p w14:paraId="7D2EED3E" w14:textId="4EF07EBC" w:rsidR="001B35C3" w:rsidRDefault="00000000">
      <w:pPr>
        <w:spacing w:before="10"/>
        <w:ind w:right="229"/>
        <w:jc w:val="right"/>
        <w:rPr>
          <w:sz w:val="20"/>
        </w:rPr>
      </w:pPr>
      <w:r>
        <w:rPr>
          <w:sz w:val="20"/>
        </w:rPr>
        <w:t>Введено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действие</w:t>
      </w:r>
      <w:r>
        <w:rPr>
          <w:spacing w:val="-3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-1"/>
          <w:sz w:val="20"/>
        </w:rPr>
        <w:t xml:space="preserve"> </w:t>
      </w:r>
      <w:r>
        <w:rPr>
          <w:sz w:val="20"/>
        </w:rPr>
        <w:t>№9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 w:rsidR="009D13A8">
        <w:rPr>
          <w:sz w:val="20"/>
        </w:rPr>
        <w:t>9</w:t>
      </w:r>
      <w:r>
        <w:rPr>
          <w:sz w:val="20"/>
        </w:rPr>
        <w:t>.08.202</w:t>
      </w:r>
      <w:r w:rsidR="009D13A8">
        <w:rPr>
          <w:sz w:val="20"/>
        </w:rPr>
        <w:t>4</w:t>
      </w:r>
      <w:r>
        <w:rPr>
          <w:sz w:val="20"/>
        </w:rPr>
        <w:t>г.</w:t>
      </w:r>
    </w:p>
    <w:p w14:paraId="3F998370" w14:textId="77777777" w:rsidR="001B35C3" w:rsidRDefault="001B35C3">
      <w:pPr>
        <w:pStyle w:val="a3"/>
        <w:ind w:left="0" w:firstLine="0"/>
        <w:jc w:val="left"/>
        <w:rPr>
          <w:sz w:val="22"/>
        </w:rPr>
      </w:pPr>
    </w:p>
    <w:p w14:paraId="7F542A8A" w14:textId="77777777" w:rsidR="001B35C3" w:rsidRDefault="001B35C3">
      <w:pPr>
        <w:pStyle w:val="a3"/>
        <w:ind w:left="0" w:firstLine="0"/>
        <w:jc w:val="left"/>
        <w:rPr>
          <w:sz w:val="22"/>
        </w:rPr>
      </w:pPr>
    </w:p>
    <w:p w14:paraId="5AF0DB94" w14:textId="77777777" w:rsidR="001B35C3" w:rsidRDefault="00000000">
      <w:pPr>
        <w:pStyle w:val="a4"/>
        <w:tabs>
          <w:tab w:val="left" w:pos="2519"/>
          <w:tab w:val="left" w:pos="3766"/>
          <w:tab w:val="left" w:pos="5719"/>
          <w:tab w:val="left" w:pos="7849"/>
        </w:tabs>
        <w:spacing w:line="189" w:lineRule="auto"/>
      </w:pPr>
      <w:r>
        <w:t>СИСТЕМА</w:t>
      </w:r>
      <w:r>
        <w:tab/>
        <w:t>ОЦЕНКИ</w:t>
      </w:r>
      <w:r>
        <w:tab/>
        <w:t>ДОСТИЖЕНИЯ</w:t>
      </w:r>
      <w:r>
        <w:tab/>
        <w:t>ПЛАНИРУЕМЫХ</w:t>
      </w:r>
      <w:r>
        <w:tab/>
      </w:r>
      <w:r>
        <w:rPr>
          <w:spacing w:val="-1"/>
        </w:rPr>
        <w:t>РЕЗУЛЬТАТОВ</w:t>
      </w:r>
      <w:r>
        <w:rPr>
          <w:spacing w:val="-5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14:paraId="6524A8E3" w14:textId="77777777" w:rsidR="001B35C3" w:rsidRDefault="001B35C3">
      <w:pPr>
        <w:pStyle w:val="a3"/>
        <w:spacing w:before="10"/>
        <w:ind w:left="0" w:firstLine="0"/>
        <w:jc w:val="left"/>
        <w:rPr>
          <w:rFonts w:ascii="Cambria"/>
          <w:sz w:val="26"/>
        </w:rPr>
      </w:pPr>
    </w:p>
    <w:p w14:paraId="4A6FEA6D" w14:textId="77777777" w:rsidR="001B35C3" w:rsidRDefault="00000000">
      <w:pPr>
        <w:pStyle w:val="a3"/>
        <w:spacing w:before="1" w:line="276" w:lineRule="auto"/>
        <w:ind w:right="224"/>
      </w:pPr>
      <w:r>
        <w:t>Система оценки достижения планируемых результатов (далее — система оценки)</w:t>
      </w:r>
      <w:r>
        <w:rPr>
          <w:spacing w:val="1"/>
        </w:rPr>
        <w:t xml:space="preserve"> </w:t>
      </w:r>
      <w:r>
        <w:t>является частью</w:t>
      </w:r>
      <w:r>
        <w:rPr>
          <w:spacing w:val="1"/>
        </w:rPr>
        <w:t xml:space="preserve"> </w:t>
      </w:r>
      <w:r>
        <w:t>управления качеством образования в рамках</w:t>
      </w:r>
      <w:r>
        <w:rPr>
          <w:spacing w:val="60"/>
        </w:rPr>
        <w:t xml:space="preserve"> </w:t>
      </w:r>
      <w:r>
        <w:t>внутришкольного контроля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«Положение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-57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57"/>
        </w:rPr>
        <w:t xml:space="preserve"> </w:t>
      </w:r>
      <w:r>
        <w:t>обучающихся».</w:t>
      </w:r>
    </w:p>
    <w:p w14:paraId="428128E5" w14:textId="77777777" w:rsidR="001B35C3" w:rsidRDefault="00000000">
      <w:pPr>
        <w:pStyle w:val="a3"/>
        <w:spacing w:line="276" w:lineRule="auto"/>
        <w:ind w:right="225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 xml:space="preserve">основными </w:t>
      </w:r>
      <w:r>
        <w:rPr>
          <w:b/>
        </w:rPr>
        <w:t>функциями</w:t>
      </w:r>
      <w:r>
        <w:rPr>
          <w:b/>
          <w:spacing w:val="1"/>
        </w:rPr>
        <w:t xml:space="preserve"> </w:t>
      </w:r>
      <w:r>
        <w:t>являются:</w:t>
      </w:r>
    </w:p>
    <w:p w14:paraId="700AB61A" w14:textId="77777777" w:rsidR="001B35C3" w:rsidRDefault="00000000">
      <w:pPr>
        <w:pStyle w:val="a5"/>
        <w:numPr>
          <w:ilvl w:val="0"/>
          <w:numId w:val="1"/>
        </w:numPr>
        <w:tabs>
          <w:tab w:val="left" w:pos="1509"/>
        </w:tabs>
        <w:spacing w:line="273" w:lineRule="auto"/>
        <w:ind w:right="232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</w:p>
    <w:p w14:paraId="65F8E646" w14:textId="77777777" w:rsidR="001B35C3" w:rsidRDefault="00000000">
      <w:pPr>
        <w:pStyle w:val="a5"/>
        <w:numPr>
          <w:ilvl w:val="0"/>
          <w:numId w:val="1"/>
        </w:numPr>
        <w:tabs>
          <w:tab w:val="left" w:pos="1509"/>
        </w:tabs>
        <w:spacing w:before="5" w:line="273" w:lineRule="auto"/>
        <w:ind w:right="22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процессом.</w:t>
      </w:r>
    </w:p>
    <w:p w14:paraId="18A6FBC0" w14:textId="77777777" w:rsidR="001B35C3" w:rsidRDefault="00000000">
      <w:pPr>
        <w:pStyle w:val="a3"/>
        <w:spacing w:before="1" w:line="278" w:lineRule="auto"/>
        <w:ind w:right="232"/>
      </w:pPr>
      <w:r>
        <w:t>Основными направлениями и целями оценочной деятельности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являются:</w:t>
      </w:r>
    </w:p>
    <w:p w14:paraId="5914B2F0" w14:textId="77777777" w:rsidR="001B35C3" w:rsidRDefault="00000000">
      <w:pPr>
        <w:pStyle w:val="a5"/>
        <w:numPr>
          <w:ilvl w:val="0"/>
          <w:numId w:val="1"/>
        </w:numPr>
        <w:tabs>
          <w:tab w:val="left" w:pos="1509"/>
        </w:tabs>
        <w:spacing w:line="276" w:lineRule="auto"/>
        <w:ind w:right="230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60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уровней;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1"/>
          <w:sz w:val="24"/>
        </w:rPr>
        <w:t xml:space="preserve"> </w:t>
      </w:r>
      <w:r>
        <w:rPr>
          <w:sz w:val="24"/>
        </w:rPr>
        <w:t>как основа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процедур;</w:t>
      </w:r>
    </w:p>
    <w:p w14:paraId="0A219841" w14:textId="77777777" w:rsidR="001B35C3" w:rsidRDefault="00000000">
      <w:pPr>
        <w:pStyle w:val="a5"/>
        <w:numPr>
          <w:ilvl w:val="0"/>
          <w:numId w:val="1"/>
        </w:numPr>
        <w:tabs>
          <w:tab w:val="left" w:pos="1509"/>
        </w:tabs>
        <w:spacing w:line="273" w:lineRule="auto"/>
        <w:ind w:right="231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57"/>
          <w:sz w:val="24"/>
        </w:rPr>
        <w:t xml:space="preserve"> </w:t>
      </w:r>
      <w:r>
        <w:rPr>
          <w:sz w:val="24"/>
        </w:rPr>
        <w:t>аккредитационных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процедур.</w:t>
      </w:r>
    </w:p>
    <w:p w14:paraId="45DA9AC7" w14:textId="77777777" w:rsidR="001B35C3" w:rsidRDefault="00000000">
      <w:pPr>
        <w:pStyle w:val="a3"/>
        <w:spacing w:line="276" w:lineRule="auto"/>
        <w:jc w:val="left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базой</w:t>
      </w:r>
      <w:r>
        <w:rPr>
          <w:spacing w:val="-57"/>
        </w:rPr>
        <w:t xml:space="preserve"> </w:t>
      </w:r>
      <w:r>
        <w:t>выступают</w:t>
      </w:r>
      <w:r>
        <w:rPr>
          <w:spacing w:val="-1"/>
        </w:rPr>
        <w:t xml:space="preserve"> </w:t>
      </w:r>
      <w:r>
        <w:t>требования ФГОС.</w:t>
      </w:r>
    </w:p>
    <w:p w14:paraId="6E70A1BA" w14:textId="77777777" w:rsidR="001B35C3" w:rsidRDefault="00000000">
      <w:pPr>
        <w:pStyle w:val="a3"/>
        <w:ind w:left="788" w:firstLine="0"/>
        <w:jc w:val="left"/>
      </w:pP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процедуры</w:t>
      </w:r>
      <w:r>
        <w:rPr>
          <w:spacing w:val="-1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оценки.</w:t>
      </w:r>
    </w:p>
    <w:p w14:paraId="71F949D0" w14:textId="77777777" w:rsidR="001B35C3" w:rsidRDefault="00000000">
      <w:pPr>
        <w:pStyle w:val="1"/>
        <w:spacing w:before="41"/>
        <w:jc w:val="left"/>
      </w:pPr>
      <w:r>
        <w:t>Внутренняя</w:t>
      </w:r>
      <w:r>
        <w:rPr>
          <w:spacing w:val="-4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включает:</w:t>
      </w:r>
    </w:p>
    <w:p w14:paraId="0391AA7A" w14:textId="77777777" w:rsidR="001B35C3" w:rsidRDefault="00000000">
      <w:pPr>
        <w:pStyle w:val="a5"/>
        <w:numPr>
          <w:ilvl w:val="0"/>
          <w:numId w:val="1"/>
        </w:numPr>
        <w:tabs>
          <w:tab w:val="left" w:pos="1508"/>
          <w:tab w:val="left" w:pos="1509"/>
        </w:tabs>
        <w:spacing w:before="36"/>
        <w:ind w:hanging="361"/>
        <w:jc w:val="left"/>
        <w:rPr>
          <w:sz w:val="24"/>
        </w:rPr>
      </w:pPr>
      <w:r>
        <w:rPr>
          <w:sz w:val="24"/>
        </w:rPr>
        <w:t>стартовую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классах,</w:t>
      </w:r>
    </w:p>
    <w:p w14:paraId="0645ABD1" w14:textId="77777777" w:rsidR="001B35C3" w:rsidRDefault="00000000">
      <w:pPr>
        <w:pStyle w:val="a5"/>
        <w:numPr>
          <w:ilvl w:val="0"/>
          <w:numId w:val="1"/>
        </w:numPr>
        <w:tabs>
          <w:tab w:val="left" w:pos="1508"/>
          <w:tab w:val="left" w:pos="1509"/>
          <w:tab w:val="left" w:pos="2787"/>
          <w:tab w:val="left" w:pos="4619"/>
          <w:tab w:val="left" w:pos="6145"/>
          <w:tab w:val="left" w:pos="6629"/>
          <w:tab w:val="left" w:pos="7989"/>
          <w:tab w:val="left" w:pos="9323"/>
        </w:tabs>
        <w:spacing w:before="39" w:line="273" w:lineRule="auto"/>
        <w:ind w:right="231"/>
        <w:jc w:val="left"/>
        <w:rPr>
          <w:sz w:val="24"/>
        </w:rPr>
      </w:pPr>
      <w:r>
        <w:rPr>
          <w:sz w:val="24"/>
        </w:rPr>
        <w:t>стартовые</w:t>
      </w:r>
      <w:r>
        <w:rPr>
          <w:sz w:val="24"/>
        </w:rPr>
        <w:tab/>
        <w:t>педагогические</w:t>
      </w:r>
      <w:r>
        <w:rPr>
          <w:sz w:val="24"/>
        </w:rPr>
        <w:tab/>
        <w:t>диагностики</w:t>
      </w:r>
      <w:r>
        <w:rPr>
          <w:sz w:val="24"/>
        </w:rPr>
        <w:tab/>
        <w:t>по</w:t>
      </w:r>
      <w:r>
        <w:rPr>
          <w:sz w:val="24"/>
        </w:rPr>
        <w:tab/>
        <w:t>отдельным</w:t>
      </w:r>
      <w:r>
        <w:rPr>
          <w:sz w:val="24"/>
        </w:rPr>
        <w:tab/>
        <w:t>предметам</w:t>
      </w:r>
      <w:r>
        <w:rPr>
          <w:sz w:val="24"/>
        </w:rPr>
        <w:tab/>
      </w:r>
      <w:r>
        <w:rPr>
          <w:spacing w:val="-1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предмета,</w:t>
      </w:r>
    </w:p>
    <w:p w14:paraId="39DD2BD2" w14:textId="77777777" w:rsidR="001B35C3" w:rsidRDefault="00000000">
      <w:pPr>
        <w:pStyle w:val="a5"/>
        <w:numPr>
          <w:ilvl w:val="0"/>
          <w:numId w:val="1"/>
        </w:numPr>
        <w:tabs>
          <w:tab w:val="left" w:pos="1508"/>
          <w:tab w:val="left" w:pos="1509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текущий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(осуществляются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учителем),</w:t>
      </w:r>
    </w:p>
    <w:p w14:paraId="74E6E849" w14:textId="77777777" w:rsidR="001B35C3" w:rsidRDefault="00000000">
      <w:pPr>
        <w:pStyle w:val="a5"/>
        <w:numPr>
          <w:ilvl w:val="0"/>
          <w:numId w:val="1"/>
        </w:numPr>
        <w:tabs>
          <w:tab w:val="left" w:pos="1508"/>
          <w:tab w:val="left" w:pos="1509"/>
        </w:tabs>
        <w:spacing w:before="40" w:line="273" w:lineRule="auto"/>
        <w:ind w:right="228"/>
        <w:jc w:val="left"/>
        <w:rPr>
          <w:sz w:val="24"/>
        </w:rPr>
      </w:pPr>
      <w:r>
        <w:rPr>
          <w:sz w:val="24"/>
        </w:rPr>
        <w:t>процедуры</w:t>
      </w:r>
      <w:r>
        <w:rPr>
          <w:spacing w:val="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единым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процедур),</w:t>
      </w:r>
    </w:p>
    <w:p w14:paraId="596A1FEB" w14:textId="77777777" w:rsidR="001B35C3" w:rsidRDefault="00000000">
      <w:pPr>
        <w:pStyle w:val="a5"/>
        <w:numPr>
          <w:ilvl w:val="0"/>
          <w:numId w:val="1"/>
        </w:numPr>
        <w:tabs>
          <w:tab w:val="left" w:pos="1508"/>
          <w:tab w:val="left" w:pos="1509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процедуры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результатов,</w:t>
      </w:r>
    </w:p>
    <w:p w14:paraId="57576DAF" w14:textId="77777777" w:rsidR="001B35C3" w:rsidRDefault="001B35C3">
      <w:pPr>
        <w:rPr>
          <w:sz w:val="24"/>
        </w:rPr>
        <w:sectPr w:rsidR="001B35C3">
          <w:type w:val="continuous"/>
          <w:pgSz w:w="11910" w:h="16840"/>
          <w:pgMar w:top="1080" w:right="620" w:bottom="280" w:left="1480" w:header="720" w:footer="720" w:gutter="0"/>
          <w:cols w:space="720"/>
        </w:sectPr>
      </w:pPr>
    </w:p>
    <w:p w14:paraId="5017C151" w14:textId="77777777" w:rsidR="001B35C3" w:rsidRDefault="00000000">
      <w:pPr>
        <w:pStyle w:val="a5"/>
        <w:numPr>
          <w:ilvl w:val="0"/>
          <w:numId w:val="1"/>
        </w:numPr>
        <w:tabs>
          <w:tab w:val="left" w:pos="1509"/>
        </w:tabs>
        <w:spacing w:before="88"/>
        <w:ind w:hanging="361"/>
        <w:rPr>
          <w:sz w:val="24"/>
        </w:rPr>
      </w:pPr>
      <w:r>
        <w:rPr>
          <w:sz w:val="24"/>
        </w:rPr>
        <w:lastRenderedPageBreak/>
        <w:t>промежуточную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аттестацию.</w:t>
      </w:r>
    </w:p>
    <w:p w14:paraId="3A602C19" w14:textId="77777777" w:rsidR="001B35C3" w:rsidRDefault="00000000">
      <w:pPr>
        <w:pStyle w:val="a3"/>
        <w:spacing w:before="42" w:line="276" w:lineRule="auto"/>
        <w:ind w:right="229"/>
      </w:pPr>
      <w:r>
        <w:t>Особой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портфолио.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отдельном</w:t>
      </w:r>
      <w:r>
        <w:rPr>
          <w:spacing w:val="1"/>
        </w:rPr>
        <w:t xml:space="preserve"> </w:t>
      </w:r>
      <w:r>
        <w:t>локальном</w:t>
      </w:r>
      <w:r>
        <w:rPr>
          <w:spacing w:val="-2"/>
        </w:rPr>
        <w:t xml:space="preserve"> </w:t>
      </w:r>
      <w:r>
        <w:t>акте.</w:t>
      </w:r>
    </w:p>
    <w:p w14:paraId="16889599" w14:textId="77777777" w:rsidR="001B35C3" w:rsidRDefault="00000000">
      <w:pPr>
        <w:pStyle w:val="1"/>
        <w:spacing w:before="6"/>
      </w:pPr>
      <w:r>
        <w:t>К</w:t>
      </w:r>
      <w:r>
        <w:rPr>
          <w:spacing w:val="-3"/>
        </w:rPr>
        <w:t xml:space="preserve"> </w:t>
      </w:r>
      <w:r>
        <w:t>внешним</w:t>
      </w:r>
      <w:r>
        <w:rPr>
          <w:spacing w:val="-4"/>
        </w:rPr>
        <w:t xml:space="preserve"> </w:t>
      </w:r>
      <w:r>
        <w:t>процедурам</w:t>
      </w:r>
      <w:r>
        <w:rPr>
          <w:spacing w:val="-4"/>
        </w:rPr>
        <w:t xml:space="preserve"> </w:t>
      </w:r>
      <w:r>
        <w:t>относятся:</w:t>
      </w:r>
    </w:p>
    <w:p w14:paraId="10DFD23F" w14:textId="77777777" w:rsidR="001B35C3" w:rsidRDefault="00000000">
      <w:pPr>
        <w:pStyle w:val="a5"/>
        <w:numPr>
          <w:ilvl w:val="0"/>
          <w:numId w:val="1"/>
        </w:numPr>
        <w:tabs>
          <w:tab w:val="left" w:pos="1509"/>
        </w:tabs>
        <w:spacing w:before="36"/>
        <w:ind w:hanging="361"/>
        <w:rPr>
          <w:sz w:val="24"/>
        </w:rPr>
      </w:pPr>
      <w:r>
        <w:rPr>
          <w:sz w:val="24"/>
        </w:rPr>
        <w:t>независимая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</w:p>
    <w:p w14:paraId="75916F2F" w14:textId="77777777" w:rsidR="001B35C3" w:rsidRDefault="00000000">
      <w:pPr>
        <w:pStyle w:val="a5"/>
        <w:numPr>
          <w:ilvl w:val="0"/>
          <w:numId w:val="1"/>
        </w:numPr>
        <w:tabs>
          <w:tab w:val="left" w:pos="1509"/>
        </w:tabs>
        <w:spacing w:before="39" w:line="273" w:lineRule="auto"/>
        <w:ind w:right="224"/>
        <w:rPr>
          <w:sz w:val="24"/>
        </w:rPr>
      </w:pPr>
      <w:r>
        <w:rPr>
          <w:sz w:val="24"/>
        </w:rPr>
        <w:t>мониторинговые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уровней.</w:t>
      </w:r>
    </w:p>
    <w:p w14:paraId="67635608" w14:textId="77777777" w:rsidR="001B35C3" w:rsidRDefault="001B35C3">
      <w:pPr>
        <w:pStyle w:val="a3"/>
        <w:spacing w:before="3"/>
        <w:ind w:left="0" w:firstLine="0"/>
        <w:jc w:val="left"/>
        <w:rPr>
          <w:sz w:val="28"/>
        </w:rPr>
      </w:pPr>
    </w:p>
    <w:p w14:paraId="68E869C3" w14:textId="77777777" w:rsidR="001B35C3" w:rsidRDefault="00000000">
      <w:pPr>
        <w:pStyle w:val="1"/>
        <w:spacing w:before="1"/>
        <w:ind w:left="2370"/>
      </w:pPr>
      <w:r>
        <w:t>Стартовая</w:t>
      </w:r>
      <w:r>
        <w:rPr>
          <w:spacing w:val="-3"/>
        </w:rPr>
        <w:t xml:space="preserve"> </w:t>
      </w:r>
      <w:r>
        <w:t>педагогическая</w:t>
      </w:r>
      <w:r>
        <w:rPr>
          <w:spacing w:val="-2"/>
        </w:rPr>
        <w:t xml:space="preserve"> </w:t>
      </w:r>
      <w:r>
        <w:t>диагностика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классах</w:t>
      </w:r>
    </w:p>
    <w:p w14:paraId="372E5D85" w14:textId="77777777" w:rsidR="001B35C3" w:rsidRDefault="00000000">
      <w:pPr>
        <w:pStyle w:val="a3"/>
        <w:spacing w:before="36" w:line="276" w:lineRule="auto"/>
        <w:ind w:right="227"/>
      </w:pPr>
      <w:r>
        <w:t>Стартовая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педагогической диагностики выступают как основа (точка отсчёта) для оценки динамики</w:t>
      </w:r>
      <w:r>
        <w:rPr>
          <w:spacing w:val="1"/>
        </w:rPr>
        <w:t xml:space="preserve"> </w:t>
      </w:r>
      <w:r>
        <w:t>образовательных достижений. Объектом оценки является сформированность предпосылок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готовность к овладению</w:t>
      </w:r>
      <w:r>
        <w:rPr>
          <w:spacing w:val="-1"/>
        </w:rPr>
        <w:t xml:space="preserve"> </w:t>
      </w:r>
      <w:r>
        <w:t>чтением,</w:t>
      </w:r>
      <w:r>
        <w:rPr>
          <w:spacing w:val="-1"/>
        </w:rPr>
        <w:t xml:space="preserve"> </w:t>
      </w:r>
      <w:r>
        <w:t>грамотой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счётом.</w:t>
      </w:r>
    </w:p>
    <w:p w14:paraId="08C67E94" w14:textId="77777777" w:rsidR="001B35C3" w:rsidRDefault="00000000">
      <w:pPr>
        <w:pStyle w:val="a3"/>
        <w:spacing w:before="2" w:line="276" w:lineRule="auto"/>
        <w:ind w:right="223"/>
      </w:pPr>
      <w:r>
        <w:t>Стартовая педагогическая диагностика проводится в форме комплексной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совете,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внутришкольном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отражаются в аналитической справке, являются основой для принятия управленческих</w:t>
      </w:r>
      <w:r>
        <w:rPr>
          <w:spacing w:val="1"/>
        </w:rPr>
        <w:t xml:space="preserve"> </w:t>
      </w:r>
      <w:r>
        <w:t>решений.</w:t>
      </w:r>
    </w:p>
    <w:p w14:paraId="41F29D47" w14:textId="77777777" w:rsidR="001B35C3" w:rsidRDefault="00000000">
      <w:pPr>
        <w:pStyle w:val="1"/>
        <w:spacing w:before="5"/>
        <w:ind w:left="1594"/>
      </w:pPr>
      <w:r>
        <w:t>Стартовая</w:t>
      </w:r>
      <w:r>
        <w:rPr>
          <w:spacing w:val="-3"/>
        </w:rPr>
        <w:t xml:space="preserve"> </w:t>
      </w:r>
      <w:r>
        <w:t>педагогическая</w:t>
      </w:r>
      <w:r>
        <w:rPr>
          <w:spacing w:val="-2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предметам</w:t>
      </w:r>
    </w:p>
    <w:p w14:paraId="13887866" w14:textId="77777777" w:rsidR="001B35C3" w:rsidRDefault="00000000">
      <w:pPr>
        <w:pStyle w:val="a3"/>
        <w:spacing w:before="36" w:line="276" w:lineRule="auto"/>
        <w:ind w:right="226"/>
      </w:pPr>
      <w:r>
        <w:t>Стартовая</w:t>
      </w:r>
      <w:r>
        <w:rPr>
          <w:spacing w:val="1"/>
        </w:rPr>
        <w:t xml:space="preserve"> </w:t>
      </w:r>
      <w:r>
        <w:t>диагностика 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учебных программ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процесса.</w:t>
      </w:r>
    </w:p>
    <w:p w14:paraId="757F9F18" w14:textId="77777777" w:rsidR="001B35C3" w:rsidRDefault="00000000">
      <w:pPr>
        <w:pStyle w:val="a3"/>
        <w:spacing w:before="1" w:line="276" w:lineRule="auto"/>
        <w:ind w:right="230"/>
      </w:pPr>
      <w:r>
        <w:t>Данный вид диагностики является инициативой педагогов, вносится в тематическое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вносится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оценочных процедур при выполнении условий к проведению оценочных работ (работы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тридцати</w:t>
      </w:r>
      <w:r>
        <w:rPr>
          <w:spacing w:val="1"/>
        </w:rPr>
        <w:t xml:space="preserve"> </w:t>
      </w:r>
      <w:r>
        <w:t>минут).</w:t>
      </w:r>
    </w:p>
    <w:p w14:paraId="3C0744D8" w14:textId="77777777" w:rsidR="001B35C3" w:rsidRDefault="00000000">
      <w:pPr>
        <w:pStyle w:val="1"/>
        <w:spacing w:before="4"/>
        <w:ind w:left="4137"/>
      </w:pPr>
      <w:r>
        <w:t>Текущий</w:t>
      </w:r>
      <w:r>
        <w:rPr>
          <w:spacing w:val="-3"/>
        </w:rPr>
        <w:t xml:space="preserve"> </w:t>
      </w:r>
      <w:r>
        <w:t>контроль</w:t>
      </w:r>
    </w:p>
    <w:p w14:paraId="7DE8E64F" w14:textId="77777777" w:rsidR="001B35C3" w:rsidRDefault="00000000">
      <w:pPr>
        <w:pStyle w:val="a3"/>
        <w:spacing w:before="36" w:line="276" w:lineRule="auto"/>
        <w:ind w:right="231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 в</w:t>
      </w:r>
      <w:r>
        <w:rPr>
          <w:spacing w:val="1"/>
        </w:rPr>
        <w:t xml:space="preserve"> </w:t>
      </w:r>
      <w:r>
        <w:t>освоении 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оценка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 выявлению и осознанию педагогическим работником и обучающимся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14:paraId="6AD86EB7" w14:textId="77777777" w:rsidR="001B35C3" w:rsidRDefault="00000000">
      <w:pPr>
        <w:pStyle w:val="a3"/>
        <w:spacing w:before="2" w:line="276" w:lineRule="auto"/>
        <w:ind w:right="224"/>
      </w:pPr>
      <w:r>
        <w:t>Объектом текущей оценки являются тематические планируемые результаты, 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арсенал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 работы, творческие работы, индивидуальные и групповые формы, само- и</w:t>
      </w:r>
      <w:r>
        <w:rPr>
          <w:spacing w:val="1"/>
        </w:rPr>
        <w:t xml:space="preserve"> </w:t>
      </w:r>
      <w:proofErr w:type="spellStart"/>
      <w:r>
        <w:t>взаимооценка</w:t>
      </w:r>
      <w:proofErr w:type="spellEnd"/>
      <w:r>
        <w:t>,</w:t>
      </w:r>
      <w:r>
        <w:rPr>
          <w:spacing w:val="55"/>
        </w:rPr>
        <w:t xml:space="preserve"> </w:t>
      </w:r>
      <w:r>
        <w:t>рефлексия,</w:t>
      </w:r>
      <w:r>
        <w:rPr>
          <w:spacing w:val="56"/>
        </w:rPr>
        <w:t xml:space="preserve"> </w:t>
      </w:r>
      <w:r>
        <w:t>листы</w:t>
      </w:r>
      <w:r>
        <w:rPr>
          <w:spacing w:val="54"/>
        </w:rPr>
        <w:t xml:space="preserve"> </w:t>
      </w:r>
      <w:r>
        <w:t>продвижения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др.)</w:t>
      </w:r>
      <w:r>
        <w:rPr>
          <w:spacing w:val="55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учётом</w:t>
      </w:r>
      <w:r>
        <w:rPr>
          <w:spacing w:val="56"/>
        </w:rPr>
        <w:t xml:space="preserve"> </w:t>
      </w:r>
      <w:r>
        <w:t>особенностей</w:t>
      </w:r>
      <w:r>
        <w:rPr>
          <w:spacing w:val="59"/>
        </w:rPr>
        <w:t xml:space="preserve"> </w:t>
      </w:r>
      <w:r>
        <w:t>учебного</w:t>
      </w:r>
    </w:p>
    <w:p w14:paraId="0C1C52CD" w14:textId="77777777" w:rsidR="001B35C3" w:rsidRDefault="001B35C3">
      <w:pPr>
        <w:spacing w:line="276" w:lineRule="auto"/>
        <w:sectPr w:rsidR="001B35C3">
          <w:pgSz w:w="11910" w:h="16840"/>
          <w:pgMar w:top="1020" w:right="620" w:bottom="280" w:left="1480" w:header="720" w:footer="720" w:gutter="0"/>
          <w:cols w:space="720"/>
        </w:sectPr>
      </w:pPr>
    </w:p>
    <w:p w14:paraId="35A140BD" w14:textId="77777777" w:rsidR="001B35C3" w:rsidRDefault="00000000">
      <w:pPr>
        <w:pStyle w:val="a3"/>
        <w:spacing w:before="68" w:line="276" w:lineRule="auto"/>
        <w:ind w:right="225" w:firstLine="0"/>
      </w:pP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 процесса; при этом отдельные результаты, свидетельствующие об 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сжатые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работником)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основанием,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от необходимости выполнять</w:t>
      </w:r>
      <w:r>
        <w:rPr>
          <w:spacing w:val="1"/>
        </w:rPr>
        <w:t xml:space="preserve"> </w:t>
      </w:r>
      <w:r>
        <w:t>тематическую</w:t>
      </w:r>
      <w:r>
        <w:rPr>
          <w:spacing w:val="-1"/>
        </w:rPr>
        <w:t xml:space="preserve"> </w:t>
      </w:r>
      <w:r>
        <w:t>работу.</w:t>
      </w:r>
    </w:p>
    <w:p w14:paraId="063D6A55" w14:textId="77777777" w:rsidR="001B35C3" w:rsidRDefault="00000000">
      <w:pPr>
        <w:pStyle w:val="a3"/>
        <w:spacing w:before="2" w:line="276" w:lineRule="auto"/>
        <w:ind w:right="230"/>
      </w:pPr>
      <w:r>
        <w:t>Текущий контроль проводится учителем ежедневно. Выставление отметок в журнал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компетенцией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 «Особенности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предметных результатов».</w:t>
      </w:r>
    </w:p>
    <w:p w14:paraId="7D24DFEB" w14:textId="77777777" w:rsidR="001B35C3" w:rsidRDefault="00000000">
      <w:pPr>
        <w:pStyle w:val="1"/>
        <w:spacing w:before="5"/>
        <w:ind w:left="3853"/>
      </w:pPr>
      <w:r>
        <w:t>Тематический</w:t>
      </w:r>
      <w:r>
        <w:rPr>
          <w:spacing w:val="-6"/>
        </w:rPr>
        <w:t xml:space="preserve"> </w:t>
      </w:r>
      <w:r>
        <w:t>контроль</w:t>
      </w:r>
    </w:p>
    <w:p w14:paraId="0AAF3E8C" w14:textId="77777777" w:rsidR="001B35C3" w:rsidRDefault="00000000">
      <w:pPr>
        <w:pStyle w:val="a3"/>
        <w:spacing w:before="36" w:line="276" w:lineRule="auto"/>
        <w:ind w:right="223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-2"/>
        </w:rPr>
        <w:t xml:space="preserve"> </w:t>
      </w:r>
      <w:r>
        <w:t>планировании в</w:t>
      </w:r>
      <w:r>
        <w:rPr>
          <w:spacing w:val="-2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программах.</w:t>
      </w:r>
    </w:p>
    <w:p w14:paraId="7FFF4437" w14:textId="77777777" w:rsidR="001B35C3" w:rsidRDefault="00000000">
      <w:pPr>
        <w:pStyle w:val="a3"/>
        <w:spacing w:before="1" w:line="276" w:lineRule="auto"/>
        <w:ind w:right="228"/>
      </w:pPr>
      <w:r>
        <w:t>Тематическая оценка может вестись как в ходе изучения темы, так и в конце её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предусматривали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и каждого из них. Результаты тематической оценки являются основанием для</w:t>
      </w:r>
      <w:r>
        <w:rPr>
          <w:spacing w:val="1"/>
        </w:rPr>
        <w:t xml:space="preserve"> </w:t>
      </w:r>
      <w:r>
        <w:t>коррекции</w:t>
      </w:r>
      <w:r>
        <w:rPr>
          <w:spacing w:val="2"/>
        </w:rPr>
        <w:t xml:space="preserve"> </w:t>
      </w:r>
      <w:r>
        <w:t>учебного процесса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индивидуализации.</w:t>
      </w:r>
    </w:p>
    <w:p w14:paraId="7EE8FD7E" w14:textId="77777777" w:rsidR="001B35C3" w:rsidRDefault="00000000">
      <w:pPr>
        <w:pStyle w:val="a3"/>
        <w:spacing w:line="276" w:lineRule="auto"/>
        <w:ind w:right="227"/>
      </w:pPr>
      <w:r>
        <w:t>Тематический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календарно-</w:t>
      </w:r>
      <w:r>
        <w:rPr>
          <w:spacing w:val="1"/>
        </w:rPr>
        <w:t xml:space="preserve"> </w:t>
      </w:r>
      <w:r>
        <w:t>тематическим планированием, учитель вправе вносить изменения в график проведения</w:t>
      </w:r>
      <w:r>
        <w:rPr>
          <w:spacing w:val="1"/>
        </w:rPr>
        <w:t xml:space="preserve"> </w:t>
      </w:r>
      <w:r>
        <w:t>тематического контроля в соответствии с «Положением о рабочей программе», на основе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там</w:t>
      </w:r>
      <w:r>
        <w:rPr>
          <w:spacing w:val="-1"/>
        </w:rPr>
        <w:t xml:space="preserve"> </w:t>
      </w:r>
      <w:r>
        <w:t>же.</w:t>
      </w:r>
    </w:p>
    <w:p w14:paraId="4B51D35E" w14:textId="77777777" w:rsidR="001B35C3" w:rsidRDefault="00000000">
      <w:pPr>
        <w:pStyle w:val="a3"/>
        <w:spacing w:line="276" w:lineRule="auto"/>
        <w:ind w:right="230"/>
      </w:pPr>
      <w:r>
        <w:t>В единый график оценочных процедур вносятся только те формы тематического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рассчитаны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одновременно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длительность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составляет 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тридцати</w:t>
      </w:r>
      <w:r>
        <w:rPr>
          <w:spacing w:val="-1"/>
        </w:rPr>
        <w:t xml:space="preserve"> </w:t>
      </w:r>
      <w:r>
        <w:t>минут.</w:t>
      </w:r>
    </w:p>
    <w:p w14:paraId="1D269C16" w14:textId="77777777" w:rsidR="001B35C3" w:rsidRDefault="00000000">
      <w:pPr>
        <w:pStyle w:val="a3"/>
        <w:spacing w:before="1" w:line="276" w:lineRule="auto"/>
        <w:ind w:right="229"/>
      </w:pPr>
      <w:r>
        <w:t>Выставление отметок в журнал за данный вид контроля проводится в соответствии с</w:t>
      </w:r>
      <w:r>
        <w:rPr>
          <w:spacing w:val="-57"/>
        </w:rPr>
        <w:t xml:space="preserve"> </w:t>
      </w:r>
      <w:r>
        <w:t>календарно-тематическим планированием, особенности заполнения журнала по данному</w:t>
      </w:r>
      <w:r>
        <w:rPr>
          <w:spacing w:val="1"/>
        </w:rPr>
        <w:t xml:space="preserve"> </w:t>
      </w:r>
      <w:r>
        <w:t>вопросу прописаны в локальном нормативном акте «Порядок заполнения электронного</w:t>
      </w:r>
      <w:r>
        <w:rPr>
          <w:spacing w:val="1"/>
        </w:rPr>
        <w:t xml:space="preserve"> </w:t>
      </w:r>
      <w:r>
        <w:t>журнала», система оценивания представлена в разделе «Особенности оценки предметных</w:t>
      </w:r>
      <w:r>
        <w:rPr>
          <w:spacing w:val="1"/>
        </w:rPr>
        <w:t xml:space="preserve"> </w:t>
      </w:r>
      <w:r>
        <w:t>результатов».</w:t>
      </w:r>
    </w:p>
    <w:p w14:paraId="6D3EB0C9" w14:textId="77777777" w:rsidR="001B35C3" w:rsidRDefault="00000000">
      <w:pPr>
        <w:pStyle w:val="a3"/>
        <w:spacing w:line="276" w:lineRule="auto"/>
        <w:ind w:right="226"/>
      </w:pPr>
      <w:r>
        <w:t>Результаты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индивидуализации.</w:t>
      </w:r>
    </w:p>
    <w:p w14:paraId="19110316" w14:textId="77777777" w:rsidR="001B35C3" w:rsidRDefault="00000000">
      <w:pPr>
        <w:pStyle w:val="1"/>
        <w:spacing w:before="3"/>
        <w:ind w:left="2749"/>
      </w:pPr>
      <w:r>
        <w:t>Процедуры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</w:p>
    <w:p w14:paraId="3CB02468" w14:textId="77777777" w:rsidR="001B35C3" w:rsidRDefault="00000000">
      <w:pPr>
        <w:pStyle w:val="a3"/>
        <w:spacing w:before="39" w:line="276" w:lineRule="auto"/>
        <w:ind w:right="227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процедурами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 о качестве образовательного процесса, качестве подготовки и проведения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индивидуализации,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учителя.</w:t>
      </w:r>
    </w:p>
    <w:p w14:paraId="4C717336" w14:textId="77777777" w:rsidR="001B35C3" w:rsidRDefault="00000000">
      <w:pPr>
        <w:pStyle w:val="a3"/>
        <w:spacing w:line="276" w:lineRule="auto"/>
        <w:ind w:right="229"/>
      </w:pPr>
      <w:r>
        <w:t>Основным инструментом контроля за проведением процедуры оценки 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объединяет</w:t>
      </w:r>
      <w:r>
        <w:rPr>
          <w:spacing w:val="60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уровни</w:t>
      </w:r>
      <w:r>
        <w:rPr>
          <w:spacing w:val="-1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t>процедур.</w:t>
      </w:r>
    </w:p>
    <w:p w14:paraId="375DB8C2" w14:textId="77777777" w:rsidR="001B35C3" w:rsidRDefault="00000000">
      <w:pPr>
        <w:pStyle w:val="a3"/>
        <w:spacing w:line="276" w:lineRule="auto"/>
        <w:ind w:right="232"/>
      </w:pP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контрольные,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 которые</w:t>
      </w:r>
      <w:r>
        <w:rPr>
          <w:spacing w:val="-1"/>
        </w:rPr>
        <w:t xml:space="preserve"> </w:t>
      </w:r>
      <w:r>
        <w:t>составляет не</w:t>
      </w:r>
      <w:r>
        <w:rPr>
          <w:spacing w:val="-2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тридцати</w:t>
      </w:r>
      <w:r>
        <w:rPr>
          <w:spacing w:val="1"/>
        </w:rPr>
        <w:t xml:space="preserve"> </w:t>
      </w:r>
      <w:r>
        <w:t>минут.</w:t>
      </w:r>
    </w:p>
    <w:p w14:paraId="2185B1A9" w14:textId="77777777" w:rsidR="001B35C3" w:rsidRDefault="001B35C3">
      <w:pPr>
        <w:spacing w:line="276" w:lineRule="auto"/>
        <w:sectPr w:rsidR="001B35C3">
          <w:pgSz w:w="11910" w:h="16840"/>
          <w:pgMar w:top="1040" w:right="620" w:bottom="280" w:left="1480" w:header="720" w:footer="720" w:gutter="0"/>
          <w:cols w:space="720"/>
        </w:sectPr>
      </w:pPr>
    </w:p>
    <w:p w14:paraId="20FD694D" w14:textId="77777777" w:rsidR="001B35C3" w:rsidRDefault="00000000">
      <w:pPr>
        <w:pStyle w:val="a3"/>
        <w:spacing w:before="68" w:line="276" w:lineRule="auto"/>
        <w:ind w:right="232"/>
      </w:pPr>
      <w:r>
        <w:t>Заполнение графика начинается с внесения процедур федерального уровня, далее</w:t>
      </w:r>
      <w:r>
        <w:rPr>
          <w:spacing w:val="1"/>
        </w:rPr>
        <w:t xml:space="preserve"> </w:t>
      </w:r>
      <w:r>
        <w:t>следуют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мониторинги,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вносятся изменения.</w:t>
      </w:r>
    </w:p>
    <w:p w14:paraId="34BD7EB3" w14:textId="77777777" w:rsidR="001B35C3" w:rsidRDefault="00000000">
      <w:pPr>
        <w:pStyle w:val="a3"/>
        <w:spacing w:before="3"/>
        <w:ind w:left="788" w:firstLine="0"/>
      </w:pPr>
      <w:r>
        <w:t xml:space="preserve">При   </w:t>
      </w:r>
      <w:r>
        <w:rPr>
          <w:spacing w:val="16"/>
        </w:rPr>
        <w:t xml:space="preserve"> </w:t>
      </w:r>
      <w:r>
        <w:t xml:space="preserve">составлении    </w:t>
      </w:r>
      <w:r>
        <w:rPr>
          <w:spacing w:val="14"/>
        </w:rPr>
        <w:t xml:space="preserve"> </w:t>
      </w:r>
      <w:r>
        <w:t xml:space="preserve">единого    </w:t>
      </w:r>
      <w:r>
        <w:rPr>
          <w:spacing w:val="13"/>
        </w:rPr>
        <w:t xml:space="preserve"> </w:t>
      </w:r>
      <w:r>
        <w:t xml:space="preserve">графика    </w:t>
      </w:r>
      <w:r>
        <w:rPr>
          <w:spacing w:val="14"/>
        </w:rPr>
        <w:t xml:space="preserve"> </w:t>
      </w:r>
      <w:r>
        <w:t xml:space="preserve">оценочных    </w:t>
      </w:r>
      <w:r>
        <w:rPr>
          <w:spacing w:val="13"/>
        </w:rPr>
        <w:t xml:space="preserve"> </w:t>
      </w:r>
      <w:r>
        <w:t xml:space="preserve">процедур    </w:t>
      </w:r>
      <w:r>
        <w:rPr>
          <w:spacing w:val="16"/>
        </w:rPr>
        <w:t xml:space="preserve"> </w:t>
      </w:r>
      <w:r>
        <w:t>используются</w:t>
      </w:r>
    </w:p>
    <w:p w14:paraId="64B256B1" w14:textId="77777777" w:rsidR="001B35C3" w:rsidRDefault="00000000">
      <w:pPr>
        <w:pStyle w:val="a3"/>
        <w:spacing w:before="41" w:line="276" w:lineRule="auto"/>
        <w:ind w:right="230" w:firstLine="0"/>
      </w:pPr>
      <w:r>
        <w:t>«Рекомендации для системы общего образования по основным подходам к формированию</w:t>
      </w:r>
      <w:r>
        <w:rPr>
          <w:spacing w:val="-57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организациях»</w:t>
      </w:r>
      <w:r>
        <w:rPr>
          <w:spacing w:val="61"/>
        </w:rPr>
        <w:t xml:space="preserve"> </w:t>
      </w:r>
      <w:r>
        <w:t>(Письмо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РФ №СК-228/03, федеральной службы по надзору в сфере образования и</w:t>
      </w:r>
      <w:r>
        <w:rPr>
          <w:spacing w:val="-57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№1-169/08-01 от</w:t>
      </w:r>
      <w:r>
        <w:rPr>
          <w:spacing w:val="2"/>
        </w:rPr>
        <w:t xml:space="preserve"> </w:t>
      </w:r>
      <w:r>
        <w:t>6.08.2021).</w:t>
      </w:r>
    </w:p>
    <w:p w14:paraId="28B4B0F3" w14:textId="77777777" w:rsidR="001B35C3" w:rsidRDefault="001B35C3">
      <w:pPr>
        <w:pStyle w:val="a3"/>
        <w:spacing w:before="2"/>
        <w:ind w:left="0" w:firstLine="0"/>
        <w:jc w:val="left"/>
        <w:rPr>
          <w:sz w:val="25"/>
        </w:rPr>
      </w:pPr>
    </w:p>
    <w:p w14:paraId="36F51C4A" w14:textId="77777777" w:rsidR="001B35C3" w:rsidRDefault="00000000">
      <w:pPr>
        <w:spacing w:before="1" w:line="258" w:lineRule="exact"/>
        <w:ind w:left="441" w:right="224"/>
        <w:jc w:val="center"/>
        <w:rPr>
          <w:i/>
          <w:sz w:val="24"/>
        </w:rPr>
      </w:pPr>
      <w:r>
        <w:rPr>
          <w:i/>
          <w:sz w:val="24"/>
        </w:rPr>
        <w:t>Примерный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оценочных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процедур</w:t>
      </w:r>
    </w:p>
    <w:p w14:paraId="744B1DB1" w14:textId="77777777" w:rsidR="001B35C3" w:rsidRDefault="00000000">
      <w:pPr>
        <w:spacing w:line="258" w:lineRule="exact"/>
        <w:ind w:left="441" w:right="2192"/>
        <w:jc w:val="center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перечня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ежегодно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актуализация.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5"/>
        <w:gridCol w:w="1546"/>
        <w:gridCol w:w="1173"/>
        <w:gridCol w:w="1265"/>
        <w:gridCol w:w="1265"/>
        <w:gridCol w:w="1263"/>
        <w:gridCol w:w="1265"/>
      </w:tblGrid>
      <w:tr w:rsidR="001B35C3" w14:paraId="1B42AA68" w14:textId="77777777">
        <w:trPr>
          <w:trHeight w:val="239"/>
        </w:trPr>
        <w:tc>
          <w:tcPr>
            <w:tcW w:w="1795" w:type="dxa"/>
            <w:vMerge w:val="restart"/>
          </w:tcPr>
          <w:p w14:paraId="00BF1534" w14:textId="77777777" w:rsidR="001B35C3" w:rsidRDefault="001B35C3">
            <w:pPr>
              <w:pStyle w:val="TableParagraph"/>
              <w:rPr>
                <w:i/>
              </w:rPr>
            </w:pPr>
          </w:p>
          <w:p w14:paraId="3D9D0FC8" w14:textId="77777777" w:rsidR="001B35C3" w:rsidRDefault="001B35C3">
            <w:pPr>
              <w:pStyle w:val="TableParagraph"/>
              <w:spacing w:before="3"/>
              <w:rPr>
                <w:i/>
                <w:sz w:val="30"/>
              </w:rPr>
            </w:pPr>
          </w:p>
          <w:p w14:paraId="4D7345B9" w14:textId="77777777" w:rsidR="001B35C3" w:rsidRDefault="00000000">
            <w:pPr>
              <w:pStyle w:val="TableParagraph"/>
              <w:spacing w:line="249" w:lineRule="auto"/>
              <w:ind w:left="285" w:right="259" w:firstLine="4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546" w:type="dxa"/>
            <w:vMerge w:val="restart"/>
          </w:tcPr>
          <w:p w14:paraId="5A4695E2" w14:textId="77777777" w:rsidR="001B35C3" w:rsidRDefault="001B35C3">
            <w:pPr>
              <w:pStyle w:val="TableParagraph"/>
              <w:rPr>
                <w:i/>
              </w:rPr>
            </w:pPr>
          </w:p>
          <w:p w14:paraId="60F0EA79" w14:textId="77777777" w:rsidR="001B35C3" w:rsidRDefault="001B35C3">
            <w:pPr>
              <w:pStyle w:val="TableParagraph"/>
              <w:spacing w:before="10"/>
              <w:rPr>
                <w:i/>
                <w:sz w:val="19"/>
              </w:rPr>
            </w:pPr>
          </w:p>
          <w:p w14:paraId="156008F7" w14:textId="77777777" w:rsidR="001B35C3" w:rsidRDefault="00000000">
            <w:pPr>
              <w:pStyle w:val="TableParagraph"/>
              <w:spacing w:line="249" w:lineRule="auto"/>
              <w:ind w:left="112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</w:p>
          <w:p w14:paraId="20449984" w14:textId="77777777" w:rsidR="001B35C3" w:rsidRDefault="00000000">
            <w:pPr>
              <w:pStyle w:val="TableParagraph"/>
              <w:spacing w:before="2"/>
              <w:ind w:left="108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проведение</w:t>
            </w:r>
          </w:p>
        </w:tc>
        <w:tc>
          <w:tcPr>
            <w:tcW w:w="1173" w:type="dxa"/>
            <w:vMerge w:val="restart"/>
          </w:tcPr>
          <w:p w14:paraId="02C20FC2" w14:textId="77777777" w:rsidR="001B35C3" w:rsidRDefault="00000000">
            <w:pPr>
              <w:pStyle w:val="TableParagraph"/>
              <w:spacing w:before="1" w:line="252" w:lineRule="auto"/>
              <w:ind w:left="112" w:right="10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Включени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14:paraId="69E33ECB" w14:textId="77777777" w:rsidR="001B35C3" w:rsidRDefault="00000000">
            <w:pPr>
              <w:pStyle w:val="TableParagraph"/>
              <w:spacing w:line="249" w:lineRule="auto"/>
              <w:ind w:left="134" w:right="123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единый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график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оценочны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х</w:t>
            </w:r>
          </w:p>
          <w:p w14:paraId="4DECF03A" w14:textId="77777777" w:rsidR="001B35C3" w:rsidRDefault="00000000">
            <w:pPr>
              <w:pStyle w:val="TableParagraph"/>
              <w:spacing w:before="1" w:line="219" w:lineRule="exact"/>
              <w:ind w:left="112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процедур</w:t>
            </w:r>
          </w:p>
        </w:tc>
        <w:tc>
          <w:tcPr>
            <w:tcW w:w="1265" w:type="dxa"/>
          </w:tcPr>
          <w:p w14:paraId="15C8C2EE" w14:textId="77777777" w:rsidR="001B35C3" w:rsidRDefault="00000000">
            <w:pPr>
              <w:pStyle w:val="TableParagraph"/>
              <w:spacing w:before="1" w:line="219" w:lineRule="exact"/>
              <w:ind w:left="120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класс</w:t>
            </w:r>
          </w:p>
        </w:tc>
        <w:tc>
          <w:tcPr>
            <w:tcW w:w="1265" w:type="dxa"/>
          </w:tcPr>
          <w:p w14:paraId="51EAE07A" w14:textId="77777777" w:rsidR="001B35C3" w:rsidRDefault="00000000">
            <w:pPr>
              <w:pStyle w:val="TableParagraph"/>
              <w:spacing w:before="1" w:line="219" w:lineRule="exact"/>
              <w:ind w:left="120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класс</w:t>
            </w:r>
          </w:p>
        </w:tc>
        <w:tc>
          <w:tcPr>
            <w:tcW w:w="1263" w:type="dxa"/>
          </w:tcPr>
          <w:p w14:paraId="3AB2951E" w14:textId="77777777" w:rsidR="001B35C3" w:rsidRDefault="00000000">
            <w:pPr>
              <w:pStyle w:val="TableParagraph"/>
              <w:spacing w:before="1" w:line="219" w:lineRule="exact"/>
              <w:ind w:left="118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 класс</w:t>
            </w:r>
          </w:p>
        </w:tc>
        <w:tc>
          <w:tcPr>
            <w:tcW w:w="1265" w:type="dxa"/>
          </w:tcPr>
          <w:p w14:paraId="700F6FD8" w14:textId="77777777" w:rsidR="001B35C3" w:rsidRDefault="00000000">
            <w:pPr>
              <w:pStyle w:val="TableParagraph"/>
              <w:spacing w:before="1" w:line="219" w:lineRule="exact"/>
              <w:ind w:left="120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 класс</w:t>
            </w:r>
          </w:p>
        </w:tc>
      </w:tr>
      <w:tr w:rsidR="001B35C3" w14:paraId="1275CF49" w14:textId="77777777">
        <w:trPr>
          <w:trHeight w:val="1430"/>
        </w:trPr>
        <w:tc>
          <w:tcPr>
            <w:tcW w:w="1795" w:type="dxa"/>
            <w:vMerge/>
            <w:tcBorders>
              <w:top w:val="nil"/>
            </w:tcBorders>
          </w:tcPr>
          <w:p w14:paraId="679011D9" w14:textId="77777777" w:rsidR="001B35C3" w:rsidRDefault="001B35C3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14:paraId="1D09A945" w14:textId="77777777" w:rsidR="001B35C3" w:rsidRDefault="001B35C3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</w:tcBorders>
          </w:tcPr>
          <w:p w14:paraId="16AF8413" w14:textId="77777777" w:rsidR="001B35C3" w:rsidRDefault="001B35C3">
            <w:pPr>
              <w:rPr>
                <w:sz w:val="2"/>
                <w:szCs w:val="2"/>
              </w:rPr>
            </w:pPr>
          </w:p>
        </w:tc>
        <w:tc>
          <w:tcPr>
            <w:tcW w:w="5058" w:type="dxa"/>
            <w:gridSpan w:val="4"/>
          </w:tcPr>
          <w:p w14:paraId="666A95BB" w14:textId="77777777" w:rsidR="001B35C3" w:rsidRDefault="001B35C3">
            <w:pPr>
              <w:pStyle w:val="TableParagraph"/>
              <w:rPr>
                <w:i/>
              </w:rPr>
            </w:pPr>
          </w:p>
          <w:p w14:paraId="21FF160E" w14:textId="77777777" w:rsidR="001B35C3" w:rsidRDefault="001B35C3">
            <w:pPr>
              <w:pStyle w:val="TableParagraph"/>
              <w:spacing w:before="10"/>
              <w:rPr>
                <w:i/>
                <w:sz w:val="29"/>
              </w:rPr>
            </w:pPr>
          </w:p>
          <w:p w14:paraId="51FDD8DF" w14:textId="77777777" w:rsidR="001B35C3" w:rsidRDefault="00000000">
            <w:pPr>
              <w:pStyle w:val="TableParagraph"/>
              <w:ind w:left="721"/>
              <w:rPr>
                <w:b/>
                <w:sz w:val="20"/>
              </w:rPr>
            </w:pP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сроки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</w:p>
        </w:tc>
      </w:tr>
      <w:tr w:rsidR="001B35C3" w14:paraId="53F835C3" w14:textId="77777777">
        <w:trPr>
          <w:trHeight w:val="1199"/>
        </w:trPr>
        <w:tc>
          <w:tcPr>
            <w:tcW w:w="1795" w:type="dxa"/>
          </w:tcPr>
          <w:p w14:paraId="4C9DE90D" w14:textId="77777777" w:rsidR="001B35C3" w:rsidRDefault="00000000">
            <w:pPr>
              <w:pStyle w:val="TableParagraph"/>
              <w:spacing w:before="1" w:line="249" w:lineRule="auto"/>
              <w:ind w:left="242" w:right="223" w:firstLine="220"/>
              <w:rPr>
                <w:sz w:val="20"/>
              </w:rPr>
            </w:pPr>
            <w:r>
              <w:rPr>
                <w:sz w:val="20"/>
              </w:rPr>
              <w:t>Стартовая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педагогическая</w:t>
            </w:r>
          </w:p>
          <w:p w14:paraId="61028724" w14:textId="77777777" w:rsidR="001B35C3" w:rsidRDefault="00000000">
            <w:pPr>
              <w:pStyle w:val="TableParagraph"/>
              <w:spacing w:before="1"/>
              <w:ind w:left="369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</w:p>
          <w:p w14:paraId="39074DBD" w14:textId="77777777" w:rsidR="001B35C3" w:rsidRDefault="00000000">
            <w:pPr>
              <w:pStyle w:val="TableParagraph"/>
              <w:spacing w:line="240" w:lineRule="atLeast"/>
              <w:ind w:left="539" w:right="311" w:hanging="212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(комплексная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работа)</w:t>
            </w:r>
          </w:p>
        </w:tc>
        <w:tc>
          <w:tcPr>
            <w:tcW w:w="1546" w:type="dxa"/>
          </w:tcPr>
          <w:p w14:paraId="683E2772" w14:textId="77777777" w:rsidR="001B35C3" w:rsidRDefault="00000000">
            <w:pPr>
              <w:pStyle w:val="TableParagraph"/>
              <w:spacing w:before="1"/>
              <w:ind w:left="109" w:right="100"/>
              <w:jc w:val="center"/>
              <w:rPr>
                <w:sz w:val="20"/>
              </w:rPr>
            </w:pPr>
            <w:r>
              <w:rPr>
                <w:sz w:val="20"/>
              </w:rPr>
              <w:t>Адм.</w:t>
            </w:r>
          </w:p>
        </w:tc>
        <w:tc>
          <w:tcPr>
            <w:tcW w:w="1173" w:type="dxa"/>
          </w:tcPr>
          <w:p w14:paraId="337C2DCF" w14:textId="77777777" w:rsidR="001B35C3" w:rsidRDefault="00000000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265" w:type="dxa"/>
          </w:tcPr>
          <w:p w14:paraId="3DF63F88" w14:textId="77777777" w:rsidR="001B35C3" w:rsidRDefault="00000000">
            <w:pPr>
              <w:pStyle w:val="TableParagraph"/>
              <w:spacing w:before="1"/>
              <w:ind w:left="120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1265" w:type="dxa"/>
          </w:tcPr>
          <w:p w14:paraId="2AF01C60" w14:textId="77777777" w:rsidR="001B35C3" w:rsidRDefault="001B35C3">
            <w:pPr>
              <w:pStyle w:val="TableParagraph"/>
            </w:pPr>
          </w:p>
        </w:tc>
        <w:tc>
          <w:tcPr>
            <w:tcW w:w="1263" w:type="dxa"/>
          </w:tcPr>
          <w:p w14:paraId="587D4BCA" w14:textId="77777777" w:rsidR="001B35C3" w:rsidRDefault="001B35C3">
            <w:pPr>
              <w:pStyle w:val="TableParagraph"/>
            </w:pPr>
          </w:p>
        </w:tc>
        <w:tc>
          <w:tcPr>
            <w:tcW w:w="1265" w:type="dxa"/>
          </w:tcPr>
          <w:p w14:paraId="59D17812" w14:textId="77777777" w:rsidR="001B35C3" w:rsidRDefault="001B35C3">
            <w:pPr>
              <w:pStyle w:val="TableParagraph"/>
            </w:pPr>
          </w:p>
        </w:tc>
      </w:tr>
      <w:tr w:rsidR="001B35C3" w14:paraId="15376021" w14:textId="77777777">
        <w:trPr>
          <w:trHeight w:val="1442"/>
        </w:trPr>
        <w:tc>
          <w:tcPr>
            <w:tcW w:w="1795" w:type="dxa"/>
          </w:tcPr>
          <w:p w14:paraId="743350E7" w14:textId="77777777" w:rsidR="001B35C3" w:rsidRDefault="00000000">
            <w:pPr>
              <w:pStyle w:val="TableParagraph"/>
              <w:spacing w:before="3" w:line="249" w:lineRule="auto"/>
              <w:ind w:left="242" w:right="223" w:firstLine="220"/>
              <w:rPr>
                <w:sz w:val="20"/>
              </w:rPr>
            </w:pPr>
            <w:r>
              <w:rPr>
                <w:sz w:val="20"/>
              </w:rPr>
              <w:t>Стартовая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педагогическая</w:t>
            </w:r>
          </w:p>
          <w:p w14:paraId="6FB3B0AA" w14:textId="77777777" w:rsidR="001B35C3" w:rsidRDefault="00000000">
            <w:pPr>
              <w:pStyle w:val="TableParagraph"/>
              <w:spacing w:before="2" w:line="249" w:lineRule="auto"/>
              <w:ind w:left="186" w:right="178" w:hanging="1"/>
              <w:jc w:val="center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(входная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к.р</w:t>
            </w:r>
            <w:proofErr w:type="spellEnd"/>
            <w:r>
              <w:rPr>
                <w:sz w:val="20"/>
              </w:rPr>
              <w:t>.)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</w:p>
          <w:p w14:paraId="5B8D689C" w14:textId="77777777" w:rsidR="001B35C3" w:rsidRDefault="00000000">
            <w:pPr>
              <w:pStyle w:val="TableParagraph"/>
              <w:spacing w:before="3" w:line="219" w:lineRule="exact"/>
              <w:ind w:left="538" w:right="531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</w:p>
        </w:tc>
        <w:tc>
          <w:tcPr>
            <w:tcW w:w="1546" w:type="dxa"/>
          </w:tcPr>
          <w:p w14:paraId="5AF31671" w14:textId="77777777" w:rsidR="001B35C3" w:rsidRDefault="00000000">
            <w:pPr>
              <w:pStyle w:val="TableParagraph"/>
              <w:spacing w:before="3"/>
              <w:ind w:left="105" w:right="100"/>
              <w:jc w:val="center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173" w:type="dxa"/>
          </w:tcPr>
          <w:p w14:paraId="3AB0CADD" w14:textId="77777777" w:rsidR="001B35C3" w:rsidRDefault="00000000">
            <w:pPr>
              <w:pStyle w:val="TableParagraph"/>
              <w:spacing w:before="3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+*</w:t>
            </w:r>
          </w:p>
        </w:tc>
        <w:tc>
          <w:tcPr>
            <w:tcW w:w="1265" w:type="dxa"/>
          </w:tcPr>
          <w:p w14:paraId="2B6343A6" w14:textId="77777777" w:rsidR="001B35C3" w:rsidRDefault="001B35C3">
            <w:pPr>
              <w:pStyle w:val="TableParagraph"/>
            </w:pPr>
          </w:p>
        </w:tc>
        <w:tc>
          <w:tcPr>
            <w:tcW w:w="1265" w:type="dxa"/>
          </w:tcPr>
          <w:p w14:paraId="1A26F619" w14:textId="77777777" w:rsidR="001B35C3" w:rsidRDefault="00000000">
            <w:pPr>
              <w:pStyle w:val="TableParagraph"/>
              <w:spacing w:before="3"/>
              <w:ind w:left="117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1263" w:type="dxa"/>
          </w:tcPr>
          <w:p w14:paraId="63BBD8CC" w14:textId="77777777" w:rsidR="001B35C3" w:rsidRDefault="00000000">
            <w:pPr>
              <w:pStyle w:val="TableParagraph"/>
              <w:spacing w:before="3"/>
              <w:ind w:left="115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1265" w:type="dxa"/>
          </w:tcPr>
          <w:p w14:paraId="38790165" w14:textId="77777777" w:rsidR="001B35C3" w:rsidRDefault="00000000">
            <w:pPr>
              <w:pStyle w:val="TableParagraph"/>
              <w:spacing w:before="3"/>
              <w:ind w:left="117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</w:tr>
      <w:tr w:rsidR="001B35C3" w14:paraId="0253A52D" w14:textId="77777777">
        <w:trPr>
          <w:trHeight w:val="719"/>
        </w:trPr>
        <w:tc>
          <w:tcPr>
            <w:tcW w:w="1795" w:type="dxa"/>
          </w:tcPr>
          <w:p w14:paraId="086F7CB3" w14:textId="77777777" w:rsidR="001B35C3" w:rsidRDefault="00000000">
            <w:pPr>
              <w:pStyle w:val="TableParagraph"/>
              <w:spacing w:before="1" w:line="249" w:lineRule="auto"/>
              <w:ind w:left="506" w:right="484" w:firstLine="4"/>
              <w:rPr>
                <w:sz w:val="20"/>
              </w:rPr>
            </w:pPr>
            <w:r>
              <w:rPr>
                <w:spacing w:val="-1"/>
                <w:sz w:val="20"/>
              </w:rPr>
              <w:t>Текущий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</w:t>
            </w:r>
          </w:p>
        </w:tc>
        <w:tc>
          <w:tcPr>
            <w:tcW w:w="1546" w:type="dxa"/>
          </w:tcPr>
          <w:p w14:paraId="380FA709" w14:textId="77777777" w:rsidR="001B35C3" w:rsidRDefault="00000000">
            <w:pPr>
              <w:pStyle w:val="TableParagraph"/>
              <w:spacing w:before="1"/>
              <w:ind w:left="105" w:right="100"/>
              <w:jc w:val="center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173" w:type="dxa"/>
          </w:tcPr>
          <w:p w14:paraId="4B87CD19" w14:textId="77777777" w:rsidR="001B35C3" w:rsidRDefault="00000000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65" w:type="dxa"/>
          </w:tcPr>
          <w:p w14:paraId="33D42734" w14:textId="77777777" w:rsidR="001B35C3" w:rsidRDefault="00000000">
            <w:pPr>
              <w:pStyle w:val="TableParagraph"/>
              <w:spacing w:before="1" w:line="249" w:lineRule="auto"/>
              <w:ind w:left="305" w:right="137" w:hanging="147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</w:p>
          <w:p w14:paraId="6CF0B7AD" w14:textId="77777777" w:rsidR="001B35C3" w:rsidRDefault="00000000">
            <w:pPr>
              <w:pStyle w:val="TableParagraph"/>
              <w:spacing w:before="1" w:line="219" w:lineRule="exact"/>
              <w:ind w:left="173"/>
              <w:rPr>
                <w:sz w:val="20"/>
              </w:rPr>
            </w:pPr>
            <w:r>
              <w:rPr>
                <w:sz w:val="20"/>
              </w:rPr>
              <w:t>предметам</w:t>
            </w:r>
          </w:p>
        </w:tc>
        <w:tc>
          <w:tcPr>
            <w:tcW w:w="1265" w:type="dxa"/>
          </w:tcPr>
          <w:p w14:paraId="69C3541E" w14:textId="77777777" w:rsidR="001B35C3" w:rsidRDefault="00000000">
            <w:pPr>
              <w:pStyle w:val="TableParagraph"/>
              <w:spacing w:before="1" w:line="249" w:lineRule="auto"/>
              <w:ind w:left="305" w:right="137" w:hanging="147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</w:p>
          <w:p w14:paraId="057EEEE0" w14:textId="77777777" w:rsidR="001B35C3" w:rsidRDefault="00000000">
            <w:pPr>
              <w:pStyle w:val="TableParagraph"/>
              <w:spacing w:before="1" w:line="219" w:lineRule="exact"/>
              <w:ind w:left="173"/>
              <w:rPr>
                <w:sz w:val="20"/>
              </w:rPr>
            </w:pPr>
            <w:r>
              <w:rPr>
                <w:sz w:val="20"/>
              </w:rPr>
              <w:t>предметам</w:t>
            </w:r>
          </w:p>
        </w:tc>
        <w:tc>
          <w:tcPr>
            <w:tcW w:w="1263" w:type="dxa"/>
          </w:tcPr>
          <w:p w14:paraId="719EB108" w14:textId="77777777" w:rsidR="001B35C3" w:rsidRDefault="00000000">
            <w:pPr>
              <w:pStyle w:val="TableParagraph"/>
              <w:spacing w:before="1" w:line="249" w:lineRule="auto"/>
              <w:ind w:left="303" w:right="137" w:hanging="147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</w:p>
          <w:p w14:paraId="6FFA7FCE" w14:textId="77777777" w:rsidR="001B35C3" w:rsidRDefault="00000000">
            <w:pPr>
              <w:pStyle w:val="TableParagraph"/>
              <w:spacing w:before="1" w:line="219" w:lineRule="exact"/>
              <w:ind w:left="171"/>
              <w:rPr>
                <w:sz w:val="20"/>
              </w:rPr>
            </w:pPr>
            <w:r>
              <w:rPr>
                <w:sz w:val="20"/>
              </w:rPr>
              <w:t>предметам</w:t>
            </w:r>
          </w:p>
        </w:tc>
        <w:tc>
          <w:tcPr>
            <w:tcW w:w="1265" w:type="dxa"/>
          </w:tcPr>
          <w:p w14:paraId="7806046F" w14:textId="77777777" w:rsidR="001B35C3" w:rsidRDefault="00000000">
            <w:pPr>
              <w:pStyle w:val="TableParagraph"/>
              <w:spacing w:before="1" w:line="249" w:lineRule="auto"/>
              <w:ind w:left="305" w:right="137" w:hanging="147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</w:p>
          <w:p w14:paraId="19E5073E" w14:textId="77777777" w:rsidR="001B35C3" w:rsidRDefault="00000000">
            <w:pPr>
              <w:pStyle w:val="TableParagraph"/>
              <w:spacing w:before="1" w:line="219" w:lineRule="exact"/>
              <w:ind w:left="173"/>
              <w:rPr>
                <w:sz w:val="20"/>
              </w:rPr>
            </w:pPr>
            <w:r>
              <w:rPr>
                <w:sz w:val="20"/>
              </w:rPr>
              <w:t>предметам</w:t>
            </w:r>
          </w:p>
        </w:tc>
      </w:tr>
      <w:tr w:rsidR="001B35C3" w14:paraId="10DA0315" w14:textId="77777777">
        <w:trPr>
          <w:trHeight w:val="959"/>
        </w:trPr>
        <w:tc>
          <w:tcPr>
            <w:tcW w:w="1795" w:type="dxa"/>
          </w:tcPr>
          <w:p w14:paraId="5DF4660B" w14:textId="77777777" w:rsidR="001B35C3" w:rsidRDefault="00000000">
            <w:pPr>
              <w:pStyle w:val="TableParagraph"/>
              <w:spacing w:before="1" w:line="249" w:lineRule="auto"/>
              <w:ind w:left="506" w:right="274" w:hanging="214"/>
              <w:rPr>
                <w:sz w:val="20"/>
              </w:rPr>
            </w:pPr>
            <w:r>
              <w:rPr>
                <w:spacing w:val="-1"/>
                <w:sz w:val="20"/>
              </w:rPr>
              <w:t>Тематический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  <w:tc>
          <w:tcPr>
            <w:tcW w:w="1546" w:type="dxa"/>
          </w:tcPr>
          <w:p w14:paraId="03FBA4C5" w14:textId="77777777" w:rsidR="001B35C3" w:rsidRDefault="00000000">
            <w:pPr>
              <w:pStyle w:val="TableParagraph"/>
              <w:spacing w:before="1"/>
              <w:ind w:left="105" w:right="100"/>
              <w:jc w:val="center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173" w:type="dxa"/>
          </w:tcPr>
          <w:p w14:paraId="67ECCBD7" w14:textId="77777777" w:rsidR="001B35C3" w:rsidRDefault="00000000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0254F2BE" w14:textId="77777777" w:rsidR="001B35C3" w:rsidRDefault="001B35C3">
            <w:pPr>
              <w:pStyle w:val="TableParagraph"/>
              <w:spacing w:before="8"/>
              <w:rPr>
                <w:i/>
                <w:sz w:val="21"/>
              </w:rPr>
            </w:pPr>
          </w:p>
          <w:p w14:paraId="0FF10B43" w14:textId="77777777" w:rsidR="001B35C3" w:rsidRDefault="00000000">
            <w:pPr>
              <w:pStyle w:val="TableParagraph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+*</w:t>
            </w:r>
          </w:p>
        </w:tc>
        <w:tc>
          <w:tcPr>
            <w:tcW w:w="1265" w:type="dxa"/>
          </w:tcPr>
          <w:p w14:paraId="2D49D193" w14:textId="77777777" w:rsidR="001B35C3" w:rsidRDefault="00000000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14:paraId="03F9C2C8" w14:textId="77777777" w:rsidR="001B35C3" w:rsidRDefault="00000000">
            <w:pPr>
              <w:pStyle w:val="TableParagraph"/>
              <w:spacing w:before="10" w:line="249" w:lineRule="auto"/>
              <w:ind w:left="120" w:right="109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соответстви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КТП и</w:t>
            </w:r>
          </w:p>
          <w:p w14:paraId="1FB225FC" w14:textId="77777777" w:rsidR="001B35C3" w:rsidRDefault="00000000">
            <w:pPr>
              <w:pStyle w:val="TableParagraph"/>
              <w:spacing w:before="1" w:line="219" w:lineRule="exact"/>
              <w:ind w:left="120" w:right="107"/>
              <w:jc w:val="center"/>
              <w:rPr>
                <w:sz w:val="20"/>
              </w:rPr>
            </w:pPr>
            <w:r>
              <w:rPr>
                <w:sz w:val="20"/>
              </w:rPr>
              <w:t>РП</w:t>
            </w:r>
          </w:p>
        </w:tc>
        <w:tc>
          <w:tcPr>
            <w:tcW w:w="1265" w:type="dxa"/>
          </w:tcPr>
          <w:p w14:paraId="1067F849" w14:textId="77777777" w:rsidR="001B35C3" w:rsidRDefault="00000000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14:paraId="7FACC3C9" w14:textId="77777777" w:rsidR="001B35C3" w:rsidRDefault="00000000">
            <w:pPr>
              <w:pStyle w:val="TableParagraph"/>
              <w:spacing w:before="10" w:line="249" w:lineRule="auto"/>
              <w:ind w:left="120" w:right="109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соответстви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КТП и</w:t>
            </w:r>
          </w:p>
          <w:p w14:paraId="21DFE9DC" w14:textId="77777777" w:rsidR="001B35C3" w:rsidRDefault="00000000">
            <w:pPr>
              <w:pStyle w:val="TableParagraph"/>
              <w:spacing w:before="1" w:line="219" w:lineRule="exact"/>
              <w:ind w:left="120" w:right="107"/>
              <w:jc w:val="center"/>
              <w:rPr>
                <w:sz w:val="20"/>
              </w:rPr>
            </w:pPr>
            <w:r>
              <w:rPr>
                <w:sz w:val="20"/>
              </w:rPr>
              <w:t>РП</w:t>
            </w:r>
          </w:p>
        </w:tc>
        <w:tc>
          <w:tcPr>
            <w:tcW w:w="1263" w:type="dxa"/>
          </w:tcPr>
          <w:p w14:paraId="261B6FDF" w14:textId="77777777" w:rsidR="001B35C3" w:rsidRDefault="00000000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14:paraId="059F746A" w14:textId="77777777" w:rsidR="001B35C3" w:rsidRDefault="00000000">
            <w:pPr>
              <w:pStyle w:val="TableParagraph"/>
              <w:spacing w:before="10" w:line="249" w:lineRule="auto"/>
              <w:ind w:left="118" w:right="109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соответстви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КТП и</w:t>
            </w:r>
          </w:p>
          <w:p w14:paraId="5141B50A" w14:textId="77777777" w:rsidR="001B35C3" w:rsidRDefault="00000000">
            <w:pPr>
              <w:pStyle w:val="TableParagraph"/>
              <w:spacing w:before="1" w:line="219" w:lineRule="exact"/>
              <w:ind w:left="118" w:right="107"/>
              <w:jc w:val="center"/>
              <w:rPr>
                <w:sz w:val="20"/>
              </w:rPr>
            </w:pPr>
            <w:r>
              <w:rPr>
                <w:sz w:val="20"/>
              </w:rPr>
              <w:t>РП</w:t>
            </w:r>
          </w:p>
        </w:tc>
        <w:tc>
          <w:tcPr>
            <w:tcW w:w="1265" w:type="dxa"/>
          </w:tcPr>
          <w:p w14:paraId="60CB12C1" w14:textId="77777777" w:rsidR="001B35C3" w:rsidRDefault="00000000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14:paraId="699B52F2" w14:textId="77777777" w:rsidR="001B35C3" w:rsidRDefault="00000000">
            <w:pPr>
              <w:pStyle w:val="TableParagraph"/>
              <w:spacing w:before="10" w:line="249" w:lineRule="auto"/>
              <w:ind w:left="120" w:right="109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соответстви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КТП и</w:t>
            </w:r>
          </w:p>
          <w:p w14:paraId="06CA1025" w14:textId="77777777" w:rsidR="001B35C3" w:rsidRDefault="00000000">
            <w:pPr>
              <w:pStyle w:val="TableParagraph"/>
              <w:spacing w:before="1" w:line="219" w:lineRule="exact"/>
              <w:ind w:left="120" w:right="107"/>
              <w:jc w:val="center"/>
              <w:rPr>
                <w:sz w:val="20"/>
              </w:rPr>
            </w:pPr>
            <w:r>
              <w:rPr>
                <w:sz w:val="20"/>
              </w:rPr>
              <w:t>РП</w:t>
            </w:r>
          </w:p>
        </w:tc>
      </w:tr>
      <w:tr w:rsidR="001B35C3" w14:paraId="17085667" w14:textId="77777777">
        <w:trPr>
          <w:trHeight w:val="1679"/>
        </w:trPr>
        <w:tc>
          <w:tcPr>
            <w:tcW w:w="1795" w:type="dxa"/>
          </w:tcPr>
          <w:p w14:paraId="16B4F37B" w14:textId="77777777" w:rsidR="001B35C3" w:rsidRDefault="00000000">
            <w:pPr>
              <w:pStyle w:val="TableParagraph"/>
              <w:spacing w:before="1"/>
              <w:ind w:left="538" w:right="531"/>
              <w:jc w:val="center"/>
              <w:rPr>
                <w:sz w:val="20"/>
              </w:rPr>
            </w:pPr>
            <w:r>
              <w:rPr>
                <w:sz w:val="20"/>
              </w:rPr>
              <w:t>ВШК</w:t>
            </w:r>
          </w:p>
          <w:p w14:paraId="36ED67A9" w14:textId="77777777" w:rsidR="001B35C3" w:rsidRDefault="00000000">
            <w:pPr>
              <w:pStyle w:val="TableParagraph"/>
              <w:spacing w:before="10" w:line="249" w:lineRule="auto"/>
              <w:ind w:left="362" w:right="348" w:firstLine="218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результатов.</w:t>
            </w:r>
          </w:p>
          <w:p w14:paraId="4CAE9E27" w14:textId="77777777" w:rsidR="001B35C3" w:rsidRDefault="00000000">
            <w:pPr>
              <w:pStyle w:val="TableParagraph"/>
              <w:spacing w:before="2" w:line="249" w:lineRule="auto"/>
              <w:ind w:left="628" w:right="113" w:hanging="490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Административн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ая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к.р</w:t>
            </w:r>
            <w:proofErr w:type="spellEnd"/>
            <w:r>
              <w:rPr>
                <w:i/>
                <w:sz w:val="20"/>
              </w:rPr>
              <w:t>.</w:t>
            </w:r>
          </w:p>
        </w:tc>
        <w:tc>
          <w:tcPr>
            <w:tcW w:w="1546" w:type="dxa"/>
          </w:tcPr>
          <w:p w14:paraId="61F61D40" w14:textId="77777777" w:rsidR="001B35C3" w:rsidRDefault="00000000">
            <w:pPr>
              <w:pStyle w:val="TableParagraph"/>
              <w:spacing w:before="1"/>
              <w:ind w:left="109" w:right="100"/>
              <w:jc w:val="center"/>
              <w:rPr>
                <w:sz w:val="20"/>
              </w:rPr>
            </w:pPr>
            <w:r>
              <w:rPr>
                <w:sz w:val="20"/>
              </w:rPr>
              <w:t>Адм.</w:t>
            </w:r>
          </w:p>
        </w:tc>
        <w:tc>
          <w:tcPr>
            <w:tcW w:w="1173" w:type="dxa"/>
          </w:tcPr>
          <w:p w14:paraId="39CD0D59" w14:textId="77777777" w:rsidR="001B35C3" w:rsidRDefault="00000000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265" w:type="dxa"/>
          </w:tcPr>
          <w:p w14:paraId="0A85D4CB" w14:textId="77777777" w:rsidR="001B35C3" w:rsidRDefault="00000000">
            <w:pPr>
              <w:pStyle w:val="TableParagraph"/>
              <w:spacing w:before="1" w:line="249" w:lineRule="auto"/>
              <w:ind w:left="120" w:right="107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Декабрь,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март</w:t>
            </w:r>
          </w:p>
          <w:p w14:paraId="4B4131D5" w14:textId="77777777" w:rsidR="001B35C3" w:rsidRDefault="00000000">
            <w:pPr>
              <w:pStyle w:val="TableParagraph"/>
              <w:spacing w:before="1" w:line="249" w:lineRule="auto"/>
              <w:ind w:left="216" w:right="20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предметы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1F219A2A" w14:textId="77777777" w:rsidR="001B35C3" w:rsidRDefault="00000000">
            <w:pPr>
              <w:pStyle w:val="TableParagraph"/>
              <w:spacing w:before="2" w:line="249" w:lineRule="auto"/>
              <w:ind w:left="212" w:right="198" w:hanging="3"/>
              <w:jc w:val="center"/>
              <w:rPr>
                <w:sz w:val="20"/>
              </w:rPr>
            </w:pPr>
            <w:r>
              <w:rPr>
                <w:sz w:val="20"/>
              </w:rPr>
              <w:t>решению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педсовета</w:t>
            </w:r>
          </w:p>
        </w:tc>
        <w:tc>
          <w:tcPr>
            <w:tcW w:w="1265" w:type="dxa"/>
          </w:tcPr>
          <w:p w14:paraId="6723F24E" w14:textId="77777777" w:rsidR="001B35C3" w:rsidRDefault="00000000">
            <w:pPr>
              <w:pStyle w:val="TableParagraph"/>
              <w:spacing w:before="1" w:line="249" w:lineRule="auto"/>
              <w:ind w:left="120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март</w:t>
            </w:r>
          </w:p>
          <w:p w14:paraId="69138B40" w14:textId="77777777" w:rsidR="001B35C3" w:rsidRDefault="00000000">
            <w:pPr>
              <w:pStyle w:val="TableParagraph"/>
              <w:spacing w:before="1" w:line="249" w:lineRule="auto"/>
              <w:ind w:left="216" w:right="20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предметы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2DD20C30" w14:textId="77777777" w:rsidR="001B35C3" w:rsidRDefault="00000000">
            <w:pPr>
              <w:pStyle w:val="TableParagraph"/>
              <w:spacing w:before="2" w:line="249" w:lineRule="auto"/>
              <w:ind w:left="209" w:right="201" w:firstLine="2"/>
              <w:jc w:val="center"/>
              <w:rPr>
                <w:sz w:val="20"/>
              </w:rPr>
            </w:pPr>
            <w:r>
              <w:rPr>
                <w:sz w:val="20"/>
              </w:rPr>
              <w:t>решению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педсовета</w:t>
            </w:r>
          </w:p>
        </w:tc>
        <w:tc>
          <w:tcPr>
            <w:tcW w:w="1263" w:type="dxa"/>
          </w:tcPr>
          <w:p w14:paraId="6E2A6387" w14:textId="77777777" w:rsidR="001B35C3" w:rsidRDefault="00000000">
            <w:pPr>
              <w:pStyle w:val="TableParagraph"/>
              <w:spacing w:before="1" w:line="249" w:lineRule="auto"/>
              <w:ind w:left="226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март</w:t>
            </w:r>
          </w:p>
          <w:p w14:paraId="6B3926EE" w14:textId="77777777" w:rsidR="001B35C3" w:rsidRDefault="00000000">
            <w:pPr>
              <w:pStyle w:val="TableParagraph"/>
              <w:spacing w:before="1" w:line="249" w:lineRule="auto"/>
              <w:ind w:left="214" w:right="20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предметы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0A976017" w14:textId="77777777" w:rsidR="001B35C3" w:rsidRDefault="00000000">
            <w:pPr>
              <w:pStyle w:val="TableParagraph"/>
              <w:spacing w:before="2" w:line="249" w:lineRule="auto"/>
              <w:ind w:left="207" w:right="201" w:firstLine="2"/>
              <w:jc w:val="center"/>
              <w:rPr>
                <w:sz w:val="20"/>
              </w:rPr>
            </w:pPr>
            <w:r>
              <w:rPr>
                <w:sz w:val="20"/>
              </w:rPr>
              <w:t>решению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педсовета</w:t>
            </w:r>
          </w:p>
        </w:tc>
        <w:tc>
          <w:tcPr>
            <w:tcW w:w="1265" w:type="dxa"/>
          </w:tcPr>
          <w:p w14:paraId="6C4E0DEC" w14:textId="77777777" w:rsidR="001B35C3" w:rsidRDefault="00000000">
            <w:pPr>
              <w:pStyle w:val="TableParagraph"/>
              <w:spacing w:before="1" w:line="249" w:lineRule="auto"/>
              <w:ind w:left="120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март</w:t>
            </w:r>
          </w:p>
          <w:p w14:paraId="09790016" w14:textId="77777777" w:rsidR="001B35C3" w:rsidRDefault="00000000">
            <w:pPr>
              <w:pStyle w:val="TableParagraph"/>
              <w:spacing w:before="1" w:line="249" w:lineRule="auto"/>
              <w:ind w:left="215" w:right="20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предметы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02050E75" w14:textId="77777777" w:rsidR="001B35C3" w:rsidRDefault="00000000">
            <w:pPr>
              <w:pStyle w:val="TableParagraph"/>
              <w:spacing w:before="2" w:line="249" w:lineRule="auto"/>
              <w:ind w:left="209" w:right="201" w:firstLine="2"/>
              <w:jc w:val="center"/>
              <w:rPr>
                <w:sz w:val="20"/>
              </w:rPr>
            </w:pPr>
            <w:r>
              <w:rPr>
                <w:sz w:val="20"/>
              </w:rPr>
              <w:t>решению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педсовета</w:t>
            </w:r>
          </w:p>
        </w:tc>
      </w:tr>
    </w:tbl>
    <w:p w14:paraId="35E7743A" w14:textId="77777777" w:rsidR="001B35C3" w:rsidRDefault="001B35C3">
      <w:pPr>
        <w:pStyle w:val="a3"/>
        <w:spacing w:before="6"/>
        <w:ind w:left="0" w:firstLine="0"/>
        <w:jc w:val="left"/>
        <w:rPr>
          <w:i/>
          <w:sz w:val="22"/>
        </w:rPr>
      </w:pPr>
    </w:p>
    <w:p w14:paraId="0B62B881" w14:textId="77777777" w:rsidR="001B35C3" w:rsidRDefault="00000000">
      <w:pPr>
        <w:pStyle w:val="1"/>
        <w:ind w:left="2497"/>
        <w:jc w:val="left"/>
      </w:pPr>
      <w:r>
        <w:t>Процедуры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результатов</w:t>
      </w:r>
    </w:p>
    <w:p w14:paraId="654CE1C3" w14:textId="77777777" w:rsidR="001B35C3" w:rsidRDefault="00000000">
      <w:pPr>
        <w:pStyle w:val="a3"/>
        <w:spacing w:before="39" w:after="5" w:line="276" w:lineRule="auto"/>
        <w:ind w:right="228"/>
      </w:pPr>
      <w:r>
        <w:t>Содержание и периодичность внутришкольного мониторинга по оценке достижения</w:t>
      </w:r>
      <w:r>
        <w:rPr>
          <w:spacing w:val="1"/>
        </w:rPr>
        <w:t xml:space="preserve"> </w:t>
      </w:r>
      <w:r>
        <w:t>метапредметных результатов*: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726"/>
        <w:gridCol w:w="756"/>
        <w:gridCol w:w="1781"/>
        <w:gridCol w:w="1781"/>
        <w:gridCol w:w="1680"/>
      </w:tblGrid>
      <w:tr w:rsidR="001B35C3" w14:paraId="2F957EA3" w14:textId="77777777">
        <w:trPr>
          <w:trHeight w:val="719"/>
        </w:trPr>
        <w:tc>
          <w:tcPr>
            <w:tcW w:w="1848" w:type="dxa"/>
            <w:vMerge w:val="restart"/>
          </w:tcPr>
          <w:p w14:paraId="517DD8D2" w14:textId="77777777" w:rsidR="001B35C3" w:rsidRDefault="001B35C3">
            <w:pPr>
              <w:pStyle w:val="TableParagraph"/>
              <w:rPr>
                <w:sz w:val="21"/>
              </w:rPr>
            </w:pPr>
          </w:p>
          <w:p w14:paraId="63F3C81A" w14:textId="77777777" w:rsidR="001B35C3" w:rsidRDefault="00000000">
            <w:pPr>
              <w:pStyle w:val="TableParagraph"/>
              <w:spacing w:line="208" w:lineRule="auto"/>
              <w:ind w:left="191" w:right="155" w:firstLine="1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726" w:type="dxa"/>
            <w:vMerge w:val="restart"/>
          </w:tcPr>
          <w:p w14:paraId="1A508928" w14:textId="77777777" w:rsidR="001B35C3" w:rsidRDefault="001B35C3">
            <w:pPr>
              <w:pStyle w:val="TableParagraph"/>
              <w:rPr>
                <w:sz w:val="21"/>
              </w:rPr>
            </w:pPr>
          </w:p>
          <w:p w14:paraId="1EAA72BD" w14:textId="77777777" w:rsidR="001B35C3" w:rsidRDefault="00000000">
            <w:pPr>
              <w:pStyle w:val="TableParagraph"/>
              <w:spacing w:line="208" w:lineRule="auto"/>
              <w:ind w:left="715" w:right="124" w:hanging="5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</w:p>
        </w:tc>
        <w:tc>
          <w:tcPr>
            <w:tcW w:w="756" w:type="dxa"/>
          </w:tcPr>
          <w:p w14:paraId="0C0080C6" w14:textId="77777777" w:rsidR="001B35C3" w:rsidRDefault="00000000">
            <w:pPr>
              <w:pStyle w:val="TableParagraph"/>
              <w:spacing w:line="226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14:paraId="0A58E3AE" w14:textId="77777777" w:rsidR="001B35C3" w:rsidRDefault="00000000">
            <w:pPr>
              <w:pStyle w:val="TableParagraph"/>
              <w:spacing w:line="240" w:lineRule="exact"/>
              <w:ind w:left="124" w:right="11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</w:tc>
        <w:tc>
          <w:tcPr>
            <w:tcW w:w="1781" w:type="dxa"/>
          </w:tcPr>
          <w:p w14:paraId="0F234316" w14:textId="77777777" w:rsidR="001B35C3" w:rsidRDefault="00000000">
            <w:pPr>
              <w:pStyle w:val="TableParagraph"/>
              <w:spacing w:before="207"/>
              <w:ind w:left="51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781" w:type="dxa"/>
          </w:tcPr>
          <w:p w14:paraId="56D1514C" w14:textId="77777777" w:rsidR="001B35C3" w:rsidRDefault="00000000">
            <w:pPr>
              <w:pStyle w:val="TableParagraph"/>
              <w:spacing w:before="207"/>
              <w:ind w:left="51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680" w:type="dxa"/>
          </w:tcPr>
          <w:p w14:paraId="3728B431" w14:textId="77777777" w:rsidR="001B35C3" w:rsidRDefault="00000000">
            <w:pPr>
              <w:pStyle w:val="TableParagraph"/>
              <w:spacing w:before="207"/>
              <w:ind w:left="45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1B35C3" w14:paraId="1C462F4F" w14:textId="77777777">
        <w:trPr>
          <w:trHeight w:val="241"/>
        </w:trPr>
        <w:tc>
          <w:tcPr>
            <w:tcW w:w="1848" w:type="dxa"/>
            <w:vMerge/>
            <w:tcBorders>
              <w:top w:val="nil"/>
            </w:tcBorders>
          </w:tcPr>
          <w:p w14:paraId="15280DF5" w14:textId="77777777" w:rsidR="001B35C3" w:rsidRDefault="001B35C3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</w:tcBorders>
          </w:tcPr>
          <w:p w14:paraId="3CAC2235" w14:textId="77777777" w:rsidR="001B35C3" w:rsidRDefault="001B35C3">
            <w:pPr>
              <w:rPr>
                <w:sz w:val="2"/>
                <w:szCs w:val="2"/>
              </w:rPr>
            </w:pPr>
          </w:p>
        </w:tc>
        <w:tc>
          <w:tcPr>
            <w:tcW w:w="5998" w:type="dxa"/>
            <w:gridSpan w:val="4"/>
          </w:tcPr>
          <w:p w14:paraId="32A9198E" w14:textId="77777777" w:rsidR="001B35C3" w:rsidRDefault="00000000">
            <w:pPr>
              <w:pStyle w:val="TableParagraph"/>
              <w:spacing w:line="222" w:lineRule="exact"/>
              <w:ind w:left="1891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мониторинга</w:t>
            </w:r>
          </w:p>
        </w:tc>
      </w:tr>
      <w:tr w:rsidR="001B35C3" w14:paraId="09B34F86" w14:textId="77777777">
        <w:trPr>
          <w:trHeight w:val="479"/>
        </w:trPr>
        <w:tc>
          <w:tcPr>
            <w:tcW w:w="1848" w:type="dxa"/>
          </w:tcPr>
          <w:p w14:paraId="4B91B18E" w14:textId="77777777" w:rsidR="001B35C3" w:rsidRDefault="00000000">
            <w:pPr>
              <w:pStyle w:val="TableParagraph"/>
              <w:spacing w:line="226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Внутришкольн</w:t>
            </w:r>
            <w:proofErr w:type="spellEnd"/>
          </w:p>
          <w:p w14:paraId="2F5575D8" w14:textId="77777777" w:rsidR="001B35C3" w:rsidRDefault="00000000">
            <w:pPr>
              <w:pStyle w:val="TableParagraph"/>
              <w:spacing w:line="23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</w:tc>
        <w:tc>
          <w:tcPr>
            <w:tcW w:w="1726" w:type="dxa"/>
          </w:tcPr>
          <w:p w14:paraId="7C96B076" w14:textId="77777777" w:rsidR="001B35C3" w:rsidRDefault="00000000">
            <w:pPr>
              <w:pStyle w:val="TableParagraph"/>
              <w:spacing w:line="226" w:lineRule="exact"/>
              <w:ind w:left="157" w:right="1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</w:t>
            </w:r>
            <w:proofErr w:type="spellEnd"/>
          </w:p>
          <w:p w14:paraId="3BFCACA2" w14:textId="77777777" w:rsidR="001B35C3" w:rsidRDefault="00000000">
            <w:pPr>
              <w:pStyle w:val="TableParagraph"/>
              <w:spacing w:line="234" w:lineRule="exact"/>
              <w:ind w:left="127" w:right="1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756" w:type="dxa"/>
          </w:tcPr>
          <w:p w14:paraId="67778FCD" w14:textId="77777777" w:rsidR="001B35C3" w:rsidRDefault="001B35C3">
            <w:pPr>
              <w:pStyle w:val="TableParagraph"/>
            </w:pPr>
          </w:p>
        </w:tc>
        <w:tc>
          <w:tcPr>
            <w:tcW w:w="1781" w:type="dxa"/>
          </w:tcPr>
          <w:p w14:paraId="70D49A37" w14:textId="77777777" w:rsidR="001B35C3" w:rsidRDefault="00000000">
            <w:pPr>
              <w:pStyle w:val="TableParagraph"/>
              <w:spacing w:line="226" w:lineRule="exact"/>
              <w:ind w:left="196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</w:t>
            </w:r>
            <w:proofErr w:type="spellEnd"/>
          </w:p>
          <w:p w14:paraId="272D1BA7" w14:textId="77777777" w:rsidR="001B35C3" w:rsidRDefault="00000000">
            <w:pPr>
              <w:pStyle w:val="TableParagraph"/>
              <w:spacing w:line="234" w:lineRule="exact"/>
              <w:ind w:left="199"/>
              <w:rPr>
                <w:sz w:val="24"/>
              </w:rPr>
            </w:pPr>
            <w:r>
              <w:rPr>
                <w:sz w:val="24"/>
              </w:rPr>
              <w:t>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781" w:type="dxa"/>
          </w:tcPr>
          <w:p w14:paraId="088AB043" w14:textId="77777777" w:rsidR="001B35C3" w:rsidRDefault="00000000">
            <w:pPr>
              <w:pStyle w:val="TableParagraph"/>
              <w:spacing w:line="226" w:lineRule="exact"/>
              <w:ind w:left="196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</w:t>
            </w:r>
            <w:proofErr w:type="spellEnd"/>
          </w:p>
          <w:p w14:paraId="4B989E9B" w14:textId="77777777" w:rsidR="001B35C3" w:rsidRDefault="00000000">
            <w:pPr>
              <w:pStyle w:val="TableParagraph"/>
              <w:spacing w:line="234" w:lineRule="exact"/>
              <w:ind w:left="199"/>
              <w:rPr>
                <w:sz w:val="24"/>
              </w:rPr>
            </w:pPr>
            <w:r>
              <w:rPr>
                <w:sz w:val="24"/>
              </w:rPr>
              <w:t>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680" w:type="dxa"/>
          </w:tcPr>
          <w:p w14:paraId="390976DA" w14:textId="77777777" w:rsidR="001B35C3" w:rsidRDefault="00000000">
            <w:pPr>
              <w:pStyle w:val="TableParagraph"/>
              <w:spacing w:line="226" w:lineRule="exact"/>
              <w:ind w:left="228"/>
              <w:rPr>
                <w:sz w:val="24"/>
              </w:rPr>
            </w:pPr>
            <w:r>
              <w:rPr>
                <w:sz w:val="24"/>
              </w:rPr>
              <w:t>Письменная</w:t>
            </w:r>
          </w:p>
          <w:p w14:paraId="3B215B2B" w14:textId="77777777" w:rsidR="001B35C3" w:rsidRDefault="00000000">
            <w:pPr>
              <w:pStyle w:val="TableParagraph"/>
              <w:spacing w:line="234" w:lineRule="exact"/>
              <w:ind w:left="35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14:paraId="3EFE856C" w14:textId="77777777" w:rsidR="001B35C3" w:rsidRDefault="001B35C3">
      <w:pPr>
        <w:spacing w:line="234" w:lineRule="exact"/>
        <w:rPr>
          <w:sz w:val="24"/>
        </w:rPr>
        <w:sectPr w:rsidR="001B35C3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726"/>
        <w:gridCol w:w="756"/>
        <w:gridCol w:w="1781"/>
        <w:gridCol w:w="1781"/>
        <w:gridCol w:w="1680"/>
      </w:tblGrid>
      <w:tr w:rsidR="001B35C3" w14:paraId="74256828" w14:textId="77777777">
        <w:trPr>
          <w:trHeight w:val="722"/>
        </w:trPr>
        <w:tc>
          <w:tcPr>
            <w:tcW w:w="1848" w:type="dxa"/>
            <w:vMerge w:val="restart"/>
          </w:tcPr>
          <w:p w14:paraId="45514D7C" w14:textId="77777777" w:rsidR="001B35C3" w:rsidRDefault="00000000">
            <w:pPr>
              <w:pStyle w:val="TableParagraph"/>
              <w:spacing w:line="208" w:lineRule="auto"/>
              <w:ind w:left="107" w:right="111"/>
              <w:rPr>
                <w:sz w:val="24"/>
              </w:rPr>
            </w:pPr>
            <w:r>
              <w:rPr>
                <w:sz w:val="24"/>
              </w:rPr>
              <w:t>«Оценка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результатов»</w:t>
            </w:r>
          </w:p>
        </w:tc>
        <w:tc>
          <w:tcPr>
            <w:tcW w:w="1726" w:type="dxa"/>
            <w:vMerge w:val="restart"/>
          </w:tcPr>
          <w:p w14:paraId="5B16724D" w14:textId="77777777" w:rsidR="001B35C3" w:rsidRDefault="001B35C3">
            <w:pPr>
              <w:pStyle w:val="TableParagraph"/>
              <w:rPr>
                <w:sz w:val="24"/>
              </w:rPr>
            </w:pPr>
          </w:p>
        </w:tc>
        <w:tc>
          <w:tcPr>
            <w:tcW w:w="756" w:type="dxa"/>
          </w:tcPr>
          <w:p w14:paraId="072BCF2A" w14:textId="77777777" w:rsidR="001B35C3" w:rsidRDefault="001B35C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14:paraId="36B733E8" w14:textId="77777777" w:rsidR="001B35C3" w:rsidRDefault="00000000">
            <w:pPr>
              <w:pStyle w:val="TableParagraph"/>
              <w:spacing w:line="208" w:lineRule="auto"/>
              <w:ind w:left="201" w:right="177" w:firstLine="334"/>
              <w:rPr>
                <w:sz w:val="24"/>
              </w:rPr>
            </w:pP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</w:p>
          <w:p w14:paraId="2D4F2738" w14:textId="77777777" w:rsidR="001B35C3" w:rsidRDefault="00000000">
            <w:pPr>
              <w:pStyle w:val="TableParagraph"/>
              <w:spacing w:line="229" w:lineRule="exact"/>
              <w:ind w:left="244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781" w:type="dxa"/>
          </w:tcPr>
          <w:p w14:paraId="50A06450" w14:textId="77777777" w:rsidR="001B35C3" w:rsidRDefault="00000000">
            <w:pPr>
              <w:pStyle w:val="TableParagraph"/>
              <w:spacing w:line="208" w:lineRule="auto"/>
              <w:ind w:left="302" w:right="238" w:hanging="36"/>
              <w:rPr>
                <w:sz w:val="24"/>
              </w:rPr>
            </w:pPr>
            <w:r>
              <w:rPr>
                <w:sz w:val="24"/>
              </w:rPr>
              <w:t>оценке ИКТ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(цифровой)</w:t>
            </w:r>
          </w:p>
          <w:p w14:paraId="34352A27" w14:textId="77777777" w:rsidR="001B35C3" w:rsidRDefault="00000000">
            <w:pPr>
              <w:pStyle w:val="TableParagraph"/>
              <w:spacing w:line="229" w:lineRule="exact"/>
              <w:ind w:left="244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680" w:type="dxa"/>
          </w:tcPr>
          <w:p w14:paraId="769EF2E1" w14:textId="77777777" w:rsidR="001B35C3" w:rsidRDefault="00000000">
            <w:pPr>
              <w:pStyle w:val="TableParagraph"/>
              <w:spacing w:line="208" w:lineRule="auto"/>
              <w:ind w:left="180" w:right="127" w:hanging="3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межпредметн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4AD8A457" w14:textId="77777777" w:rsidR="001B35C3" w:rsidRDefault="00000000">
            <w:pPr>
              <w:pStyle w:val="TableParagraph"/>
              <w:spacing w:line="229" w:lineRule="exact"/>
              <w:ind w:left="202"/>
              <w:rPr>
                <w:sz w:val="24"/>
              </w:rPr>
            </w:pP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1B35C3" w14:paraId="719AE546" w14:textId="77777777">
        <w:trPr>
          <w:trHeight w:val="239"/>
        </w:trPr>
        <w:tc>
          <w:tcPr>
            <w:tcW w:w="1848" w:type="dxa"/>
            <w:vMerge/>
            <w:tcBorders>
              <w:top w:val="nil"/>
            </w:tcBorders>
          </w:tcPr>
          <w:p w14:paraId="5A19BC78" w14:textId="77777777" w:rsidR="001B35C3" w:rsidRDefault="001B35C3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</w:tcBorders>
          </w:tcPr>
          <w:p w14:paraId="28601DD7" w14:textId="77777777" w:rsidR="001B35C3" w:rsidRDefault="001B35C3">
            <w:pPr>
              <w:rPr>
                <w:sz w:val="2"/>
                <w:szCs w:val="2"/>
              </w:rPr>
            </w:pPr>
          </w:p>
        </w:tc>
        <w:tc>
          <w:tcPr>
            <w:tcW w:w="5998" w:type="dxa"/>
            <w:gridSpan w:val="4"/>
          </w:tcPr>
          <w:p w14:paraId="0A657735" w14:textId="77777777" w:rsidR="001B35C3" w:rsidRDefault="00000000">
            <w:pPr>
              <w:pStyle w:val="TableParagraph"/>
              <w:spacing w:line="220" w:lineRule="exact"/>
              <w:ind w:left="199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1B35C3" w14:paraId="79B7390D" w14:textId="77777777">
        <w:trPr>
          <w:trHeight w:val="239"/>
        </w:trPr>
        <w:tc>
          <w:tcPr>
            <w:tcW w:w="1848" w:type="dxa"/>
            <w:vMerge/>
            <w:tcBorders>
              <w:top w:val="nil"/>
            </w:tcBorders>
          </w:tcPr>
          <w:p w14:paraId="5E5A9109" w14:textId="77777777" w:rsidR="001B35C3" w:rsidRDefault="001B35C3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</w:tcBorders>
          </w:tcPr>
          <w:p w14:paraId="537AE19B" w14:textId="77777777" w:rsidR="001B35C3" w:rsidRDefault="001B35C3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14:paraId="2C2DE142" w14:textId="77777777" w:rsidR="001B35C3" w:rsidRDefault="001B35C3">
            <w:pPr>
              <w:pStyle w:val="TableParagraph"/>
              <w:rPr>
                <w:sz w:val="16"/>
              </w:rPr>
            </w:pPr>
          </w:p>
        </w:tc>
        <w:tc>
          <w:tcPr>
            <w:tcW w:w="1781" w:type="dxa"/>
          </w:tcPr>
          <w:p w14:paraId="772774AB" w14:textId="77777777" w:rsidR="001B35C3" w:rsidRDefault="00000000">
            <w:pPr>
              <w:pStyle w:val="TableParagraph"/>
              <w:spacing w:line="220" w:lineRule="exact"/>
              <w:ind w:left="52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781" w:type="dxa"/>
          </w:tcPr>
          <w:p w14:paraId="3FB3C034" w14:textId="77777777" w:rsidR="001B35C3" w:rsidRDefault="00000000">
            <w:pPr>
              <w:pStyle w:val="TableParagraph"/>
              <w:spacing w:line="220" w:lineRule="exact"/>
              <w:ind w:left="52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680" w:type="dxa"/>
          </w:tcPr>
          <w:p w14:paraId="6DE15CEF" w14:textId="77777777" w:rsidR="001B35C3" w:rsidRDefault="00000000">
            <w:pPr>
              <w:pStyle w:val="TableParagraph"/>
              <w:spacing w:line="220" w:lineRule="exact"/>
              <w:ind w:left="47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</w:tbl>
    <w:p w14:paraId="0514AE39" w14:textId="77777777" w:rsidR="001B35C3" w:rsidRDefault="001B35C3">
      <w:pPr>
        <w:pStyle w:val="a3"/>
        <w:ind w:left="0" w:firstLine="0"/>
        <w:jc w:val="left"/>
        <w:rPr>
          <w:sz w:val="12"/>
        </w:rPr>
      </w:pPr>
    </w:p>
    <w:p w14:paraId="056C75FC" w14:textId="77777777" w:rsidR="001B35C3" w:rsidRDefault="00000000">
      <w:pPr>
        <w:spacing w:before="90" w:line="276" w:lineRule="auto"/>
        <w:ind w:left="222" w:right="232" w:firstLine="566"/>
        <w:jc w:val="both"/>
        <w:rPr>
          <w:i/>
          <w:sz w:val="24"/>
        </w:rPr>
      </w:pPr>
      <w:r>
        <w:rPr>
          <w:i/>
          <w:sz w:val="24"/>
        </w:rPr>
        <w:t>*По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сроки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мониторинга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достижения метапредметных результатов могут быть изменены, также возможно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сторонних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независимой оценки.</w:t>
      </w:r>
    </w:p>
    <w:p w14:paraId="2CF6FDA5" w14:textId="77777777" w:rsidR="001B35C3" w:rsidRDefault="001B35C3">
      <w:pPr>
        <w:pStyle w:val="a3"/>
        <w:spacing w:before="11"/>
        <w:ind w:left="0" w:firstLine="0"/>
        <w:jc w:val="left"/>
        <w:rPr>
          <w:i/>
          <w:sz w:val="20"/>
        </w:rPr>
      </w:pPr>
    </w:p>
    <w:p w14:paraId="1A6D6628" w14:textId="3DA82533" w:rsidR="001B35C3" w:rsidRDefault="00000000">
      <w:pPr>
        <w:pStyle w:val="a3"/>
        <w:spacing w:line="276" w:lineRule="auto"/>
        <w:ind w:right="225"/>
      </w:pPr>
      <w:r>
        <w:t>Административный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 проводится один раз за учебный год во всех классах (кроме 1 класса), задания</w:t>
      </w:r>
      <w:r>
        <w:rPr>
          <w:spacing w:val="1"/>
        </w:rPr>
        <w:t xml:space="preserve"> </w:t>
      </w:r>
      <w:r>
        <w:t>для формирования метапредметных результатов включены в содержание уроков, курсов, в</w:t>
      </w:r>
      <w:r>
        <w:rPr>
          <w:spacing w:val="-57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 на основе вышеперечисленных мониторингов и собственных наблюдений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подробных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 xml:space="preserve">освоения </w:t>
      </w:r>
      <w:r w:rsidR="000C45DC">
        <w:t>Ф</w:t>
      </w:r>
      <w:r>
        <w:t>ОП,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метапредметных.</w:t>
      </w:r>
    </w:p>
    <w:p w14:paraId="71F4BD62" w14:textId="77777777" w:rsidR="001B35C3" w:rsidRDefault="00000000">
      <w:pPr>
        <w:pStyle w:val="a3"/>
        <w:spacing w:before="1" w:line="276" w:lineRule="auto"/>
        <w:ind w:right="229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-57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14:paraId="551242ED" w14:textId="77777777" w:rsidR="001B35C3" w:rsidRDefault="001B35C3">
      <w:pPr>
        <w:pStyle w:val="a3"/>
        <w:ind w:left="0" w:firstLine="0"/>
        <w:jc w:val="left"/>
        <w:rPr>
          <w:sz w:val="28"/>
        </w:rPr>
      </w:pPr>
    </w:p>
    <w:p w14:paraId="389E4E59" w14:textId="77777777" w:rsidR="001B35C3" w:rsidRDefault="00000000">
      <w:pPr>
        <w:pStyle w:val="1"/>
        <w:ind w:left="3664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</w:p>
    <w:p w14:paraId="2C30746A" w14:textId="77777777" w:rsidR="001B35C3" w:rsidRDefault="00000000">
      <w:pPr>
        <w:pStyle w:val="a3"/>
        <w:spacing w:before="36" w:line="276" w:lineRule="auto"/>
        <w:ind w:right="229"/>
      </w:pPr>
      <w:r>
        <w:t>Освоение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сопровождается промежуточной аттестацией обучающихся. В соответствии с 58 статьей</w:t>
      </w:r>
      <w:r>
        <w:rPr>
          <w:spacing w:val="1"/>
        </w:rPr>
        <w:t xml:space="preserve"> </w:t>
      </w:r>
      <w:r>
        <w:t>273-ФЗ «Об образовании в Российской Федерации» формы промежуточной аттестации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регламентирован локальным нормативным актом «Положение о формах, периодичности и</w:t>
      </w:r>
      <w:r>
        <w:rPr>
          <w:spacing w:val="-57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 достижений обучающихся».</w:t>
      </w:r>
    </w:p>
    <w:p w14:paraId="59EED64E" w14:textId="77777777" w:rsidR="001B35C3" w:rsidRDefault="001B35C3">
      <w:pPr>
        <w:pStyle w:val="a3"/>
        <w:spacing w:before="5"/>
        <w:ind w:left="0" w:firstLine="0"/>
        <w:jc w:val="left"/>
        <w:rPr>
          <w:sz w:val="21"/>
        </w:rPr>
      </w:pPr>
    </w:p>
    <w:p w14:paraId="3AA05956" w14:textId="77777777" w:rsidR="001B35C3" w:rsidRDefault="00000000">
      <w:pPr>
        <w:pStyle w:val="1"/>
        <w:ind w:left="1671"/>
      </w:pPr>
      <w:r>
        <w:t>Внешние</w:t>
      </w:r>
      <w:r>
        <w:rPr>
          <w:spacing w:val="-4"/>
        </w:rPr>
        <w:t xml:space="preserve"> </w:t>
      </w:r>
      <w:r>
        <w:t>процедуры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</w:p>
    <w:p w14:paraId="348FFA68" w14:textId="77777777" w:rsidR="001B35C3" w:rsidRDefault="00000000">
      <w:pPr>
        <w:pStyle w:val="a3"/>
        <w:spacing w:before="36" w:line="276" w:lineRule="auto"/>
        <w:ind w:right="233"/>
      </w:pPr>
      <w:r>
        <w:t>Внешние процедуры системы оценки планируемых результатов регламентируются</w:t>
      </w:r>
      <w:r>
        <w:rPr>
          <w:spacing w:val="1"/>
        </w:rPr>
        <w:t xml:space="preserve"> </w:t>
      </w:r>
      <w:r>
        <w:t>федеральными и региональными нормативными документами, в том числе проведение</w:t>
      </w:r>
      <w:r>
        <w:rPr>
          <w:spacing w:val="1"/>
        </w:rPr>
        <w:t xml:space="preserve"> </w:t>
      </w:r>
      <w:r>
        <w:t>независимой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федеральных,</w:t>
      </w:r>
      <w:r>
        <w:rPr>
          <w:spacing w:val="-2"/>
        </w:rPr>
        <w:t xml:space="preserve"> </w:t>
      </w:r>
      <w:r>
        <w:t>региональных</w:t>
      </w:r>
      <w:r>
        <w:rPr>
          <w:spacing w:val="-1"/>
        </w:rPr>
        <w:t xml:space="preserve"> </w:t>
      </w:r>
      <w:r>
        <w:t>мониторингов.</w:t>
      </w:r>
    </w:p>
    <w:p w14:paraId="12862A2C" w14:textId="77777777" w:rsidR="001B35C3" w:rsidRDefault="00000000">
      <w:pPr>
        <w:pStyle w:val="a3"/>
        <w:spacing w:before="1" w:line="276" w:lineRule="auto"/>
        <w:ind w:right="225"/>
      </w:pPr>
      <w:r>
        <w:t>Администрацией образовательной организацией регулярно проводится мониторинг</w:t>
      </w:r>
      <w:r>
        <w:rPr>
          <w:spacing w:val="1"/>
        </w:rPr>
        <w:t xml:space="preserve"> </w:t>
      </w:r>
      <w:r>
        <w:t>изменений в документах, из числа административного состава назначен ответственный за</w:t>
      </w:r>
      <w:r>
        <w:rPr>
          <w:spacing w:val="1"/>
        </w:rPr>
        <w:t xml:space="preserve"> </w:t>
      </w:r>
      <w:r>
        <w:t>проведение внешних процедур оценки планируемых результатов как на базе ОО, так и на</w:t>
      </w:r>
      <w:r>
        <w:rPr>
          <w:spacing w:val="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организаций.</w:t>
      </w:r>
    </w:p>
    <w:sectPr w:rsidR="001B35C3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9D7208"/>
    <w:multiLevelType w:val="hybridMultilevel"/>
    <w:tmpl w:val="E996D11E"/>
    <w:lvl w:ilvl="0" w:tplc="FCC6D64C">
      <w:numFmt w:val="bullet"/>
      <w:lvlText w:val=""/>
      <w:lvlJc w:val="left"/>
      <w:pPr>
        <w:ind w:left="15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E0A0DA">
      <w:numFmt w:val="bullet"/>
      <w:lvlText w:val="•"/>
      <w:lvlJc w:val="left"/>
      <w:pPr>
        <w:ind w:left="2330" w:hanging="360"/>
      </w:pPr>
      <w:rPr>
        <w:rFonts w:hint="default"/>
        <w:lang w:val="ru-RU" w:eastAsia="en-US" w:bidi="ar-SA"/>
      </w:rPr>
    </w:lvl>
    <w:lvl w:ilvl="2" w:tplc="6EB8F0FE">
      <w:numFmt w:val="bullet"/>
      <w:lvlText w:val="•"/>
      <w:lvlJc w:val="left"/>
      <w:pPr>
        <w:ind w:left="3161" w:hanging="360"/>
      </w:pPr>
      <w:rPr>
        <w:rFonts w:hint="default"/>
        <w:lang w:val="ru-RU" w:eastAsia="en-US" w:bidi="ar-SA"/>
      </w:rPr>
    </w:lvl>
    <w:lvl w:ilvl="3" w:tplc="021E94D6">
      <w:numFmt w:val="bullet"/>
      <w:lvlText w:val="•"/>
      <w:lvlJc w:val="left"/>
      <w:pPr>
        <w:ind w:left="3991" w:hanging="360"/>
      </w:pPr>
      <w:rPr>
        <w:rFonts w:hint="default"/>
        <w:lang w:val="ru-RU" w:eastAsia="en-US" w:bidi="ar-SA"/>
      </w:rPr>
    </w:lvl>
    <w:lvl w:ilvl="4" w:tplc="6C626A4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EACE9562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5FF6F608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7" w:tplc="112ABD50">
      <w:numFmt w:val="bullet"/>
      <w:lvlText w:val="•"/>
      <w:lvlJc w:val="left"/>
      <w:pPr>
        <w:ind w:left="7314" w:hanging="360"/>
      </w:pPr>
      <w:rPr>
        <w:rFonts w:hint="default"/>
        <w:lang w:val="ru-RU" w:eastAsia="en-US" w:bidi="ar-SA"/>
      </w:rPr>
    </w:lvl>
    <w:lvl w:ilvl="8" w:tplc="1F9C166C">
      <w:numFmt w:val="bullet"/>
      <w:lvlText w:val="•"/>
      <w:lvlJc w:val="left"/>
      <w:pPr>
        <w:ind w:left="8145" w:hanging="360"/>
      </w:pPr>
      <w:rPr>
        <w:rFonts w:hint="default"/>
        <w:lang w:val="ru-RU" w:eastAsia="en-US" w:bidi="ar-SA"/>
      </w:rPr>
    </w:lvl>
  </w:abstractNum>
  <w:num w:numId="1" w16cid:durableId="12803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5C3"/>
    <w:rsid w:val="000C45DC"/>
    <w:rsid w:val="001B35C3"/>
    <w:rsid w:val="005A6B0E"/>
    <w:rsid w:val="005B4113"/>
    <w:rsid w:val="00756FFB"/>
    <w:rsid w:val="009D13A8"/>
    <w:rsid w:val="00A0251D"/>
    <w:rsid w:val="00C514F0"/>
    <w:rsid w:val="00F00D78"/>
    <w:rsid w:val="00F5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FAC3E"/>
  <w15:docId w15:val="{80F8C830-2BBA-4C77-B39D-12CBC3331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8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76"/>
      <w:ind w:left="1148" w:right="231"/>
    </w:pPr>
    <w:rPr>
      <w:rFonts w:ascii="Cambria" w:eastAsia="Cambria" w:hAnsi="Cambria" w:cs="Cambria"/>
      <w:sz w:val="26"/>
      <w:szCs w:val="26"/>
    </w:rPr>
  </w:style>
  <w:style w:type="paragraph" w:styleId="a5">
    <w:name w:val="List Paragraph"/>
    <w:basedOn w:val="a"/>
    <w:uiPriority w:val="1"/>
    <w:qFormat/>
    <w:pPr>
      <w:ind w:left="150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1869</Words>
  <Characters>10655</Characters>
  <Application>Microsoft Office Word</Application>
  <DocSecurity>0</DocSecurity>
  <Lines>88</Lines>
  <Paragraphs>24</Paragraphs>
  <ScaleCrop>false</ScaleCrop>
  <Company/>
  <LinksUpToDate>false</LinksUpToDate>
  <CharactersWithSpaces>12500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 Лилия Флюновна</dc:creator>
  <cp:lastModifiedBy>Икен</cp:lastModifiedBy>
  <cp:revision>2</cp:revision>
  <dcterms:created xsi:type="dcterms:W3CDTF">2024-11-30T07:15:00Z</dcterms:created>
  <dcterms:modified xsi:type="dcterms:W3CDTF">2024-11-30T07:15:00Z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2024-11-30T00:00:00Z</vt:filetime>
  </property>
</Properties>
</file>