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7C918">
      <w:pPr>
        <w:pageBreakBefore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Приложение 3</w:t>
      </w:r>
    </w:p>
    <w:p w14:paraId="1E2A74F0">
      <w:pPr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 Положению </w:t>
      </w:r>
    </w:p>
    <w:p w14:paraId="5DD4DF25">
      <w:pPr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республиканского этапа </w:t>
      </w:r>
    </w:p>
    <w:p w14:paraId="4A8184FA">
      <w:pPr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Всероссийского конкурса </w:t>
      </w:r>
    </w:p>
    <w:p w14:paraId="65D7524B">
      <w:pPr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«Лучшая школьная столовая»</w:t>
      </w:r>
    </w:p>
    <w:p w14:paraId="107D0188">
      <w:pPr>
        <w:widowControl w:val="0"/>
        <w:spacing w:after="0" w:line="240" w:lineRule="auto"/>
        <w:ind w:left="567"/>
        <w:jc w:val="center"/>
        <w:rPr>
          <w:rFonts w:ascii="Times New Roman" w:hAnsi="Times New Roman" w:eastAsia="Times New Roman" w:cs="Times New Roman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ru-RU"/>
          <w14:ligatures w14:val="none"/>
        </w:rPr>
        <w:t> </w:t>
      </w:r>
    </w:p>
    <w:p w14:paraId="26B082AB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Информационная карта участника республиканского этапа </w:t>
      </w:r>
    </w:p>
    <w:p w14:paraId="5C919FCE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Всероссийского конкурса </w:t>
      </w:r>
    </w:p>
    <w:p w14:paraId="59AC78D4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«Лучшая столовая школы» </w:t>
      </w:r>
    </w:p>
    <w:p w14:paraId="48A4326F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ru-RU"/>
          <w14:ligatures w14:val="none"/>
        </w:rPr>
        <w:t> </w:t>
      </w:r>
    </w:p>
    <w:tbl>
      <w:tblPr>
        <w:tblStyle w:val="12"/>
        <w:tblW w:w="0" w:type="auto"/>
        <w:tblCellSpacing w:w="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3267"/>
        <w:gridCol w:w="5582"/>
      </w:tblGrid>
      <w:tr w14:paraId="69F42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2FA8D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№</w:t>
            </w:r>
          </w:p>
          <w:p w14:paraId="656DE64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п/п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7E9E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Направления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591B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Информация образовательной организации</w:t>
            </w:r>
          </w:p>
        </w:tc>
      </w:tr>
      <w:tr w14:paraId="1E422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tblCellSpacing w:w="0" w:type="dxa"/>
        </w:trPr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D0A8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1.</w:t>
            </w:r>
          </w:p>
          <w:p w14:paraId="303967E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4161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Сведения об организации питания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0059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14:paraId="3691F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0D448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CC4D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Полное наименование муниципального образовательного учреждения в соответствии с уставом.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F6BAA">
            <w:pPr>
              <w:rPr>
                <w:rFonts w:ascii="Calibri" w:hAnsi="Calibri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</w:t>
            </w:r>
            <w:r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  <w:t>МБОУ «Многопрофильный лицей «Инноватика»</w:t>
            </w:r>
          </w:p>
          <w:p w14:paraId="2208618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</w:tr>
      <w:tr w14:paraId="087F72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03985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B5DD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Тип школьной столовой (школьно-базовая столовая, сырьевая, доготовочная, буфет – раздаточная).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BAF4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Школьно-базовая-столовая</w:t>
            </w:r>
          </w:p>
        </w:tc>
      </w:tr>
      <w:tr w14:paraId="2FC86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AF8A1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D0EC1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Количество обучающихся:</w:t>
            </w:r>
          </w:p>
          <w:p w14:paraId="3FFEF42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 xml:space="preserve">- всего, 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9009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1550</w:t>
            </w:r>
          </w:p>
        </w:tc>
      </w:tr>
      <w:tr w14:paraId="69233E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70317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E527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в том числе по возрастным группам:</w:t>
            </w:r>
          </w:p>
          <w:p w14:paraId="7F6F43A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-1-4 классы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41B9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768</w:t>
            </w:r>
          </w:p>
        </w:tc>
      </w:tr>
      <w:tr w14:paraId="788A3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A16FF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0F44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-5-9 классы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71D4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694</w:t>
            </w:r>
          </w:p>
        </w:tc>
      </w:tr>
      <w:tr w14:paraId="65B0A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A2D03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DC34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-10-11 классы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A3A7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88</w:t>
            </w:r>
          </w:p>
        </w:tc>
      </w:tr>
      <w:tr w14:paraId="388405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838BC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550A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 xml:space="preserve">Количество обучающихся, получающих питание </w:t>
            </w:r>
          </w:p>
          <w:p w14:paraId="3273CDA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 xml:space="preserve">-всего, 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A5D90A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1550</w:t>
            </w:r>
          </w:p>
        </w:tc>
      </w:tr>
      <w:tr w14:paraId="0034CC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ECFDA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8C43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в том числе возрастным группам</w:t>
            </w:r>
          </w:p>
          <w:p w14:paraId="2FED8DD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-1-4 классы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81D3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768</w:t>
            </w:r>
          </w:p>
        </w:tc>
      </w:tr>
      <w:tr w14:paraId="488AC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DB816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BDB4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-5-9 классы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8900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694</w:t>
            </w:r>
          </w:p>
        </w:tc>
      </w:tr>
      <w:tr w14:paraId="22B89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C3473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4D8B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-10 -11 классы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B0CD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88</w:t>
            </w:r>
          </w:p>
        </w:tc>
      </w:tr>
      <w:tr w14:paraId="1878F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602AD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157B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Из них:</w:t>
            </w:r>
          </w:p>
          <w:p w14:paraId="201E585A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получают одноразовое горячее питание (количество, %)</w:t>
            </w:r>
          </w:p>
          <w:p w14:paraId="473044D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 xml:space="preserve">-всего, 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EE02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100%</w:t>
            </w:r>
          </w:p>
        </w:tc>
      </w:tr>
      <w:tr w14:paraId="58499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0621E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104F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в том числе по возрастным группам</w:t>
            </w:r>
          </w:p>
          <w:p w14:paraId="6D578F0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-1-4 классы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7EF7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49,5%</w:t>
            </w:r>
          </w:p>
        </w:tc>
      </w:tr>
      <w:tr w14:paraId="4368BD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F54D0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57EC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-5-9 классы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CD87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44,78%</w:t>
            </w:r>
          </w:p>
        </w:tc>
      </w:tr>
      <w:tr w14:paraId="04018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1E5D2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A766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 xml:space="preserve">-10-11 классы 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CB0A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5,7%</w:t>
            </w:r>
          </w:p>
        </w:tc>
      </w:tr>
      <w:tr w14:paraId="3C9B4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9950C6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BC9EE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получают двухразовое питание (количество,</w:t>
            </w:r>
          </w:p>
          <w:p w14:paraId="3D292876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%) всего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20C3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100%</w:t>
            </w:r>
          </w:p>
        </w:tc>
      </w:tr>
      <w:tr w14:paraId="4F075F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37AB3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6EAB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в том числе по возрастным группам</w:t>
            </w:r>
          </w:p>
          <w:p w14:paraId="4DB71F1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-1-4 классы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14A9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49,5%</w:t>
            </w:r>
          </w:p>
        </w:tc>
      </w:tr>
      <w:tr w14:paraId="2980E3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365AE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0A2B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-5-9 классы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E626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44,78%</w:t>
            </w:r>
          </w:p>
        </w:tc>
      </w:tr>
      <w:tr w14:paraId="0CD49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CE66D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0BB3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 xml:space="preserve">-10-11 классы 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A073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5,7%</w:t>
            </w:r>
          </w:p>
        </w:tc>
      </w:tr>
      <w:tr w14:paraId="08D203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F08B4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DCA1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количество обучающихся льготной категории, чел.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DBE7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143</w:t>
            </w:r>
          </w:p>
        </w:tc>
      </w:tr>
      <w:tr w14:paraId="4A252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F03F9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859C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в том числе по возрастным группам:</w:t>
            </w:r>
          </w:p>
          <w:p w14:paraId="1689C82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-1-4 классы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FEF8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50</w:t>
            </w:r>
          </w:p>
        </w:tc>
      </w:tr>
      <w:tr w14:paraId="56135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2EBD1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D5D8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-5-9 классы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920F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79</w:t>
            </w:r>
          </w:p>
        </w:tc>
      </w:tr>
      <w:tr w14:paraId="55D37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8D6F5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B51D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-10-11 классы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F80F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14</w:t>
            </w:r>
          </w:p>
        </w:tc>
      </w:tr>
      <w:tr w14:paraId="1F74F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8CDAC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70F9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 xml:space="preserve">График приема пищи 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DA7A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С 9:00 – 14:00</w:t>
            </w:r>
          </w:p>
        </w:tc>
      </w:tr>
      <w:tr w14:paraId="55DD5D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1D7DC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3027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Количество обучающихся принимающих только завтрак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3610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-</w:t>
            </w:r>
          </w:p>
        </w:tc>
      </w:tr>
      <w:tr w14:paraId="72FB4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00E36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E07E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Количество обучающихся принимающих только обед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2246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-</w:t>
            </w:r>
          </w:p>
        </w:tc>
      </w:tr>
      <w:tr w14:paraId="44C327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FAA1A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D849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Количество обучающихся принимающих завтрак и обед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341981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</w:t>
            </w:r>
            <w:r>
              <w:rPr>
                <w:rFonts w:hint="default"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  <w:t>750</w:t>
            </w:r>
          </w:p>
        </w:tc>
      </w:tr>
      <w:tr w14:paraId="3AFDF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tblCellSpacing w:w="0" w:type="dxa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A92F3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43E8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Количество обучающихся принимающих обед и полдник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FC17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  <w:t>800</w:t>
            </w:r>
          </w:p>
        </w:tc>
      </w:tr>
      <w:tr w14:paraId="657E26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3080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1.1.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72A7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Стоимость рациона питания (руб):</w:t>
            </w:r>
          </w:p>
          <w:p w14:paraId="18B3F23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 xml:space="preserve">-завтрака, </w:t>
            </w:r>
          </w:p>
          <w:p w14:paraId="4A60E90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 xml:space="preserve">-обеда </w:t>
            </w:r>
          </w:p>
          <w:p w14:paraId="02D957D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-полдника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DEAA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Завтрак 43 руб.</w:t>
            </w:r>
          </w:p>
          <w:p w14:paraId="1AF4A35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Обед 77, 76 (младшие школьники)</w:t>
            </w:r>
          </w:p>
          <w:p w14:paraId="071927D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Обед 93 руб. (старшие, свободный выбор)</w:t>
            </w:r>
          </w:p>
          <w:p w14:paraId="670C7F5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Полдник 43 руб.</w:t>
            </w:r>
          </w:p>
        </w:tc>
      </w:tr>
      <w:tr w14:paraId="6ADAD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594D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1.2.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CDDF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Использование новых форм в организации обслуживания обучающихся (возможность выбора блюд, вариативное меню, школьный ресторан, кафе тематическое и др.).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D2ED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Свободный выбор</w:t>
            </w:r>
          </w:p>
        </w:tc>
      </w:tr>
      <w:tr w14:paraId="4A1EAD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383E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1.3.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7079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Безналичный расчет за питание обучающихся.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BC05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Образовательная карта</w:t>
            </w:r>
          </w:p>
        </w:tc>
      </w:tr>
      <w:tr w14:paraId="2C07F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6CD4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1.4.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DD12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Использование современных информационно-программных комплексов для управления организацией школьного питания и обслуживания учащихся.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E372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Краткое описание.</w:t>
            </w:r>
          </w:p>
        </w:tc>
      </w:tr>
      <w:tr w14:paraId="6852C1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AF77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4125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Техническое состояние производственных и служебно-бытовых помещений в соответствии с СанПиН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FFDA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14:paraId="65FE7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48083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2.1.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3004D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% оснащения пищеблока технологическим оборудованием и иным оборудованием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3847D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100%</w:t>
            </w:r>
          </w:p>
        </w:tc>
      </w:tr>
      <w:tr w14:paraId="0867C9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1C006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2.2.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0A76F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Количество посадочных мест и соответствие требованием мебели в обеденном зале.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801BF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750 посадочных мест</w:t>
            </w:r>
          </w:p>
        </w:tc>
      </w:tr>
      <w:tr w14:paraId="38C03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AD5F4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2.3.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EBC58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 xml:space="preserve">Соответствие требованиям по соблюдению личной гигиены обучающихся (раковины, дозаторы для мыла, сушка для рук) 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5DEC6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Приложили фото №1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ru-RU"/>
                <w14:ligatures w14:val="none"/>
              </w:rPr>
              <w:t>,2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(папка №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ru-RU"/>
                <w14:ligatures w14:val="none"/>
              </w:rPr>
              <w:t>3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)</w:t>
            </w:r>
          </w:p>
        </w:tc>
      </w:tr>
      <w:tr w14:paraId="26A42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36107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2.4.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E319E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Интерьер и декоративное оформление: уголок потребителя; информационный стенд по здоровому питанию.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83E20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Приложили фото №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ru-RU"/>
                <w14:ligatures w14:val="none"/>
              </w:rPr>
              <w:t>3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ru-RU"/>
                <w14:ligatures w14:val="none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(папка №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ru-RU"/>
                <w14:ligatures w14:val="none"/>
              </w:rPr>
              <w:t>3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)</w:t>
            </w:r>
          </w:p>
        </w:tc>
      </w:tr>
      <w:tr w14:paraId="5F721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2D0C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FC97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Укомплектованность школьной столовой профессиональными кадрами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1BBE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14:paraId="08976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CFA3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3.1.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7503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Численность работников пищеблока:</w:t>
            </w:r>
          </w:p>
          <w:p w14:paraId="4FFD381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-всего</w:t>
            </w:r>
          </w:p>
          <w:p w14:paraId="405D38E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в том числе по должностям</w:t>
            </w:r>
          </w:p>
          <w:p w14:paraId="535C9D0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-технолог, зав производством</w:t>
            </w:r>
          </w:p>
          <w:p w14:paraId="23010EB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-повара</w:t>
            </w:r>
          </w:p>
          <w:p w14:paraId="7A9DDE3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-кухонные работники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09037">
            <w:pPr>
              <w:suppressAutoHyphens/>
              <w:spacing w:after="0" w:line="240" w:lineRule="auto"/>
              <w:jc w:val="both"/>
              <w:rPr>
                <w:rFonts w:ascii="Times New Roman" w:hAnsi="Times New Roman" w:eastAsia="Tahoma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</w:t>
            </w:r>
            <w:r>
              <w:rPr>
                <w:rFonts w:ascii="Times New Roman" w:hAnsi="Times New Roman" w:eastAsia="Tahoma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1. Маркина Ольга Олеговна  </w:t>
            </w:r>
          </w:p>
          <w:p w14:paraId="31B72A6E">
            <w:pPr>
              <w:suppressAutoHyphens/>
              <w:spacing w:before="100" w:beforeAutospacing="1" w:after="0" w:line="240" w:lineRule="auto"/>
              <w:jc w:val="both"/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  <w:t>ФГБОУ Самарский СКСП НИ МГСУ) Повар 3 разряда, Общий стаж: 10 лет</w:t>
            </w:r>
          </w:p>
          <w:p w14:paraId="63D89C34">
            <w:pPr>
              <w:suppressAutoHyphens/>
              <w:spacing w:before="100" w:beforeAutospacing="1" w:after="0" w:line="240" w:lineRule="auto"/>
              <w:jc w:val="both"/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  <w:t>- Заведющая столвой (Шеф-повар)</w:t>
            </w:r>
          </w:p>
          <w:p w14:paraId="07ED65A3">
            <w:pPr>
              <w:suppressAutoHyphens/>
              <w:spacing w:before="100" w:beforeAutospacing="1" w:after="0" w:line="240" w:lineRule="auto"/>
              <w:jc w:val="both"/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  <w:t>- +7 917 903-00-27</w:t>
            </w:r>
          </w:p>
          <w:p w14:paraId="3960E386">
            <w:pPr>
              <w:suppressAutoHyphens/>
              <w:spacing w:before="100" w:beforeAutospacing="1" w:after="100" w:afterAutospacing="1" w:line="256" w:lineRule="auto"/>
              <w:jc w:val="both"/>
              <w:rPr>
                <w:rFonts w:ascii="Times New Roman" w:hAnsi="Times New Roman" w:eastAsia="Tahoma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ahoma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2. Сабитова Расима Аглиевна </w:t>
            </w:r>
          </w:p>
          <w:p w14:paraId="55056631">
            <w:pPr>
              <w:suppressAutoHyphens/>
              <w:spacing w:before="100" w:beforeAutospacing="1" w:after="100" w:afterAutospacing="1" w:line="256" w:lineRule="auto"/>
              <w:jc w:val="both"/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  <w:t>- ФГБОУ Самарский СКСП НИ МГСУ) Повар 4 разряда, Общий стаж: 6 лет</w:t>
            </w:r>
          </w:p>
          <w:p w14:paraId="4B2E4FD3">
            <w:pPr>
              <w:suppressAutoHyphens/>
              <w:spacing w:before="100" w:beforeAutospacing="1" w:after="100" w:afterAutospacing="1" w:line="256" w:lineRule="auto"/>
              <w:jc w:val="both"/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  <w:t>- +7 902 715-43-84</w:t>
            </w:r>
          </w:p>
          <w:p w14:paraId="4AB92C51">
            <w:pPr>
              <w:suppressAutoHyphens/>
              <w:spacing w:before="100" w:beforeAutospacing="1" w:after="100" w:afterAutospacing="1" w:line="256" w:lineRule="auto"/>
              <w:jc w:val="both"/>
              <w:rPr>
                <w:rFonts w:ascii="Times New Roman" w:hAnsi="Times New Roman" w:eastAsia="Tahoma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ahoma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3. Соловьева Кристина Вячеславовна </w:t>
            </w:r>
          </w:p>
          <w:p w14:paraId="3CE5F106">
            <w:pPr>
              <w:suppressAutoHyphens/>
              <w:spacing w:before="100" w:beforeAutospacing="1" w:after="100" w:afterAutospacing="1" w:line="256" w:lineRule="auto"/>
              <w:jc w:val="both"/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  <w:t>- ОМГТУ(техник-технолог), БУ «НПК» (повар кондитер)</w:t>
            </w:r>
          </w:p>
          <w:p w14:paraId="5C5C4599">
            <w:pPr>
              <w:suppressAutoHyphens/>
              <w:spacing w:before="100" w:beforeAutospacing="1" w:after="100" w:afterAutospacing="1" w:line="256" w:lineRule="auto"/>
              <w:jc w:val="both"/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  <w:t>- Повар  4 разряда</w:t>
            </w:r>
          </w:p>
          <w:p w14:paraId="54B72D38">
            <w:pPr>
              <w:suppressAutoHyphens/>
              <w:jc w:val="both"/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  <w:t>- - +7 919 538-33-59</w:t>
            </w:r>
          </w:p>
          <w:p w14:paraId="69D6C773">
            <w:pPr>
              <w:suppressAutoHyphens/>
              <w:spacing w:before="100" w:beforeAutospacing="1" w:after="100" w:afterAutospacing="1" w:line="256" w:lineRule="auto"/>
              <w:jc w:val="both"/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  <w:t>Общий стаж: 10 лет</w:t>
            </w:r>
          </w:p>
          <w:p w14:paraId="124EADD0">
            <w:pPr>
              <w:suppressAutoHyphens/>
              <w:spacing w:before="100" w:beforeAutospacing="1" w:after="100" w:afterAutospacing="1" w:line="256" w:lineRule="auto"/>
              <w:jc w:val="both"/>
              <w:rPr>
                <w:rFonts w:ascii="Times New Roman" w:hAnsi="Times New Roman" w:eastAsia="Tahoma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ahoma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4.Чинаева Ильвира Минсалиховна </w:t>
            </w:r>
          </w:p>
          <w:p w14:paraId="6F6ED0B0">
            <w:pPr>
              <w:suppressAutoHyphens/>
              <w:spacing w:before="100" w:beforeAutospacing="1" w:after="100" w:afterAutospacing="1" w:line="256" w:lineRule="auto"/>
              <w:jc w:val="both"/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  <w:t>Профессиональное училище №12 профессия №12</w:t>
            </w:r>
          </w:p>
          <w:p w14:paraId="1E89E0EB">
            <w:pPr>
              <w:suppressAutoHyphens/>
              <w:spacing w:before="100" w:beforeAutospacing="1" w:after="100" w:afterAutospacing="1" w:line="256" w:lineRule="auto"/>
              <w:jc w:val="both"/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  <w:t xml:space="preserve">Повар 3 разряда, </w:t>
            </w:r>
          </w:p>
          <w:p w14:paraId="48318602">
            <w:pPr>
              <w:suppressAutoHyphens/>
              <w:spacing w:before="100" w:beforeAutospacing="1" w:after="100" w:afterAutospacing="1" w:line="256" w:lineRule="auto"/>
              <w:jc w:val="both"/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  <w:t>Общий стаж: 2 года - 7 939 306-64-80</w:t>
            </w:r>
          </w:p>
          <w:p w14:paraId="7D78B0C9">
            <w:pPr>
              <w:suppressAutoHyphens/>
              <w:spacing w:before="100" w:beforeAutospacing="1" w:after="100" w:afterAutospacing="1" w:line="256" w:lineRule="auto"/>
              <w:jc w:val="both"/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</w:pPr>
          </w:p>
          <w:p w14:paraId="41F56852">
            <w:pPr>
              <w:suppressAutoHyphens/>
              <w:spacing w:before="100" w:beforeAutospacing="1" w:after="100" w:afterAutospacing="1" w:line="256" w:lineRule="auto"/>
              <w:jc w:val="both"/>
              <w:rPr>
                <w:rFonts w:ascii="Times New Roman" w:hAnsi="Times New Roman" w:eastAsia="Tahoma" w:cs="Times New Roman"/>
                <w:color w:val="000000"/>
                <w:kern w:val="0"/>
                <w:lang w:eastAsia="ru-RU"/>
                <w14:ligatures w14:val="none"/>
              </w:rPr>
            </w:pPr>
          </w:p>
          <w:p w14:paraId="1562C11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</w:tr>
      <w:tr w14:paraId="26409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AB3D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3.2.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1338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Уровень профессионализма работников школьной столовой.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C414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</w:tr>
      <w:tr w14:paraId="2145D5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9437E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3.3.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EE9A1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Дополнительное профессиональное образование (повышение квалификации, переподготовка).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08687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</w:p>
        </w:tc>
      </w:tr>
      <w:tr w14:paraId="2A366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0CAA8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5AD7D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Меню школьной столовой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D8F12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14:paraId="4998D7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1691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4.1.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A058D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Проведение мероприятий по повышению качества, расширению ассортимента блюд и кулинарных изделий в 2022-2023/2024/2025/2026 учебном году: </w:t>
            </w:r>
          </w:p>
          <w:p w14:paraId="7823DCC5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- тематические дни;</w:t>
            </w:r>
          </w:p>
          <w:p w14:paraId="12D956A6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- школы кулинарного мастерства;</w:t>
            </w:r>
          </w:p>
          <w:p w14:paraId="36DDD321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- выставки-дегустации.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2D295D">
            <w:pPr>
              <w:widowControl w:val="0"/>
              <w:tabs>
                <w:tab w:val="left" w:pos="798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Мастер-классы. Приложили фото №5,6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ru-RU"/>
                <w14:ligatures w14:val="none"/>
              </w:rPr>
              <w:t>,</w:t>
            </w:r>
            <w:bookmarkStart w:id="0" w:name="_GoBack"/>
            <w:bookmarkEnd w:id="0"/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ru-RU"/>
                <w14:ligatures w14:val="none"/>
              </w:rPr>
              <w:t>7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(папка №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 w:eastAsia="ru-RU"/>
                <w14:ligatures w14:val="none"/>
              </w:rPr>
              <w:t>3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)</w:t>
            </w:r>
          </w:p>
        </w:tc>
      </w:tr>
      <w:tr w14:paraId="61E58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CFAB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4.2.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C283C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Примерное (Цикличное) меню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5608B">
            <w:pPr>
              <w:widowControl w:val="0"/>
              <w:tabs>
                <w:tab w:val="left" w:pos="798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Меню прикреплено на сайте питания (ссылку см.ниже)</w:t>
            </w:r>
          </w:p>
        </w:tc>
      </w:tr>
      <w:tr w14:paraId="4D9DE8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3EB9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4.2.2.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0BAF1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Ссылка на раздел «Питание/туклану»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0A244">
            <w:pPr>
              <w:widowControl w:val="0"/>
              <w:tabs>
                <w:tab w:val="left" w:pos="798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https://edu.tatar.ru/laishevo/org6971/page5435091.htm</w:t>
            </w:r>
          </w:p>
        </w:tc>
      </w:tr>
      <w:tr w14:paraId="1B975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C941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4.2.3.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A0DDF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Ссылка на раздел «food»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303D9">
            <w:pPr>
              <w:widowControl w:val="0"/>
              <w:tabs>
                <w:tab w:val="left" w:pos="798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https://edu.tatar.ru/laishevo/org6971/food</w:t>
            </w:r>
          </w:p>
        </w:tc>
      </w:tr>
      <w:tr w14:paraId="398DF8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EE64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4.3.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59115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Ассортимент пищевых продуктов дополнительного питания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B9132">
            <w:pPr>
              <w:widowControl w:val="0"/>
              <w:tabs>
                <w:tab w:val="left" w:pos="798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14:paraId="19BB9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CFEE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4.4.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B5023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Объем реализации пищевых продуктов через буфеты за три месяца предыдущего года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E2A5A">
            <w:pPr>
              <w:widowControl w:val="0"/>
              <w:tabs>
                <w:tab w:val="left" w:pos="798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-</w:t>
            </w:r>
          </w:p>
        </w:tc>
      </w:tr>
      <w:tr w14:paraId="0CD53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F27B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4.5.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47B3D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Презентация о приготовлении поварами школьной столовой горячего завтрака.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299DA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Указано в видео-визитке (папка №</w:t>
            </w:r>
            <w:r>
              <w:rPr>
                <w:rFonts w:hint="default" w:ascii="Times New Roman" w:hAnsi="Times New Roman" w:eastAsia="Times New Roman" w:cs="Times New Roman"/>
                <w:kern w:val="0"/>
                <w:lang w:val="en-US" w:eastAsia="ru-RU"/>
                <w14:ligatures w14:val="none"/>
              </w:rPr>
              <w:t>4</w:t>
            </w: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)</w:t>
            </w:r>
          </w:p>
        </w:tc>
      </w:tr>
      <w:tr w14:paraId="349BDC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43FC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4.6.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F493A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введение в рацион школьника  блюд соответствующих требованиям здорового питания  с пониженным  содержанием соли сахара насыщенных жиров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8F5D6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-</w:t>
            </w:r>
          </w:p>
        </w:tc>
      </w:tr>
      <w:tr w14:paraId="0699D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01DD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68C97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Пропаганда здорового питания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C4682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14:paraId="4E7AB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AB03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5.1.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85147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Видео-ролик проведения мероприятий по теме здорового питания (до 5-х минут).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FD2E7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Указано в видео-визитке (папка №4)</w:t>
            </w:r>
          </w:p>
        </w:tc>
      </w:tr>
      <w:tr w14:paraId="7D835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8D48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EDC98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Обобщение и распространение опыта работы по организации питания обучающихся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195FA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14:paraId="21522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C99A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6.1.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EFD0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Публикации в СМИ материалов о работе школьной столовой, организации питания в школе, о работниках школьной столовой в 2020-2021 / 2021-2022 учебном году.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EF4C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-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https://vk.com/innovatika_licei</w:t>
            </w:r>
          </w:p>
        </w:tc>
      </w:tr>
      <w:tr w14:paraId="24B1D3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1C2B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6.2.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7F04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ru-RU"/>
                <w14:ligatures w14:val="none"/>
              </w:rPr>
              <w:t>Отражение работы школьной столовой на образовательно-информационном портале образовательного учреждения.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87D0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https://vk.com/innovatika_licei</w:t>
            </w:r>
          </w:p>
        </w:tc>
      </w:tr>
      <w:tr w14:paraId="4B0F3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tblCellSpacing w:w="0" w:type="dxa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250A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6.3.</w:t>
            </w:r>
          </w:p>
        </w:tc>
        <w:tc>
          <w:tcPr>
            <w:tcW w:w="5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D3A6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kern w:val="0"/>
                <w:shd w:val="clear" w:color="auto" w:fill="FFFFFF"/>
                <w:lang w:eastAsia="ru-RU"/>
                <w14:ligatures w14:val="none"/>
              </w:rPr>
              <w:t>Размещение на сайте школы в соответствии с перечнем документов, соблюдения требований к оформлению и содержанию меню — по показателям СанПиН и по показателям ФЦМПО. 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5BD6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  <w:t>https://edu.tatar.ru/laishevo/org6971/page5435091.htm</w:t>
            </w:r>
          </w:p>
        </w:tc>
      </w:tr>
    </w:tbl>
    <w:p w14:paraId="21766612">
      <w:pPr>
        <w:widowControl w:val="0"/>
        <w:spacing w:after="0" w:line="240" w:lineRule="auto"/>
        <w:ind w:left="567"/>
        <w:jc w:val="both"/>
        <w:rPr>
          <w:rFonts w:ascii="Times New Roman" w:hAnsi="Times New Roman" w:eastAsia="Times New Roman" w:cs="Times New Roman"/>
          <w:kern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ru-RU"/>
          <w14:ligatures w14:val="none"/>
        </w:rPr>
        <w:t> </w:t>
      </w:r>
    </w:p>
    <w:p w14:paraId="473F415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73C"/>
    <w:rsid w:val="00020AAD"/>
    <w:rsid w:val="0025073C"/>
    <w:rsid w:val="003F0AC5"/>
    <w:rsid w:val="004523B9"/>
    <w:rsid w:val="00456AD1"/>
    <w:rsid w:val="00684148"/>
    <w:rsid w:val="00694DFC"/>
    <w:rsid w:val="008271CA"/>
    <w:rsid w:val="00AE0DD9"/>
    <w:rsid w:val="00BC203E"/>
    <w:rsid w:val="00C851F5"/>
    <w:rsid w:val="00E47E76"/>
    <w:rsid w:val="31D34DEC"/>
    <w:rsid w:val="3449778B"/>
    <w:rsid w:val="5B34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paragraph" w:styleId="14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Заголовок Знак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Подзаголовок Знак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Цитата 2 Знак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Выделенная цитата Знак"/>
    <w:basedOn w:val="11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805</Words>
  <Characters>4591</Characters>
  <Lines>38</Lines>
  <Paragraphs>10</Paragraphs>
  <TotalTime>1443</TotalTime>
  <ScaleCrop>false</ScaleCrop>
  <LinksUpToDate>false</LinksUpToDate>
  <CharactersWithSpaces>5386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2026-04-21T11:59:00Z</dcterms:created>
  <dc:creator>Teacher</dc:creator>
  <cp:lastModifiedBy>Teacher</cp:lastModifiedBy>
  <dcterms:modified xsi:type="dcterms:W3CDTF">2026-04-22T13:11:35Z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8E2476A12F37411A839AB1CE37C8FD78_12</vt:lpwstr>
  </property>
</Properties>
</file>