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4828E" w14:textId="0FAA15BB" w:rsidR="00541FF4" w:rsidRDefault="00541FF4" w:rsidP="00295BBD">
      <w:pPr>
        <w:jc w:val="both"/>
        <w:rPr>
          <w:rFonts w:ascii="Times New Roman" w:hAnsi="Times New Roman" w:cs="Times New Roman"/>
          <w:sz w:val="28"/>
          <w:szCs w:val="28"/>
        </w:rPr>
      </w:pPr>
    </w:p>
    <w:p w14:paraId="31ACC50C" w14:textId="3B04E2FA" w:rsidR="008C7D33" w:rsidRPr="00111FAF" w:rsidRDefault="001C31BB" w:rsidP="00295BBD">
      <w:pPr>
        <w:jc w:val="both"/>
        <w:rPr>
          <w:rFonts w:ascii="Times New Roman" w:hAnsi="Times New Roman" w:cs="Times New Roman"/>
          <w:sz w:val="28"/>
          <w:szCs w:val="28"/>
        </w:rPr>
      </w:pPr>
      <w:r>
        <w:rPr>
          <w:noProof/>
        </w:rPr>
        <w:drawing>
          <wp:inline distT="0" distB="0" distL="0" distR="0" wp14:anchorId="6BEFBD4A" wp14:editId="6D7EE5B7">
            <wp:extent cx="6610350" cy="851027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10350" cy="8510270"/>
                    </a:xfrm>
                    <a:prstGeom prst="rect">
                      <a:avLst/>
                    </a:prstGeom>
                    <a:noFill/>
                    <a:ln>
                      <a:noFill/>
                    </a:ln>
                  </pic:spPr>
                </pic:pic>
              </a:graphicData>
            </a:graphic>
          </wp:inline>
        </w:drawing>
      </w:r>
    </w:p>
    <w:p w14:paraId="5E211EC0" w14:textId="2D60C209" w:rsidR="00BA31EC" w:rsidRPr="001C31BB" w:rsidRDefault="002834A9" w:rsidP="001C31BB">
      <w:pPr>
        <w:jc w:val="both"/>
        <w:rPr>
          <w:rFonts w:ascii="Times New Roman" w:hAnsi="Times New Roman" w:cs="Times New Roman"/>
          <w:sz w:val="28"/>
          <w:szCs w:val="28"/>
        </w:rPr>
      </w:pPr>
      <w:r w:rsidRPr="00111FAF">
        <w:rPr>
          <w:rFonts w:ascii="Times New Roman" w:hAnsi="Times New Roman" w:cs="Times New Roman"/>
          <w:sz w:val="28"/>
          <w:szCs w:val="28"/>
        </w:rPr>
        <w:lastRenderedPageBreak/>
        <w:t xml:space="preserve"> </w:t>
      </w:r>
      <w:r w:rsidR="00026C91" w:rsidRPr="00111FAF">
        <w:rPr>
          <w:rFonts w:ascii="Times New Roman" w:hAnsi="Times New Roman" w:cs="Times New Roman"/>
          <w:sz w:val="28"/>
          <w:szCs w:val="28"/>
        </w:rPr>
        <w:t xml:space="preserve">                        </w:t>
      </w:r>
      <w:r w:rsidR="00CF09CD">
        <w:rPr>
          <w:rFonts w:ascii="Times New Roman" w:hAnsi="Times New Roman" w:cs="Times New Roman"/>
          <w:sz w:val="28"/>
          <w:szCs w:val="28"/>
        </w:rPr>
        <w:t xml:space="preserve">    </w:t>
      </w:r>
    </w:p>
    <w:p w14:paraId="66D722EF" w14:textId="36CCC498" w:rsidR="00BA31EC" w:rsidRPr="00C750AB" w:rsidRDefault="009755B5" w:rsidP="00C750AB">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A31EC" w:rsidRPr="00111FAF">
        <w:rPr>
          <w:rFonts w:ascii="Times New Roman" w:hAnsi="Times New Roman" w:cs="Times New Roman"/>
          <w:bCs/>
          <w:sz w:val="28"/>
          <w:szCs w:val="28"/>
        </w:rPr>
        <w:t>Стороны договорились внести следующие изменения и дополнения в коллективный договор между МБОУ</w:t>
      </w:r>
      <w:r w:rsidR="00D11983" w:rsidRPr="007E2CB5">
        <w:rPr>
          <w:rFonts w:ascii="Times New Roman" w:hAnsi="Times New Roman" w:cs="Times New Roman"/>
          <w:bCs/>
          <w:sz w:val="28"/>
          <w:szCs w:val="28"/>
        </w:rPr>
        <w:t>«Высокогорская средняя общеобразовательная школа № 5 имени братьев Максуди</w:t>
      </w:r>
      <w:r w:rsidR="00D11983">
        <w:rPr>
          <w:rFonts w:ascii="Times New Roman" w:hAnsi="Times New Roman" w:cs="Times New Roman"/>
          <w:bCs/>
          <w:sz w:val="28"/>
          <w:szCs w:val="28"/>
        </w:rPr>
        <w:t>»</w:t>
      </w:r>
      <w:r w:rsidR="00D11983" w:rsidRPr="007E2CB5">
        <w:rPr>
          <w:rFonts w:ascii="Times New Roman" w:hAnsi="Times New Roman" w:cs="Times New Roman"/>
          <w:bCs/>
          <w:sz w:val="28"/>
          <w:szCs w:val="28"/>
        </w:rPr>
        <w:t xml:space="preserve"> Высокогорского муниципального района Республики Татарстан</w:t>
      </w:r>
      <w:r w:rsidR="00D11983">
        <w:rPr>
          <w:rFonts w:ascii="Times New Roman" w:hAnsi="Times New Roman" w:cs="Times New Roman"/>
          <w:bCs/>
          <w:sz w:val="28"/>
          <w:szCs w:val="28"/>
        </w:rPr>
        <w:t xml:space="preserve"> </w:t>
      </w:r>
      <w:r w:rsidR="00BA31EC" w:rsidRPr="00111FAF">
        <w:rPr>
          <w:rFonts w:ascii="Times New Roman" w:hAnsi="Times New Roman" w:cs="Times New Roman"/>
          <w:bCs/>
          <w:sz w:val="28"/>
          <w:szCs w:val="28"/>
        </w:rPr>
        <w:t xml:space="preserve"> работодатель в лице его представителя </w:t>
      </w:r>
      <w:r w:rsidR="00D11983">
        <w:rPr>
          <w:rFonts w:ascii="Times New Roman" w:hAnsi="Times New Roman" w:cs="Times New Roman"/>
          <w:bCs/>
          <w:sz w:val="28"/>
          <w:szCs w:val="28"/>
        </w:rPr>
        <w:t>директора Насруллина Фаниса Рафаилевича</w:t>
      </w:r>
      <w:r w:rsidR="00BA31EC" w:rsidRPr="00111FAF">
        <w:rPr>
          <w:rFonts w:ascii="Times New Roman" w:hAnsi="Times New Roman" w:cs="Times New Roman"/>
          <w:bCs/>
          <w:sz w:val="28"/>
          <w:szCs w:val="28"/>
        </w:rPr>
        <w:t xml:space="preserve"> и первичной профсоюзной организацией МБОУ</w:t>
      </w:r>
      <w:r w:rsidR="00D11983">
        <w:rPr>
          <w:rFonts w:ascii="Times New Roman" w:hAnsi="Times New Roman" w:cs="Times New Roman"/>
          <w:bCs/>
          <w:sz w:val="28"/>
          <w:szCs w:val="28"/>
        </w:rPr>
        <w:t xml:space="preserve"> </w:t>
      </w:r>
      <w:r w:rsidR="00D11983" w:rsidRPr="007E2CB5">
        <w:rPr>
          <w:rFonts w:ascii="Times New Roman" w:hAnsi="Times New Roman" w:cs="Times New Roman"/>
          <w:bCs/>
          <w:sz w:val="28"/>
          <w:szCs w:val="28"/>
        </w:rPr>
        <w:t>«Высокогорская средняя общеобразовательная школа № 5 имени братьев Максуди</w:t>
      </w:r>
      <w:r w:rsidR="00D11983">
        <w:rPr>
          <w:rFonts w:ascii="Times New Roman" w:hAnsi="Times New Roman" w:cs="Times New Roman"/>
          <w:bCs/>
          <w:sz w:val="28"/>
          <w:szCs w:val="28"/>
        </w:rPr>
        <w:t>»</w:t>
      </w:r>
      <w:r w:rsidR="00D11983" w:rsidRPr="007E2CB5">
        <w:rPr>
          <w:rFonts w:ascii="Times New Roman" w:hAnsi="Times New Roman" w:cs="Times New Roman"/>
          <w:bCs/>
          <w:sz w:val="28"/>
          <w:szCs w:val="28"/>
        </w:rPr>
        <w:t xml:space="preserve"> Высокогорского муниципального района Республики Татарстан</w:t>
      </w:r>
      <w:r w:rsidR="00D11983">
        <w:rPr>
          <w:rFonts w:ascii="Times New Roman" w:hAnsi="Times New Roman" w:cs="Times New Roman"/>
          <w:bCs/>
          <w:sz w:val="28"/>
          <w:szCs w:val="28"/>
        </w:rPr>
        <w:t xml:space="preserve"> </w:t>
      </w:r>
      <w:r w:rsidR="00BA31EC" w:rsidRPr="00111FAF">
        <w:rPr>
          <w:rFonts w:ascii="Times New Roman" w:hAnsi="Times New Roman" w:cs="Times New Roman"/>
          <w:bCs/>
          <w:sz w:val="28"/>
          <w:szCs w:val="28"/>
        </w:rPr>
        <w:t xml:space="preserve"> </w:t>
      </w:r>
      <w:r w:rsidR="002F3C21" w:rsidRPr="00111FAF">
        <w:rPr>
          <w:rFonts w:ascii="Times New Roman" w:hAnsi="Times New Roman" w:cs="Times New Roman"/>
          <w:bCs/>
          <w:sz w:val="28"/>
          <w:szCs w:val="28"/>
        </w:rPr>
        <w:t>в</w:t>
      </w:r>
      <w:r w:rsidR="00BA31EC" w:rsidRPr="00111FAF">
        <w:rPr>
          <w:rFonts w:ascii="Times New Roman" w:hAnsi="Times New Roman" w:cs="Times New Roman"/>
          <w:bCs/>
          <w:sz w:val="28"/>
          <w:szCs w:val="28"/>
        </w:rPr>
        <w:t xml:space="preserve"> лице </w:t>
      </w:r>
      <w:r w:rsidR="002F3C21" w:rsidRPr="00111FAF">
        <w:rPr>
          <w:rFonts w:ascii="Times New Roman" w:hAnsi="Times New Roman" w:cs="Times New Roman"/>
          <w:bCs/>
          <w:sz w:val="28"/>
          <w:szCs w:val="28"/>
        </w:rPr>
        <w:t xml:space="preserve">председателя профсоюза </w:t>
      </w:r>
      <w:r w:rsidR="00D11983">
        <w:rPr>
          <w:rFonts w:ascii="Times New Roman" w:hAnsi="Times New Roman" w:cs="Times New Roman"/>
          <w:bCs/>
          <w:sz w:val="28"/>
          <w:szCs w:val="28"/>
        </w:rPr>
        <w:t>Шигаповой Альбины Фирдависовны</w:t>
      </w:r>
      <w:r w:rsidR="002F3C21" w:rsidRPr="00111FAF">
        <w:rPr>
          <w:rFonts w:ascii="Times New Roman" w:hAnsi="Times New Roman" w:cs="Times New Roman"/>
          <w:bCs/>
          <w:sz w:val="28"/>
          <w:szCs w:val="28"/>
        </w:rPr>
        <w:t>.</w:t>
      </w:r>
    </w:p>
    <w:p w14:paraId="666427E1" w14:textId="19D240B6" w:rsidR="00BA31EC" w:rsidRPr="00111FAF" w:rsidRDefault="00512C5A" w:rsidP="00512C5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BA31EC" w:rsidRPr="00111FAF">
        <w:rPr>
          <w:rFonts w:ascii="Times New Roman" w:eastAsia="Calibri" w:hAnsi="Times New Roman" w:cs="Times New Roman"/>
          <w:b/>
          <w:sz w:val="28"/>
          <w:szCs w:val="28"/>
        </w:rPr>
        <w:t xml:space="preserve">Раздел </w:t>
      </w:r>
      <w:r w:rsidR="00BA31EC" w:rsidRPr="00111FAF">
        <w:rPr>
          <w:rFonts w:ascii="Times New Roman" w:eastAsia="Calibri" w:hAnsi="Times New Roman" w:cs="Times New Roman"/>
          <w:b/>
          <w:sz w:val="28"/>
          <w:szCs w:val="28"/>
          <w:lang w:val="en-US"/>
        </w:rPr>
        <w:t>I</w:t>
      </w:r>
      <w:r w:rsidR="00BA31EC" w:rsidRPr="00111FAF">
        <w:rPr>
          <w:rFonts w:ascii="Times New Roman" w:eastAsia="Calibri" w:hAnsi="Times New Roman" w:cs="Times New Roman"/>
          <w:b/>
          <w:sz w:val="28"/>
          <w:szCs w:val="28"/>
        </w:rPr>
        <w:t>. Общие положения.</w:t>
      </w:r>
    </w:p>
    <w:p w14:paraId="53EA20F6" w14:textId="2593539A" w:rsidR="00BA31EC" w:rsidRPr="00512C5A" w:rsidRDefault="002F3C21" w:rsidP="00512C5A">
      <w:pPr>
        <w:spacing w:after="0" w:line="240" w:lineRule="auto"/>
        <w:ind w:firstLine="708"/>
        <w:jc w:val="both"/>
        <w:rPr>
          <w:rFonts w:ascii="Times New Roman" w:eastAsia="Calibri" w:hAnsi="Times New Roman" w:cs="Times New Roman"/>
          <w:bCs/>
          <w:sz w:val="28"/>
          <w:szCs w:val="28"/>
        </w:rPr>
      </w:pPr>
      <w:r w:rsidRPr="00111FAF">
        <w:rPr>
          <w:rFonts w:ascii="Times New Roman" w:eastAsia="Calibri" w:hAnsi="Times New Roman" w:cs="Times New Roman"/>
          <w:b/>
          <w:sz w:val="28"/>
          <w:szCs w:val="28"/>
        </w:rPr>
        <w:t>В пункте 1.2</w:t>
      </w:r>
      <w:r w:rsidR="00BA31EC" w:rsidRPr="00111FAF">
        <w:rPr>
          <w:rFonts w:ascii="Times New Roman" w:eastAsia="Calibri" w:hAnsi="Times New Roman" w:cs="Times New Roman"/>
          <w:b/>
          <w:sz w:val="28"/>
          <w:szCs w:val="28"/>
        </w:rPr>
        <w:t xml:space="preserve">.  </w:t>
      </w:r>
      <w:r w:rsidR="00E51D96" w:rsidRPr="00111FAF">
        <w:rPr>
          <w:rFonts w:ascii="Times New Roman" w:eastAsia="Calibri" w:hAnsi="Times New Roman" w:cs="Times New Roman"/>
          <w:bCs/>
          <w:sz w:val="28"/>
          <w:szCs w:val="28"/>
        </w:rPr>
        <w:t>В</w:t>
      </w:r>
      <w:r w:rsidR="00BA31EC" w:rsidRPr="00111FAF">
        <w:rPr>
          <w:rFonts w:ascii="Times New Roman" w:eastAsia="Calibri" w:hAnsi="Times New Roman" w:cs="Times New Roman"/>
          <w:bCs/>
          <w:sz w:val="28"/>
          <w:szCs w:val="28"/>
        </w:rPr>
        <w:t xml:space="preserve">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14:paraId="57FF6238" w14:textId="77777777" w:rsidR="00BA31EC" w:rsidRPr="00111FAF" w:rsidRDefault="00BA31EC" w:rsidP="00295BBD">
      <w:pPr>
        <w:spacing w:after="0" w:line="240" w:lineRule="auto"/>
        <w:ind w:firstLine="709"/>
        <w:jc w:val="both"/>
        <w:rPr>
          <w:rFonts w:ascii="Times New Roman" w:eastAsia="Times New Roman" w:hAnsi="Times New Roman" w:cs="Times New Roman"/>
          <w:b/>
          <w:color w:val="000000"/>
          <w:sz w:val="28"/>
          <w:szCs w:val="28"/>
          <w:lang w:eastAsia="ru-RU"/>
        </w:rPr>
      </w:pPr>
      <w:r w:rsidRPr="00111FAF">
        <w:rPr>
          <w:rFonts w:ascii="Times New Roman" w:eastAsia="Times New Roman" w:hAnsi="Times New Roman" w:cs="Times New Roman"/>
          <w:b/>
          <w:color w:val="000000"/>
          <w:sz w:val="28"/>
          <w:szCs w:val="28"/>
          <w:lang w:eastAsia="ru-RU"/>
        </w:rPr>
        <w:t xml:space="preserve">Раздел </w:t>
      </w:r>
      <w:r w:rsidRPr="00111FAF">
        <w:rPr>
          <w:rFonts w:ascii="Times New Roman" w:eastAsia="Times New Roman" w:hAnsi="Times New Roman" w:cs="Times New Roman"/>
          <w:b/>
          <w:color w:val="000000"/>
          <w:sz w:val="28"/>
          <w:szCs w:val="28"/>
          <w:lang w:val="en-US" w:eastAsia="ru-RU"/>
        </w:rPr>
        <w:t>VI</w:t>
      </w:r>
      <w:r w:rsidRPr="00111FAF">
        <w:rPr>
          <w:rFonts w:ascii="Times New Roman" w:eastAsia="Times New Roman" w:hAnsi="Times New Roman" w:cs="Times New Roman"/>
          <w:b/>
          <w:color w:val="000000"/>
          <w:sz w:val="28"/>
          <w:szCs w:val="28"/>
          <w:lang w:eastAsia="ru-RU"/>
        </w:rPr>
        <w:t>. Оплата и нормы труда изложить в следующей редакции</w:t>
      </w:r>
    </w:p>
    <w:p w14:paraId="7B67EAE9"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CABF46A" w14:textId="44354434"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6.1. Стороны обязуются:</w:t>
      </w:r>
      <w:r w:rsidR="00C750AB">
        <w:rPr>
          <w:rFonts w:ascii="Times New Roman" w:eastAsia="Times New Roman" w:hAnsi="Times New Roman" w:cs="Times New Roman"/>
          <w:color w:val="000000"/>
          <w:sz w:val="28"/>
          <w:szCs w:val="28"/>
          <w:lang w:eastAsia="ru-RU"/>
        </w:rPr>
        <w:t xml:space="preserve"> о</w:t>
      </w:r>
      <w:r w:rsidRPr="00111FAF">
        <w:rPr>
          <w:rFonts w:ascii="Times New Roman" w:eastAsia="Times New Roman" w:hAnsi="Times New Roman" w:cs="Times New Roman"/>
          <w:color w:val="000000"/>
          <w:sz w:val="28"/>
          <w:szCs w:val="28"/>
          <w:lang w:eastAsia="ru-RU"/>
        </w:rPr>
        <w:t>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4BCC6571"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6.1.2. Доводить показатели заработной платы педагогических работников общеобразовательных, дошкольных, профессиональных образовательных </w:t>
      </w:r>
      <w:bookmarkStart w:id="0" w:name="_Hlk184824209"/>
      <w:r w:rsidR="00BF4318" w:rsidRPr="00111FAF">
        <w:rPr>
          <w:rFonts w:ascii="Times New Roman" w:eastAsia="Times New Roman" w:hAnsi="Times New Roman" w:cs="Times New Roman"/>
          <w:color w:val="000000"/>
          <w:sz w:val="28"/>
          <w:szCs w:val="28"/>
          <w:lang w:eastAsia="ru-RU"/>
        </w:rPr>
        <w:t>учреждений до</w:t>
      </w:r>
      <w:r w:rsidRPr="00111FAF">
        <w:rPr>
          <w:rFonts w:ascii="Times New Roman" w:eastAsia="Times New Roman" w:hAnsi="Times New Roman" w:cs="Times New Roman"/>
          <w:color w:val="000000"/>
          <w:sz w:val="28"/>
          <w:szCs w:val="28"/>
          <w:lang w:eastAsia="ru-RU"/>
        </w:rPr>
        <w:t xml:space="preserve"> целевых показателей</w:t>
      </w:r>
      <w:bookmarkEnd w:id="0"/>
      <w:r w:rsidRPr="00111FAF">
        <w:rPr>
          <w:rFonts w:ascii="Times New Roman" w:eastAsia="Times New Roman" w:hAnsi="Times New Roman" w:cs="Times New Roman"/>
          <w:color w:val="000000"/>
          <w:sz w:val="28"/>
          <w:szCs w:val="28"/>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7B5C7F35" w14:textId="4AFE6C76" w:rsidR="00BA31EC" w:rsidRPr="00111FAF" w:rsidRDefault="00BA31EC" w:rsidP="00295BB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11FAF">
        <w:rPr>
          <w:rFonts w:ascii="Times New Roman" w:eastAsia="Times New Roman" w:hAnsi="Times New Roman" w:cs="Times New Roman"/>
          <w:color w:val="000000" w:themeColor="text1"/>
          <w:sz w:val="28"/>
          <w:szCs w:val="28"/>
          <w:lang w:eastAsia="ru-RU"/>
        </w:rPr>
        <w:t xml:space="preserve">Доводить показатели заработной платы педагогических </w:t>
      </w:r>
      <w:r w:rsidRPr="00111FAF">
        <w:rPr>
          <w:rFonts w:ascii="Times New Roman" w:hAnsi="Times New Roman" w:cs="Times New Roman"/>
          <w:color w:val="000000" w:themeColor="text1"/>
          <w:sz w:val="28"/>
          <w:szCs w:val="28"/>
          <w:shd w:val="clear" w:color="auto" w:fill="FFFFFF"/>
        </w:rPr>
        <w:t xml:space="preserve">работников образовательных учреждений дополнительного образования </w:t>
      </w:r>
      <w:r w:rsidRPr="00111FAF">
        <w:rPr>
          <w:rFonts w:ascii="Times New Roman" w:eastAsia="Times New Roman" w:hAnsi="Times New Roman" w:cs="Times New Roman"/>
          <w:color w:val="000000" w:themeColor="text1"/>
          <w:sz w:val="28"/>
          <w:szCs w:val="28"/>
          <w:lang w:eastAsia="ru-RU"/>
        </w:rPr>
        <w:t xml:space="preserve">до целевых </w:t>
      </w:r>
      <w:r w:rsidR="00BF4318" w:rsidRPr="00111FAF">
        <w:rPr>
          <w:rFonts w:ascii="Times New Roman" w:eastAsia="Times New Roman" w:hAnsi="Times New Roman" w:cs="Times New Roman"/>
          <w:color w:val="000000" w:themeColor="text1"/>
          <w:sz w:val="28"/>
          <w:szCs w:val="28"/>
          <w:lang w:eastAsia="ru-RU"/>
        </w:rPr>
        <w:t>показателей,</w:t>
      </w:r>
      <w:r w:rsidR="00BF4318" w:rsidRPr="00111FAF">
        <w:rPr>
          <w:rFonts w:ascii="Times New Roman" w:hAnsi="Times New Roman" w:cs="Times New Roman"/>
          <w:color w:val="000000" w:themeColor="text1"/>
          <w:sz w:val="28"/>
          <w:szCs w:val="28"/>
          <w:shd w:val="clear" w:color="auto" w:fill="FFFFFF"/>
        </w:rPr>
        <w:t xml:space="preserve"> установленных</w:t>
      </w:r>
      <w:r w:rsidRPr="00111FAF">
        <w:rPr>
          <w:rFonts w:ascii="Times New Roman" w:hAnsi="Times New Roman" w:cs="Times New Roman"/>
          <w:color w:val="000000" w:themeColor="text1"/>
          <w:sz w:val="28"/>
          <w:szCs w:val="28"/>
          <w:shd w:val="clear" w:color="auto" w:fill="FFFFFF"/>
        </w:rPr>
        <w:t xml:space="preserve"> Указом Президента Российской Федерации от 1 июня 2012 года </w:t>
      </w:r>
      <w:r w:rsidR="009755B5">
        <w:rPr>
          <w:rFonts w:ascii="Times New Roman" w:hAnsi="Times New Roman" w:cs="Times New Roman"/>
          <w:color w:val="000000" w:themeColor="text1"/>
          <w:sz w:val="28"/>
          <w:szCs w:val="28"/>
          <w:shd w:val="clear" w:color="auto" w:fill="FFFFFF"/>
        </w:rPr>
        <w:t>№</w:t>
      </w:r>
      <w:r w:rsidRPr="00111FAF">
        <w:rPr>
          <w:rFonts w:ascii="Times New Roman" w:hAnsi="Times New Roman" w:cs="Times New Roman"/>
          <w:color w:val="000000" w:themeColor="text1"/>
          <w:sz w:val="28"/>
          <w:szCs w:val="28"/>
          <w:shd w:val="clear" w:color="auto" w:fill="FFFFFF"/>
        </w:rPr>
        <w:t xml:space="preserve"> 761 </w:t>
      </w:r>
      <w:r w:rsidR="00C24C44">
        <w:rPr>
          <w:rFonts w:ascii="Times New Roman" w:hAnsi="Times New Roman" w:cs="Times New Roman"/>
          <w:color w:val="000000" w:themeColor="text1"/>
          <w:sz w:val="28"/>
          <w:szCs w:val="28"/>
          <w:shd w:val="clear" w:color="auto" w:fill="FFFFFF"/>
        </w:rPr>
        <w:t>о</w:t>
      </w:r>
      <w:r w:rsidRPr="00111FAF">
        <w:rPr>
          <w:rFonts w:ascii="Times New Roman" w:hAnsi="Times New Roman" w:cs="Times New Roman"/>
          <w:color w:val="000000" w:themeColor="text1"/>
          <w:sz w:val="28"/>
          <w:szCs w:val="28"/>
          <w:shd w:val="clear" w:color="auto" w:fill="FFFFFF"/>
        </w:rPr>
        <w:t xml:space="preserve"> Национальной стратегии действий в интересах детей на 2012-2017 годы</w:t>
      </w:r>
      <w:r w:rsidRPr="00111FAF">
        <w:rPr>
          <w:rFonts w:ascii="Times New Roman" w:eastAsia="Times New Roman" w:hAnsi="Times New Roman" w:cs="Times New Roman"/>
          <w:color w:val="000000" w:themeColor="text1"/>
          <w:sz w:val="28"/>
          <w:szCs w:val="28"/>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26890852"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lastRenderedPageBreak/>
        <w:t>6.1.3. Стороны в рамках коллективно-договорного регулирования принимают меры по:</w:t>
      </w:r>
    </w:p>
    <w:p w14:paraId="7210F333"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 доведению доли </w:t>
      </w:r>
      <w:r w:rsidRPr="00111FAF">
        <w:rPr>
          <w:rFonts w:ascii="Times New Roman" w:eastAsia="Times New Roman" w:hAnsi="Times New Roman" w:cs="Times New Roman"/>
          <w:iCs/>
          <w:color w:val="000000" w:themeColor="text1"/>
          <w:sz w:val="28"/>
          <w:szCs w:val="28"/>
          <w:lang w:eastAsia="ru-RU"/>
        </w:rPr>
        <w:t xml:space="preserve">должностного </w:t>
      </w:r>
      <w:r w:rsidR="00BF4318" w:rsidRPr="00111FAF">
        <w:rPr>
          <w:rFonts w:ascii="Times New Roman" w:eastAsia="Times New Roman" w:hAnsi="Times New Roman" w:cs="Times New Roman"/>
          <w:iCs/>
          <w:color w:val="000000" w:themeColor="text1"/>
          <w:sz w:val="28"/>
          <w:szCs w:val="28"/>
          <w:lang w:eastAsia="ru-RU"/>
        </w:rPr>
        <w:t>оклада</w:t>
      </w:r>
      <w:r w:rsidR="00BF4318" w:rsidRPr="00111FAF">
        <w:rPr>
          <w:rFonts w:ascii="Times New Roman" w:eastAsia="Times New Roman" w:hAnsi="Times New Roman" w:cs="Times New Roman"/>
          <w:sz w:val="28"/>
          <w:szCs w:val="28"/>
          <w:lang w:eastAsia="ru-RU"/>
        </w:rPr>
        <w:t xml:space="preserve"> оплаты</w:t>
      </w:r>
      <w:r w:rsidRPr="00111FAF">
        <w:rPr>
          <w:rFonts w:ascii="Times New Roman" w:eastAsia="Times New Roman" w:hAnsi="Times New Roman" w:cs="Times New Roman"/>
          <w:sz w:val="28"/>
          <w:szCs w:val="28"/>
          <w:lang w:eastAsia="ru-RU"/>
        </w:rPr>
        <w:t xml:space="preserve"> труда в структуре заработной платы работников образования до уровня не ниже 70 процентов;</w:t>
      </w:r>
    </w:p>
    <w:p w14:paraId="0F4EDB53" w14:textId="5B823604"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учреждений на всей территории республики, в том числе категорий работников отрасли, не поименованных в Указах Президента </w:t>
      </w:r>
      <w:r w:rsidRPr="00111FAF">
        <w:rPr>
          <w:rFonts w:ascii="Times New Roman" w:eastAsia="Times New Roman" w:hAnsi="Times New Roman" w:cs="Times New Roman"/>
          <w:color w:val="000000"/>
          <w:sz w:val="28"/>
          <w:szCs w:val="28"/>
          <w:lang w:eastAsia="ru-RU"/>
        </w:rPr>
        <w:t>Российской Федерации</w:t>
      </w:r>
      <w:r w:rsidR="009755B5">
        <w:rPr>
          <w:rFonts w:ascii="Times New Roman" w:eastAsia="Times New Roman" w:hAnsi="Times New Roman" w:cs="Times New Roman"/>
          <w:sz w:val="28"/>
          <w:szCs w:val="28"/>
          <w:lang w:eastAsia="ru-RU"/>
        </w:rPr>
        <w:t>.</w:t>
      </w:r>
    </w:p>
    <w:p w14:paraId="5F40B2ED" w14:textId="77777777" w:rsidR="00BA31EC" w:rsidRPr="00111FAF" w:rsidRDefault="00BA31EC" w:rsidP="00295BBD">
      <w:pPr>
        <w:spacing w:after="0" w:line="240" w:lineRule="auto"/>
        <w:ind w:firstLine="709"/>
        <w:jc w:val="both"/>
        <w:rPr>
          <w:rFonts w:ascii="Times New Roman" w:eastAsia="Times New Roman" w:hAnsi="Times New Roman" w:cs="Times New Roman"/>
          <w:b/>
          <w:color w:val="000000"/>
          <w:sz w:val="28"/>
          <w:szCs w:val="28"/>
          <w:lang w:eastAsia="ru-RU"/>
        </w:rPr>
      </w:pPr>
      <w:r w:rsidRPr="00111FAF">
        <w:rPr>
          <w:rFonts w:ascii="Times New Roman" w:eastAsia="Times New Roman" w:hAnsi="Times New Roman" w:cs="Times New Roman"/>
          <w:b/>
          <w:color w:val="000000"/>
          <w:sz w:val="28"/>
          <w:szCs w:val="28"/>
          <w:lang w:eastAsia="ru-RU"/>
        </w:rPr>
        <w:t>Стороны подтверждают, что:</w:t>
      </w:r>
    </w:p>
    <w:p w14:paraId="501D1BA4"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07BA51DA"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14:paraId="11E2C18F" w14:textId="77777777" w:rsidR="00893F4A" w:rsidRPr="00111FAF" w:rsidRDefault="00BA31EC" w:rsidP="00295BB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111FAF">
        <w:rPr>
          <w:rFonts w:ascii="Times New Roman" w:eastAsia="Arial" w:hAnsi="Times New Roman" w:cs="Times New Roman"/>
          <w:sz w:val="28"/>
          <w:szCs w:val="28"/>
          <w:lang w:eastAsia="ar-SA"/>
        </w:rPr>
        <w:t>6.2.2. Системы оплаты труда работников устанавливаются в образовательных учреждениях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4328489E" w14:textId="077ADE2D" w:rsidR="00BA31EC" w:rsidRPr="00111FAF" w:rsidRDefault="009755B5" w:rsidP="00295BBD">
      <w:pPr>
        <w:widowControl w:val="0"/>
        <w:suppressAutoHyphens/>
        <w:autoSpaceDE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     </w:t>
      </w:r>
      <w:r w:rsidR="00BA31EC" w:rsidRPr="00111FAF">
        <w:rPr>
          <w:rFonts w:ascii="Times New Roman" w:eastAsia="Calibri" w:hAnsi="Times New Roman" w:cs="Times New Roman"/>
          <w:sz w:val="28"/>
          <w:szCs w:val="28"/>
        </w:rPr>
        <w:t xml:space="preserve">Вопросы оплаты труда в государственных образовательных организациях регулируются </w:t>
      </w:r>
      <w:r w:rsidR="008C7D33">
        <w:rPr>
          <w:rFonts w:ascii="Times New Roman" w:eastAsia="Calibri" w:hAnsi="Times New Roman" w:cs="Times New Roman"/>
          <w:sz w:val="28"/>
          <w:szCs w:val="28"/>
        </w:rPr>
        <w:t>П</w:t>
      </w:r>
      <w:r w:rsidR="00BA31EC" w:rsidRPr="00111FAF">
        <w:rPr>
          <w:rFonts w:ascii="Times New Roman" w:eastAsia="Calibri" w:hAnsi="Times New Roman" w:cs="Times New Roman"/>
          <w:sz w:val="28"/>
          <w:szCs w:val="28"/>
        </w:rPr>
        <w:t xml:space="preserve">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w:t>
      </w:r>
      <w:r w:rsidR="008C7D33">
        <w:rPr>
          <w:rFonts w:ascii="Times New Roman" w:eastAsia="Calibri" w:hAnsi="Times New Roman" w:cs="Times New Roman"/>
          <w:sz w:val="28"/>
          <w:szCs w:val="28"/>
        </w:rPr>
        <w:t>П</w:t>
      </w:r>
      <w:r w:rsidR="00BA31EC" w:rsidRPr="00111FAF">
        <w:rPr>
          <w:rFonts w:ascii="Times New Roman" w:eastAsia="Calibri" w:hAnsi="Times New Roman" w:cs="Times New Roman"/>
          <w:sz w:val="28"/>
          <w:szCs w:val="28"/>
        </w:rPr>
        <w:t xml:space="preserve">остановление КМ РТ </w:t>
      </w:r>
      <w:r w:rsidR="00B66503" w:rsidRPr="00111FAF">
        <w:rPr>
          <w:rFonts w:ascii="Times New Roman" w:eastAsia="Calibri" w:hAnsi="Times New Roman" w:cs="Times New Roman"/>
          <w:sz w:val="28"/>
          <w:szCs w:val="28"/>
        </w:rPr>
        <w:t>от 31.05.2018</w:t>
      </w:r>
      <w:r>
        <w:rPr>
          <w:rFonts w:ascii="Times New Roman" w:eastAsia="Calibri" w:hAnsi="Times New Roman" w:cs="Times New Roman"/>
          <w:sz w:val="28"/>
          <w:szCs w:val="28"/>
        </w:rPr>
        <w:t xml:space="preserve"> </w:t>
      </w:r>
      <w:r w:rsidR="00BA31EC" w:rsidRPr="00111FAF">
        <w:rPr>
          <w:rFonts w:ascii="Times New Roman" w:eastAsia="Calibri" w:hAnsi="Times New Roman" w:cs="Times New Roman"/>
          <w:sz w:val="28"/>
          <w:szCs w:val="28"/>
        </w:rPr>
        <w:t>№ 412) и прилагаемым к нему приложен</w:t>
      </w:r>
      <w:r w:rsidR="00806DAB">
        <w:rPr>
          <w:rFonts w:ascii="Times New Roman" w:eastAsia="Calibri" w:hAnsi="Times New Roman" w:cs="Times New Roman"/>
          <w:sz w:val="28"/>
          <w:szCs w:val="28"/>
        </w:rPr>
        <w:t>ием</w:t>
      </w:r>
      <w:r w:rsidR="00BA31EC" w:rsidRPr="00111FAF">
        <w:rPr>
          <w:rFonts w:ascii="Times New Roman" w:eastAsia="Calibri" w:hAnsi="Times New Roman" w:cs="Times New Roman"/>
          <w:sz w:val="28"/>
          <w:szCs w:val="28"/>
        </w:rPr>
        <w:t>:</w:t>
      </w:r>
    </w:p>
    <w:p w14:paraId="7B769BAE"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Положение об условиях оплаты труда работников общеобразовательных организаций Республики Татарстан;</w:t>
      </w:r>
    </w:p>
    <w:p w14:paraId="1E6D161A" w14:textId="77777777" w:rsidR="00BA31EC" w:rsidRPr="00111FAF" w:rsidRDefault="00BA31EC" w:rsidP="00295BBD">
      <w:pPr>
        <w:spacing w:after="0" w:line="240" w:lineRule="auto"/>
        <w:ind w:firstLine="709"/>
        <w:contextualSpacing/>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6.2.4. Отнесение должностей работников </w:t>
      </w:r>
      <w:r w:rsidR="00BF4318" w:rsidRPr="00111FAF">
        <w:rPr>
          <w:rFonts w:ascii="Times New Roman" w:eastAsia="Times New Roman" w:hAnsi="Times New Roman" w:cs="Times New Roman"/>
          <w:sz w:val="28"/>
          <w:szCs w:val="28"/>
          <w:lang w:eastAsia="ru-RU"/>
        </w:rPr>
        <w:t>образовательных</w:t>
      </w:r>
      <w:r w:rsidR="00BF4318" w:rsidRPr="00111FAF">
        <w:rPr>
          <w:rFonts w:ascii="Times New Roman" w:eastAsia="Times New Roman" w:hAnsi="Times New Roman" w:cs="Times New Roman"/>
          <w:color w:val="000000"/>
          <w:sz w:val="28"/>
          <w:szCs w:val="28"/>
          <w:lang w:eastAsia="ru-RU"/>
        </w:rPr>
        <w:t xml:space="preserve"> учреждений</w:t>
      </w:r>
      <w:r w:rsidRPr="00111FAF">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14:paraId="59F5A442" w14:textId="41C2F0DC"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6.3. Формирование фонда оплаты труда государственных и муниципальных образовательных учреждений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образовательного</w:t>
      </w:r>
      <w:r w:rsidR="00C750AB">
        <w:rPr>
          <w:rFonts w:ascii="Times New Roman" w:eastAsia="Calibri" w:hAnsi="Times New Roman" w:cs="Times New Roman"/>
          <w:sz w:val="28"/>
          <w:szCs w:val="28"/>
        </w:rPr>
        <w:t xml:space="preserve"> </w:t>
      </w:r>
      <w:r w:rsidRPr="00111FAF">
        <w:rPr>
          <w:rFonts w:ascii="Times New Roman" w:eastAsia="Calibri" w:hAnsi="Times New Roman" w:cs="Times New Roman"/>
          <w:sz w:val="28"/>
          <w:szCs w:val="28"/>
        </w:rPr>
        <w:t>учреждения с учетом:</w:t>
      </w:r>
    </w:p>
    <w:p w14:paraId="3FAB5663" w14:textId="77777777" w:rsidR="00BA31EC" w:rsidRPr="00111FAF" w:rsidRDefault="00BA31EC" w:rsidP="00295BB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14:paraId="2B1DE8B6" w14:textId="77777777" w:rsidR="00BA31EC" w:rsidRPr="00111FAF" w:rsidRDefault="00BA31EC" w:rsidP="00295BB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lastRenderedPageBreak/>
        <w:t>б) выплат стимулирующего характера;</w:t>
      </w:r>
    </w:p>
    <w:p w14:paraId="3575524E" w14:textId="77777777" w:rsidR="00BA31EC" w:rsidRPr="00111FAF" w:rsidRDefault="00BA31EC" w:rsidP="00295BB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в) выплат компенсационного характера.</w:t>
      </w:r>
    </w:p>
    <w:p w14:paraId="70E3390C" w14:textId="3AC19EA3" w:rsidR="00BA31EC" w:rsidRPr="00111FAF" w:rsidRDefault="00BA31EC" w:rsidP="00295BB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6.3.1. Базовые оклады работников </w:t>
      </w:r>
      <w:r w:rsidRPr="00111FAF">
        <w:rPr>
          <w:rFonts w:ascii="Times New Roman" w:eastAsia="Times New Roman" w:hAnsi="Times New Roman" w:cs="Times New Roman"/>
          <w:sz w:val="28"/>
          <w:szCs w:val="28"/>
          <w:lang w:eastAsia="ru-RU"/>
        </w:rPr>
        <w:t>государственных</w:t>
      </w:r>
      <w:r w:rsidRPr="00111FAF">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w:t>
      </w:r>
      <w:r w:rsidR="00B66503" w:rsidRPr="00111FAF">
        <w:rPr>
          <w:rFonts w:ascii="Times New Roman" w:eastAsia="Times New Roman" w:hAnsi="Times New Roman" w:cs="Times New Roman"/>
          <w:color w:val="000000"/>
          <w:sz w:val="28"/>
          <w:szCs w:val="28"/>
          <w:lang w:eastAsia="ru-RU"/>
        </w:rPr>
        <w:t>от 31.05.2018</w:t>
      </w:r>
      <w:r w:rsidR="009755B5">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 412.</w:t>
      </w:r>
    </w:p>
    <w:p w14:paraId="581082D6"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Стимулирующий фонд оплаты труда государственных и муниципальных </w:t>
      </w:r>
      <w:r w:rsidR="00BF4318" w:rsidRPr="00111FAF">
        <w:rPr>
          <w:rFonts w:ascii="Times New Roman" w:eastAsia="Times New Roman" w:hAnsi="Times New Roman" w:cs="Times New Roman"/>
          <w:sz w:val="28"/>
          <w:szCs w:val="28"/>
          <w:lang w:eastAsia="ru-RU"/>
        </w:rPr>
        <w:t>образовательных</w:t>
      </w:r>
      <w:r w:rsidR="00BF4318" w:rsidRPr="00111FAF">
        <w:rPr>
          <w:rFonts w:ascii="Times New Roman" w:eastAsia="Times New Roman" w:hAnsi="Times New Roman" w:cs="Times New Roman"/>
          <w:color w:val="000000"/>
          <w:sz w:val="28"/>
          <w:szCs w:val="28"/>
          <w:lang w:eastAsia="ru-RU"/>
        </w:rPr>
        <w:t xml:space="preserve"> учреждений</w:t>
      </w:r>
      <w:r w:rsidRPr="00111FAF">
        <w:rPr>
          <w:rFonts w:ascii="Times New Roman" w:eastAsia="Times New Roman" w:hAnsi="Times New Roman" w:cs="Times New Roman"/>
          <w:sz w:val="28"/>
          <w:szCs w:val="28"/>
          <w:lang w:eastAsia="ru-RU"/>
        </w:rPr>
        <w:t xml:space="preserve"> включает в себя:</w:t>
      </w:r>
    </w:p>
    <w:p w14:paraId="0C7820CA"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выплаты за квалификационную категорию;</w:t>
      </w:r>
    </w:p>
    <w:p w14:paraId="778E9F13"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-выплаты за наличие почетных званий и ведомственных наград;</w:t>
      </w:r>
    </w:p>
    <w:p w14:paraId="357996DC"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Calibri" w:hAnsi="Times New Roman" w:cs="Times New Roman"/>
          <w:sz w:val="28"/>
          <w:szCs w:val="28"/>
        </w:rPr>
        <w:t>- выплаты за стаж работы по профилю;</w:t>
      </w:r>
    </w:p>
    <w:p w14:paraId="149D529C"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выплаты за интенсивность труда;</w:t>
      </w:r>
    </w:p>
    <w:p w14:paraId="7276F898"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выплаты за работу в сельской местности;</w:t>
      </w:r>
    </w:p>
    <w:p w14:paraId="592BDBD3" w14:textId="721FEE2D"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премиальные и иные поощрительные выплаты</w:t>
      </w:r>
      <w:r w:rsidR="009755B5">
        <w:rPr>
          <w:rFonts w:ascii="Times New Roman" w:eastAsia="Calibri" w:hAnsi="Times New Roman" w:cs="Times New Roman"/>
          <w:sz w:val="28"/>
          <w:szCs w:val="28"/>
        </w:rPr>
        <w:t>;</w:t>
      </w:r>
    </w:p>
    <w:p w14:paraId="029D0A31" w14:textId="1AD1CA72"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выплаты за качество выполняемых работ</w:t>
      </w:r>
      <w:r w:rsidR="009755B5">
        <w:rPr>
          <w:rFonts w:ascii="Times New Roman" w:eastAsia="Calibri" w:hAnsi="Times New Roman" w:cs="Times New Roman"/>
          <w:sz w:val="28"/>
          <w:szCs w:val="28"/>
        </w:rPr>
        <w:t>.</w:t>
      </w:r>
    </w:p>
    <w:p w14:paraId="5D9CB9CA" w14:textId="46E8BCB4"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Размеры, порядок и условия выплат стимулирующего характера (помимо стимулирующих выплат, предусмотренных постановлением </w:t>
      </w:r>
      <w:r w:rsidR="00B66503" w:rsidRPr="00111FAF">
        <w:rPr>
          <w:rFonts w:ascii="Times New Roman" w:eastAsia="Times New Roman" w:hAnsi="Times New Roman" w:cs="Times New Roman"/>
          <w:sz w:val="28"/>
          <w:szCs w:val="28"/>
          <w:lang w:eastAsia="ru-RU"/>
        </w:rPr>
        <w:t>КМ РТ от 31.05.2018</w:t>
      </w:r>
      <w:r w:rsidR="00C24C44">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 412) устанавливаются образовательными</w:t>
      </w:r>
      <w:r w:rsidR="00C750A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color w:val="000000"/>
          <w:sz w:val="28"/>
          <w:szCs w:val="28"/>
          <w:lang w:eastAsia="ru-RU"/>
        </w:rPr>
        <w:t>учреждениями</w:t>
      </w:r>
      <w:r w:rsidR="00C750AB">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14:paraId="609058DE"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14:paraId="1CAE2F5E"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xml:space="preserve"> 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14:paraId="615BE025"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При разработке и утверждении в учреждениях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1CB2D1B9"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14:paraId="1324575D"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xml:space="preserve">- вознаграждение должно быть адекватно трудовому вкладу каждого работника в результат деятельности </w:t>
      </w:r>
      <w:r w:rsidR="00BF4318" w:rsidRPr="00111FAF">
        <w:rPr>
          <w:rFonts w:ascii="Times New Roman" w:eastAsia="Calibri" w:hAnsi="Times New Roman" w:cs="Times New Roman"/>
          <w:sz w:val="28"/>
          <w:szCs w:val="28"/>
        </w:rPr>
        <w:t>всего учреждения</w:t>
      </w:r>
      <w:r w:rsidRPr="00111FAF">
        <w:rPr>
          <w:rFonts w:ascii="Times New Roman" w:eastAsia="Calibri" w:hAnsi="Times New Roman" w:cs="Times New Roman"/>
          <w:sz w:val="28"/>
          <w:szCs w:val="28"/>
        </w:rPr>
        <w:t xml:space="preserve"> и уровню квалификации работника (принцип адекватности);</w:t>
      </w:r>
    </w:p>
    <w:p w14:paraId="74384441"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14:paraId="2D9F57AB"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lastRenderedPageBreak/>
        <w:t>- работник должен знать, какое вознаграждение он получит в зависимости от результатов своего труда (принцип предсказуемости);</w:t>
      </w:r>
    </w:p>
    <w:p w14:paraId="54F2FDE2"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14:paraId="09029AE0" w14:textId="77777777" w:rsidR="00BA31EC" w:rsidRPr="00111FAF" w:rsidRDefault="00BA31EC" w:rsidP="00295BBD">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43FC39B3" w14:textId="77777777" w:rsidR="00BA31EC" w:rsidRPr="00111FAF" w:rsidRDefault="00BA31EC" w:rsidP="00295BB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Премиальные и иные поощрительные выплаты устанавливаются работникам образовательных учреждений по основному месту работы и основной должности (за исключением работников, занимающих должности учителей и преподавателей общеобразовательных учреждениях) </w:t>
      </w:r>
      <w:r w:rsidRPr="00111FAF">
        <w:rPr>
          <w:rFonts w:ascii="Times New Roman" w:eastAsia="Times New Roman" w:hAnsi="Times New Roman" w:cs="Times New Roman"/>
          <w:color w:val="000000" w:themeColor="text1"/>
          <w:sz w:val="28"/>
          <w:szCs w:val="28"/>
          <w:lang w:eastAsia="ru-RU"/>
        </w:rPr>
        <w:t xml:space="preserve">педагогических работников </w:t>
      </w:r>
      <w:r w:rsidRPr="00111FAF">
        <w:rPr>
          <w:rFonts w:ascii="Times New Roman" w:eastAsia="Times New Roman" w:hAnsi="Times New Roman" w:cs="Times New Roman"/>
          <w:sz w:val="28"/>
          <w:szCs w:val="28"/>
          <w:lang w:eastAsia="ru-RU"/>
        </w:rPr>
        <w:t xml:space="preserve">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w:t>
      </w:r>
      <w:r w:rsidR="00BF4318" w:rsidRPr="00111FAF">
        <w:rPr>
          <w:rFonts w:ascii="Times New Roman" w:eastAsia="Times New Roman" w:hAnsi="Times New Roman" w:cs="Times New Roman"/>
          <w:sz w:val="28"/>
          <w:szCs w:val="28"/>
          <w:lang w:eastAsia="ru-RU"/>
        </w:rPr>
        <w:t>общеобразовательного учреждения</w:t>
      </w:r>
      <w:r w:rsidRPr="00111FAF">
        <w:rPr>
          <w:rFonts w:ascii="Times New Roman" w:eastAsia="Times New Roman" w:hAnsi="Times New Roman" w:cs="Times New Roman"/>
          <w:sz w:val="28"/>
          <w:szCs w:val="28"/>
          <w:lang w:eastAsia="ru-RU"/>
        </w:rPr>
        <w:t>.</w:t>
      </w:r>
    </w:p>
    <w:p w14:paraId="3E3E55F4" w14:textId="77777777"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 w:name="sub_10561"/>
      <w:r w:rsidRPr="00111FAF">
        <w:rPr>
          <w:rFonts w:ascii="Times New Roman" w:eastAsia="Times New Roman" w:hAnsi="Times New Roman" w:cs="Times New Roman"/>
          <w:sz w:val="28"/>
          <w:szCs w:val="28"/>
          <w:lang w:eastAsia="ru-RU"/>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111FAF">
        <w:rPr>
          <w:rFonts w:ascii="Times New Roman" w:eastAsia="Times New Roman" w:hAnsi="Times New Roman" w:cs="Times New Roman"/>
          <w:color w:val="000000" w:themeColor="text1"/>
          <w:sz w:val="28"/>
          <w:szCs w:val="28"/>
          <w:lang w:eastAsia="ru-RU"/>
        </w:rPr>
        <w:t xml:space="preserve">образовательного учреждения </w:t>
      </w:r>
      <w:r w:rsidRPr="00111FAF">
        <w:rPr>
          <w:rFonts w:ascii="Times New Roman" w:eastAsia="Times New Roman" w:hAnsi="Times New Roman" w:cs="Times New Roman"/>
          <w:sz w:val="28"/>
          <w:szCs w:val="28"/>
          <w:lang w:eastAsia="ru-RU"/>
        </w:rPr>
        <w:t>и коллективными договорами.</w:t>
      </w:r>
    </w:p>
    <w:p w14:paraId="787447E1" w14:textId="10935C09"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10563"/>
      <w:bookmarkEnd w:id="1"/>
      <w:r w:rsidRPr="00111FAF">
        <w:rPr>
          <w:rFonts w:ascii="Times New Roman" w:eastAsia="Times New Roman" w:hAnsi="Times New Roman" w:cs="Times New Roman"/>
          <w:sz w:val="28"/>
          <w:szCs w:val="28"/>
          <w:lang w:eastAsia="ru-RU"/>
        </w:rPr>
        <w:t xml:space="preserve">В целях повышения эффективности деятельности работников общеобразовательных учреждений и сохранения достигнутого уровня целевых показателей, установленных </w:t>
      </w:r>
      <w:hyperlink r:id="rId8" w:history="1">
        <w:r w:rsidRPr="00111FAF">
          <w:rPr>
            <w:rFonts w:ascii="Times New Roman" w:eastAsia="Times New Roman" w:hAnsi="Times New Roman" w:cs="Times New Roman"/>
            <w:sz w:val="28"/>
            <w:szCs w:val="28"/>
            <w:lang w:eastAsia="ru-RU"/>
          </w:rPr>
          <w:t>Указом</w:t>
        </w:r>
      </w:hyperlink>
      <w:r w:rsidRPr="00111FAF">
        <w:rPr>
          <w:rFonts w:ascii="Times New Roman" w:eastAsia="Times New Roman" w:hAnsi="Times New Roman" w:cs="Times New Roman"/>
          <w:sz w:val="28"/>
          <w:szCs w:val="28"/>
          <w:lang w:eastAsia="ru-RU"/>
        </w:rPr>
        <w:t xml:space="preserve"> Президента Российской Федерации от 7 мая 2012 года </w:t>
      </w:r>
      <w:r w:rsidR="009755B5">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 xml:space="preserve">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111FAF">
        <w:rPr>
          <w:rFonts w:ascii="Times New Roman" w:eastAsia="Times New Roman" w:hAnsi="Times New Roman" w:cs="Times New Roman"/>
          <w:color w:val="000000" w:themeColor="text1"/>
          <w:sz w:val="28"/>
          <w:szCs w:val="28"/>
          <w:lang w:eastAsia="ru-RU"/>
        </w:rPr>
        <w:t>образовательного учреждения</w:t>
      </w:r>
      <w:r w:rsidRPr="00111FAF">
        <w:rPr>
          <w:rFonts w:ascii="Times New Roman" w:eastAsia="Times New Roman" w:hAnsi="Times New Roman" w:cs="Times New Roman"/>
          <w:sz w:val="28"/>
          <w:szCs w:val="28"/>
          <w:lang w:eastAsia="ru-RU"/>
        </w:rPr>
        <w:t>.</w:t>
      </w:r>
    </w:p>
    <w:p w14:paraId="1FF68591" w14:textId="670302F4" w:rsidR="00BA31EC" w:rsidRPr="00111FAF" w:rsidRDefault="00BA31EC" w:rsidP="00295BBD">
      <w:pPr>
        <w:widowControl w:val="0"/>
        <w:autoSpaceDE w:val="0"/>
        <w:autoSpaceDN w:val="0"/>
        <w:adjustRightInd w:val="0"/>
        <w:spacing w:after="0" w:line="240" w:lineRule="auto"/>
        <w:ind w:firstLine="720"/>
        <w:jc w:val="both"/>
        <w:rPr>
          <w:rFonts w:ascii="Times New Roman" w:hAnsi="Times New Roman" w:cs="Times New Roman"/>
          <w:color w:val="22272F"/>
          <w:sz w:val="28"/>
          <w:szCs w:val="28"/>
          <w:shd w:val="clear" w:color="auto" w:fill="FFFFFF"/>
        </w:rPr>
      </w:pPr>
      <w:r w:rsidRPr="00111FAF">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учреждений</w:t>
      </w:r>
      <w:r w:rsidR="007C2CBA">
        <w:rPr>
          <w:rFonts w:ascii="Times New Roman" w:hAnsi="Times New Roman" w:cs="Times New Roman"/>
          <w:color w:val="22272F"/>
          <w:sz w:val="28"/>
          <w:szCs w:val="28"/>
          <w:shd w:val="clear" w:color="auto" w:fill="FFFFFF"/>
        </w:rPr>
        <w:t>, входящих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образовательного учреждения.</w:t>
      </w:r>
    </w:p>
    <w:p w14:paraId="4F6EC4D8" w14:textId="7C9E5759"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572"/>
      <w:bookmarkEnd w:id="2"/>
      <w:r w:rsidRPr="00111FAF">
        <w:rPr>
          <w:rFonts w:ascii="Times New Roman" w:eastAsia="Times New Roman" w:hAnsi="Times New Roman" w:cs="Times New Roman"/>
          <w:sz w:val="28"/>
          <w:szCs w:val="28"/>
          <w:lang w:eastAsia="ru-RU"/>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111FAF">
        <w:rPr>
          <w:rFonts w:ascii="Times New Roman" w:eastAsia="Times New Roman" w:hAnsi="Times New Roman" w:cs="Times New Roman"/>
          <w:color w:val="000000" w:themeColor="text1"/>
          <w:sz w:val="28"/>
          <w:szCs w:val="28"/>
          <w:lang w:eastAsia="ru-RU"/>
        </w:rPr>
        <w:t>образовательных</w:t>
      </w:r>
      <w:r w:rsidR="00C750AB">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учреждений</w:t>
      </w:r>
      <w:r w:rsidR="00C750A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и коллективными договорами.</w:t>
      </w:r>
    </w:p>
    <w:bookmarkEnd w:id="3"/>
    <w:p w14:paraId="67828302" w14:textId="09B1AABF" w:rsidR="00BA31EC" w:rsidRPr="00111FAF" w:rsidRDefault="00BA31EC" w:rsidP="00295BBD">
      <w:pPr>
        <w:spacing w:after="0" w:line="240" w:lineRule="auto"/>
        <w:ind w:firstLine="708"/>
        <w:jc w:val="both"/>
        <w:rPr>
          <w:rFonts w:ascii="Times New Roman" w:eastAsia="Times New Roman" w:hAnsi="Times New Roman" w:cs="Times New Roman"/>
          <w:sz w:val="28"/>
          <w:szCs w:val="28"/>
          <w:lang w:eastAsia="ru-RU"/>
        </w:rPr>
      </w:pPr>
      <w:r w:rsidRPr="00111FAF">
        <w:rPr>
          <w:rFonts w:ascii="Times New Roman" w:eastAsia="Arial" w:hAnsi="Times New Roman" w:cs="Times New Roman"/>
          <w:color w:val="000000" w:themeColor="text1"/>
          <w:sz w:val="28"/>
          <w:szCs w:val="28"/>
          <w:lang w:eastAsia="ar-SA"/>
        </w:rPr>
        <w:t>6.3.</w:t>
      </w:r>
      <w:bookmarkStart w:id="4" w:name="sub_10601"/>
      <w:r w:rsidR="00BC0716">
        <w:rPr>
          <w:rFonts w:ascii="Times New Roman" w:eastAsia="Arial" w:hAnsi="Times New Roman" w:cs="Times New Roman"/>
          <w:color w:val="000000" w:themeColor="text1"/>
          <w:sz w:val="28"/>
          <w:szCs w:val="28"/>
          <w:lang w:eastAsia="ar-SA"/>
        </w:rPr>
        <w:t>6.</w:t>
      </w:r>
      <w:r w:rsidR="00FC1124">
        <w:rPr>
          <w:rFonts w:ascii="Times New Roman" w:eastAsia="Arial" w:hAnsi="Times New Roman" w:cs="Times New Roman"/>
          <w:color w:val="000000" w:themeColor="text1"/>
          <w:sz w:val="28"/>
          <w:szCs w:val="28"/>
          <w:lang w:eastAsia="ar-SA"/>
        </w:rPr>
        <w:t xml:space="preserve"> </w:t>
      </w:r>
      <w:r w:rsidRPr="00111FAF">
        <w:rPr>
          <w:rFonts w:ascii="Times New Roman" w:eastAsia="Times New Roman" w:hAnsi="Times New Roman" w:cs="Times New Roman"/>
          <w:sz w:val="28"/>
          <w:szCs w:val="28"/>
          <w:lang w:eastAsia="ru-RU"/>
        </w:rPr>
        <w:t>К выплатам компенсационного характера в общеобразовательных учреждениях относятся:</w:t>
      </w:r>
      <w:bookmarkEnd w:id="4"/>
    </w:p>
    <w:p w14:paraId="14E8DD30" w14:textId="77777777" w:rsidR="00BA31EC" w:rsidRPr="00111FAF" w:rsidRDefault="00BA31EC" w:rsidP="00295BBD">
      <w:pPr>
        <w:spacing w:after="0" w:line="240" w:lineRule="auto"/>
        <w:ind w:firstLine="708"/>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14:paraId="447A3EC6" w14:textId="77777777"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 выплаты компенсационного характера за работу в условиях, </w:t>
      </w:r>
      <w:r w:rsidRPr="00111FAF">
        <w:rPr>
          <w:rFonts w:ascii="Times New Roman" w:eastAsia="Times New Roman" w:hAnsi="Times New Roman" w:cs="Times New Roman"/>
          <w:sz w:val="28"/>
          <w:szCs w:val="28"/>
          <w:lang w:eastAsia="ru-RU"/>
        </w:rPr>
        <w:lastRenderedPageBreak/>
        <w:t>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5C1332D2" w14:textId="0702FB9E" w:rsidR="005C340E" w:rsidRPr="00111FAF" w:rsidRDefault="00BA31EC" w:rsidP="00481F4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14:paraId="0D216D01" w14:textId="77777777"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w:t>
      </w:r>
      <w:r w:rsidR="00AE464F" w:rsidRPr="00111FAF">
        <w:rPr>
          <w:rFonts w:ascii="Times New Roman" w:eastAsia="Times New Roman" w:hAnsi="Times New Roman" w:cs="Times New Roman"/>
          <w:sz w:val="28"/>
          <w:szCs w:val="28"/>
          <w:lang w:eastAsia="ru-RU"/>
        </w:rPr>
        <w:t>иями воспитанников</w:t>
      </w:r>
      <w:r w:rsidRPr="00111FAF">
        <w:rPr>
          <w:rFonts w:ascii="Times New Roman" w:eastAsia="Times New Roman" w:hAnsi="Times New Roman" w:cs="Times New Roman"/>
          <w:sz w:val="28"/>
          <w:szCs w:val="28"/>
          <w:lang w:eastAsia="ru-RU"/>
        </w:rPr>
        <w:t>;</w:t>
      </w:r>
    </w:p>
    <w:p w14:paraId="565F6ECB" w14:textId="77777777"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работу (</w:t>
      </w:r>
      <w:r w:rsidRPr="00111FAF">
        <w:rPr>
          <w:rFonts w:ascii="Times New Roman" w:eastAsia="Times New Roman" w:hAnsi="Times New Roman" w:cs="Times New Roman"/>
          <w:color w:val="000000" w:themeColor="text1"/>
          <w:sz w:val="28"/>
          <w:szCs w:val="28"/>
          <w:lang w:eastAsia="ru-RU"/>
        </w:rPr>
        <w:t xml:space="preserve">в образовательных </w:t>
      </w:r>
      <w:r w:rsidRPr="00111FAF">
        <w:rPr>
          <w:rFonts w:ascii="Times New Roman" w:eastAsia="Times New Roman" w:hAnsi="Times New Roman" w:cs="Times New Roman"/>
          <w:sz w:val="28"/>
          <w:szCs w:val="28"/>
          <w:lang w:eastAsia="ru-RU"/>
        </w:rPr>
        <w:t>учреждениях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учреждениях;</w:t>
      </w:r>
    </w:p>
    <w:p w14:paraId="262A3AC3" w14:textId="77777777"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14:paraId="3D1D1C96" w14:textId="77777777"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111FAF">
          <w:rPr>
            <w:rFonts w:ascii="Times New Roman" w:eastAsia="Times New Roman" w:hAnsi="Times New Roman" w:cs="Times New Roman"/>
            <w:sz w:val="28"/>
            <w:szCs w:val="28"/>
            <w:lang w:eastAsia="ru-RU"/>
          </w:rPr>
          <w:t>трудовым законодательством</w:t>
        </w:r>
      </w:hyperlink>
      <w:r w:rsidRPr="00111FAF">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14:paraId="20DE86DA" w14:textId="6189EF0F"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6.4. Формирование фонда оплаты труда </w:t>
      </w:r>
      <w:r w:rsidRPr="00111FAF">
        <w:rPr>
          <w:rFonts w:ascii="Times New Roman" w:eastAsia="Times New Roman" w:hAnsi="Times New Roman" w:cs="Times New Roman"/>
          <w:color w:val="000000" w:themeColor="text1"/>
          <w:sz w:val="28"/>
          <w:szCs w:val="28"/>
          <w:lang w:eastAsia="ru-RU"/>
        </w:rPr>
        <w:t xml:space="preserve">образовательного учреждения </w:t>
      </w:r>
      <w:r w:rsidRPr="00111FAF">
        <w:rPr>
          <w:rFonts w:ascii="Times New Roman" w:eastAsia="Times New Roman" w:hAnsi="Times New Roman" w:cs="Times New Roman"/>
          <w:sz w:val="28"/>
          <w:szCs w:val="28"/>
          <w:lang w:eastAsia="ru-RU"/>
        </w:rPr>
        <w:t xml:space="preserve">осуществляется в пределах объема средств </w:t>
      </w:r>
      <w:r w:rsidRPr="00111FAF">
        <w:rPr>
          <w:rFonts w:ascii="Times New Roman" w:eastAsia="Times New Roman" w:hAnsi="Times New Roman" w:cs="Times New Roman"/>
          <w:color w:val="000000" w:themeColor="text1"/>
          <w:sz w:val="28"/>
          <w:szCs w:val="28"/>
          <w:lang w:eastAsia="ru-RU"/>
        </w:rPr>
        <w:t>образовательного</w:t>
      </w:r>
      <w:r w:rsidR="00C750AB">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учреждения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общеобразовательного учреждения.</w:t>
      </w:r>
    </w:p>
    <w:p w14:paraId="13E8234D" w14:textId="1C0962E8"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10802"/>
      <w:r w:rsidRPr="00111FAF">
        <w:rPr>
          <w:rFonts w:ascii="Times New Roman" w:eastAsia="Times New Roman" w:hAnsi="Times New Roman" w:cs="Times New Roman"/>
          <w:sz w:val="28"/>
          <w:szCs w:val="28"/>
          <w:lang w:eastAsia="ru-RU"/>
        </w:rPr>
        <w:t>Начисления должностных окладов, выплат компенсационного и стимулирующего характера, установленных Положением (</w:t>
      </w:r>
      <w:r w:rsidR="009755B5">
        <w:rPr>
          <w:rFonts w:ascii="Times New Roman" w:eastAsia="Times New Roman" w:hAnsi="Times New Roman" w:cs="Times New Roman"/>
          <w:sz w:val="28"/>
          <w:szCs w:val="28"/>
          <w:lang w:eastAsia="ru-RU"/>
        </w:rPr>
        <w:t>П</w:t>
      </w:r>
      <w:r w:rsidRPr="00111FAF">
        <w:rPr>
          <w:rFonts w:ascii="Times New Roman" w:eastAsia="Times New Roman" w:hAnsi="Times New Roman" w:cs="Times New Roman"/>
          <w:sz w:val="28"/>
          <w:szCs w:val="28"/>
          <w:lang w:eastAsia="ru-RU"/>
        </w:rPr>
        <w:t xml:space="preserve">остановление КМ РТ </w:t>
      </w:r>
      <w:r w:rsidR="00B66503" w:rsidRPr="00111FAF">
        <w:rPr>
          <w:rFonts w:ascii="Times New Roman" w:eastAsia="Times New Roman" w:hAnsi="Times New Roman" w:cs="Times New Roman"/>
          <w:sz w:val="28"/>
          <w:szCs w:val="28"/>
          <w:lang w:eastAsia="ru-RU"/>
        </w:rPr>
        <w:t>от 31.05.2018</w:t>
      </w:r>
      <w:r w:rsidR="009755B5">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 xml:space="preserve">№ 412), осуществляются работникам </w:t>
      </w:r>
      <w:r w:rsidRPr="00111FAF">
        <w:rPr>
          <w:rFonts w:ascii="Times New Roman" w:eastAsia="Times New Roman" w:hAnsi="Times New Roman" w:cs="Times New Roman"/>
          <w:color w:val="000000" w:themeColor="text1"/>
          <w:sz w:val="28"/>
          <w:szCs w:val="28"/>
          <w:lang w:eastAsia="ru-RU"/>
        </w:rPr>
        <w:t>образовательного</w:t>
      </w:r>
      <w:r w:rsidRPr="00111FAF">
        <w:rPr>
          <w:rFonts w:ascii="Times New Roman" w:eastAsia="Times New Roman" w:hAnsi="Times New Roman" w:cs="Times New Roman"/>
          <w:sz w:val="28"/>
          <w:szCs w:val="28"/>
          <w:lang w:eastAsia="ru-RU"/>
        </w:rPr>
        <w:t xml:space="preserve"> учреждения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общеобразовательного</w:t>
      </w:r>
      <w:r w:rsidR="00C750A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 на оплату труда на текущий финансовый год.</w:t>
      </w:r>
    </w:p>
    <w:p w14:paraId="4B9F0D19" w14:textId="7233785D"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 пределах выделенного Фонда оплаты труда образовательное</w:t>
      </w:r>
      <w:r w:rsidR="00C750A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учреждение самостоятельно устанавливает штатное расписание</w:t>
      </w:r>
      <w:r w:rsidR="00C750A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и определяет должностные обязанности работников.</w:t>
      </w:r>
    </w:p>
    <w:p w14:paraId="2FC666E7"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w:t>
      </w:r>
      <w:r w:rsidR="00893F4A" w:rsidRPr="00111FAF">
        <w:rPr>
          <w:rFonts w:ascii="Times New Roman" w:eastAsia="Times New Roman" w:hAnsi="Times New Roman" w:cs="Times New Roman"/>
          <w:color w:val="000000"/>
          <w:sz w:val="28"/>
          <w:szCs w:val="28"/>
          <w:lang w:eastAsia="ru-RU"/>
        </w:rPr>
        <w:t>5.</w:t>
      </w:r>
      <w:r w:rsidRPr="00111FAF">
        <w:rPr>
          <w:rFonts w:ascii="Times New Roman" w:eastAsia="Times New Roman" w:hAnsi="Times New Roman" w:cs="Times New Roman"/>
          <w:color w:val="000000"/>
          <w:sz w:val="28"/>
          <w:szCs w:val="28"/>
          <w:lang w:eastAsia="ru-RU"/>
        </w:rPr>
        <w:t xml:space="preserve"> </w:t>
      </w:r>
      <w:r w:rsidRPr="004F61D1">
        <w:rPr>
          <w:rFonts w:ascii="Times New Roman" w:eastAsia="Times New Roman" w:hAnsi="Times New Roman" w:cs="Times New Roman"/>
          <w:color w:val="000000"/>
          <w:sz w:val="28"/>
          <w:szCs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69667831"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lastRenderedPageBreak/>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52B5B6C6" w14:textId="187B8696" w:rsidR="005C340E" w:rsidRDefault="00BA31EC" w:rsidP="00481F46">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6.6. </w:t>
      </w:r>
      <w:bookmarkStart w:id="6" w:name="sub_1366"/>
      <w:r w:rsidRPr="00111FAF">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4A7310D9" w14:textId="21306F5D" w:rsidR="00CD00B4" w:rsidRDefault="00CD00B4" w:rsidP="00295BB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2 половину месяца- 10 числа каждого месяца</w:t>
      </w:r>
    </w:p>
    <w:p w14:paraId="5A2D0B9D" w14:textId="76A4E423" w:rsidR="00CD00B4" w:rsidRPr="00111FAF" w:rsidRDefault="00CD00B4" w:rsidP="00295BB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1 половину месяца- 25 числа каждого месяца</w:t>
      </w:r>
    </w:p>
    <w:p w14:paraId="6608EDFB"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6"/>
      <w:r w:rsidRPr="00111FAF">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14:paraId="7F9EB3AF" w14:textId="7FF02737" w:rsidR="00BA31EC" w:rsidRPr="00111FAF" w:rsidRDefault="00893F4A"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 w:name="sub_10803"/>
      <w:bookmarkEnd w:id="5"/>
      <w:r w:rsidRPr="00111FAF">
        <w:rPr>
          <w:rFonts w:ascii="Times New Roman" w:eastAsia="Times New Roman" w:hAnsi="Times New Roman" w:cs="Times New Roman"/>
          <w:sz w:val="28"/>
          <w:szCs w:val="28"/>
          <w:lang w:eastAsia="ru-RU"/>
        </w:rPr>
        <w:t>6.</w:t>
      </w:r>
      <w:r w:rsidR="00CD00B4">
        <w:rPr>
          <w:rFonts w:ascii="Times New Roman" w:eastAsia="Times New Roman" w:hAnsi="Times New Roman" w:cs="Times New Roman"/>
          <w:sz w:val="28"/>
          <w:szCs w:val="28"/>
          <w:lang w:eastAsia="ru-RU"/>
        </w:rPr>
        <w:t>6</w:t>
      </w:r>
      <w:r w:rsidR="00BA31EC" w:rsidRPr="00111FAF">
        <w:rPr>
          <w:rFonts w:ascii="Times New Roman" w:eastAsia="Times New Roman" w:hAnsi="Times New Roman" w:cs="Times New Roman"/>
          <w:sz w:val="28"/>
          <w:szCs w:val="28"/>
          <w:lang w:eastAsia="ru-RU"/>
        </w:rPr>
        <w:t>.</w:t>
      </w:r>
      <w:r w:rsidR="00CD00B4">
        <w:rPr>
          <w:rFonts w:ascii="Times New Roman" w:eastAsia="Times New Roman" w:hAnsi="Times New Roman" w:cs="Times New Roman"/>
          <w:sz w:val="28"/>
          <w:szCs w:val="28"/>
          <w:lang w:eastAsia="ru-RU"/>
        </w:rPr>
        <w:t>2</w:t>
      </w:r>
      <w:r w:rsidR="00FC1124">
        <w:rPr>
          <w:rFonts w:ascii="Times New Roman" w:eastAsia="Times New Roman" w:hAnsi="Times New Roman" w:cs="Times New Roman"/>
          <w:sz w:val="28"/>
          <w:szCs w:val="28"/>
          <w:lang w:eastAsia="ru-RU"/>
        </w:rPr>
        <w:t>.</w:t>
      </w:r>
      <w:r w:rsidR="00BA31EC" w:rsidRPr="00111FAF">
        <w:rPr>
          <w:rFonts w:ascii="Times New Roman" w:eastAsia="Times New Roman" w:hAnsi="Times New Roman" w:cs="Times New Roman"/>
          <w:sz w:val="28"/>
          <w:szCs w:val="28"/>
          <w:lang w:eastAsia="ru-RU"/>
        </w:rPr>
        <w:t xml:space="preserve"> Экономия фонда оплаты труда, сложившаяся в ходе исполнения плана финансово-хозяйственной деятельности </w:t>
      </w:r>
      <w:r w:rsidR="00BA31EC" w:rsidRPr="00111FAF">
        <w:rPr>
          <w:rFonts w:ascii="Times New Roman" w:eastAsia="Times New Roman" w:hAnsi="Times New Roman" w:cs="Times New Roman"/>
          <w:color w:val="000000" w:themeColor="text1"/>
          <w:sz w:val="28"/>
          <w:szCs w:val="28"/>
          <w:lang w:eastAsia="ru-RU"/>
        </w:rPr>
        <w:t xml:space="preserve">образовательных </w:t>
      </w:r>
      <w:r w:rsidR="00BA31EC" w:rsidRPr="00111FAF">
        <w:rPr>
          <w:rFonts w:ascii="Times New Roman" w:eastAsia="Times New Roman" w:hAnsi="Times New Roman" w:cs="Times New Roman"/>
          <w:sz w:val="28"/>
          <w:szCs w:val="28"/>
          <w:lang w:eastAsia="ru-RU"/>
        </w:rPr>
        <w:t xml:space="preserve">учреждений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BA31EC" w:rsidRPr="00111FAF">
        <w:rPr>
          <w:rFonts w:ascii="Times New Roman" w:eastAsia="Times New Roman" w:hAnsi="Times New Roman" w:cs="Times New Roman"/>
          <w:color w:val="000000" w:themeColor="text1"/>
          <w:sz w:val="28"/>
          <w:szCs w:val="28"/>
          <w:lang w:eastAsia="ru-RU"/>
        </w:rPr>
        <w:t>образовательного</w:t>
      </w:r>
      <w:r w:rsidR="00C750AB">
        <w:rPr>
          <w:rFonts w:ascii="Times New Roman" w:eastAsia="Times New Roman" w:hAnsi="Times New Roman" w:cs="Times New Roman"/>
          <w:color w:val="000000" w:themeColor="text1"/>
          <w:sz w:val="28"/>
          <w:szCs w:val="28"/>
          <w:lang w:eastAsia="ru-RU"/>
        </w:rPr>
        <w:t xml:space="preserve"> </w:t>
      </w:r>
      <w:r w:rsidR="00BA31EC" w:rsidRPr="00111FAF">
        <w:rPr>
          <w:rFonts w:ascii="Times New Roman" w:eastAsia="Times New Roman" w:hAnsi="Times New Roman" w:cs="Times New Roman"/>
          <w:sz w:val="28"/>
          <w:szCs w:val="28"/>
          <w:lang w:eastAsia="ru-RU"/>
        </w:rPr>
        <w:t xml:space="preserve">учреждения, принятыми с учетом норм Положения (постановление КМ РТ </w:t>
      </w:r>
      <w:r w:rsidR="00B66503" w:rsidRPr="00111FAF">
        <w:rPr>
          <w:rFonts w:ascii="Times New Roman" w:eastAsia="Times New Roman" w:hAnsi="Times New Roman" w:cs="Times New Roman"/>
          <w:sz w:val="28"/>
          <w:szCs w:val="28"/>
          <w:lang w:eastAsia="ru-RU"/>
        </w:rPr>
        <w:t>от 31.05.2018</w:t>
      </w:r>
      <w:r w:rsidR="00FC1124">
        <w:rPr>
          <w:rFonts w:ascii="Times New Roman" w:eastAsia="Times New Roman" w:hAnsi="Times New Roman" w:cs="Times New Roman"/>
          <w:sz w:val="28"/>
          <w:szCs w:val="28"/>
          <w:lang w:eastAsia="ru-RU"/>
        </w:rPr>
        <w:t xml:space="preserve"> </w:t>
      </w:r>
      <w:r w:rsidR="00BA31EC" w:rsidRPr="00111FAF">
        <w:rPr>
          <w:rFonts w:ascii="Times New Roman" w:eastAsia="Times New Roman" w:hAnsi="Times New Roman" w:cs="Times New Roman"/>
          <w:sz w:val="28"/>
          <w:szCs w:val="28"/>
          <w:lang w:eastAsia="ru-RU"/>
        </w:rPr>
        <w:t>№ 412).</w:t>
      </w:r>
    </w:p>
    <w:bookmarkEnd w:id="7"/>
    <w:p w14:paraId="06604A4C" w14:textId="47024592"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w:t>
      </w:r>
      <w:r w:rsidR="00DD068A">
        <w:rPr>
          <w:rFonts w:ascii="Times New Roman" w:eastAsia="Times New Roman" w:hAnsi="Times New Roman" w:cs="Times New Roman"/>
          <w:sz w:val="28"/>
          <w:szCs w:val="28"/>
          <w:lang w:eastAsia="ru-RU"/>
        </w:rPr>
        <w:t>.</w:t>
      </w:r>
    </w:p>
    <w:p w14:paraId="370EF3B1" w14:textId="19BB03C2"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111FAF">
        <w:rPr>
          <w:rFonts w:ascii="Times New Roman" w:eastAsia="Times New Roman" w:hAnsi="Times New Roman" w:cs="Times New Roman"/>
          <w:color w:val="000000" w:themeColor="text1"/>
          <w:sz w:val="28"/>
          <w:szCs w:val="28"/>
          <w:lang w:eastAsia="ru-RU"/>
        </w:rPr>
        <w:t>образовательного</w:t>
      </w:r>
      <w:r w:rsidR="00C750AB">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 xml:space="preserve">учреждения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111FAF">
          <w:rPr>
            <w:rFonts w:ascii="Times New Roman" w:eastAsia="Times New Roman" w:hAnsi="Times New Roman" w:cs="Times New Roman"/>
            <w:sz w:val="28"/>
            <w:szCs w:val="28"/>
            <w:lang w:eastAsia="ru-RU"/>
          </w:rPr>
          <w:t>минимального размера оплаты труда</w:t>
        </w:r>
      </w:hyperlink>
      <w:r w:rsidRPr="00111FAF">
        <w:rPr>
          <w:rFonts w:ascii="Times New Roman" w:eastAsia="Times New Roman" w:hAnsi="Times New Roman" w:cs="Times New Roman"/>
          <w:sz w:val="28"/>
          <w:szCs w:val="28"/>
          <w:lang w:eastAsia="ru-RU"/>
        </w:rPr>
        <w:t xml:space="preserve">, установленного </w:t>
      </w:r>
      <w:hyperlink r:id="rId11" w:history="1">
        <w:r w:rsidRPr="00111FAF">
          <w:rPr>
            <w:rFonts w:ascii="Times New Roman" w:eastAsia="Times New Roman" w:hAnsi="Times New Roman" w:cs="Times New Roman"/>
            <w:sz w:val="28"/>
            <w:szCs w:val="28"/>
            <w:lang w:eastAsia="ru-RU"/>
          </w:rPr>
          <w:t>Федеральным законом</w:t>
        </w:r>
      </w:hyperlink>
      <w:r w:rsidRPr="00111FAF">
        <w:rPr>
          <w:rFonts w:ascii="Times New Roman" w:eastAsia="Times New Roman" w:hAnsi="Times New Roman" w:cs="Times New Roman"/>
          <w:sz w:val="28"/>
          <w:szCs w:val="28"/>
          <w:lang w:eastAsia="ru-RU"/>
        </w:rPr>
        <w:t xml:space="preserve"> от 19 июня 2000 года </w:t>
      </w:r>
      <w:r w:rsidR="009755B5">
        <w:rPr>
          <w:rFonts w:ascii="Times New Roman" w:eastAsia="Times New Roman" w:hAnsi="Times New Roman" w:cs="Times New Roman"/>
          <w:sz w:val="28"/>
          <w:szCs w:val="28"/>
          <w:lang w:eastAsia="ru-RU"/>
        </w:rPr>
        <w:t>№</w:t>
      </w:r>
      <w:r w:rsidRPr="00111FAF">
        <w:rPr>
          <w:rFonts w:ascii="Times New Roman" w:eastAsia="Times New Roman" w:hAnsi="Times New Roman" w:cs="Times New Roman"/>
          <w:sz w:val="28"/>
          <w:szCs w:val="28"/>
          <w:lang w:eastAsia="ru-RU"/>
        </w:rPr>
        <w:t>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общеобразовательного</w:t>
      </w:r>
      <w:r w:rsidR="00C750A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w:t>
      </w:r>
    </w:p>
    <w:p w14:paraId="53A79BFA" w14:textId="354B25AD"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111FAF">
        <w:rPr>
          <w:rFonts w:ascii="Times New Roman" w:eastAsia="Times New Roman" w:hAnsi="Times New Roman" w:cs="Times New Roman"/>
          <w:color w:val="000000" w:themeColor="text1"/>
          <w:sz w:val="28"/>
          <w:szCs w:val="28"/>
          <w:lang w:eastAsia="ru-RU"/>
        </w:rPr>
        <w:t>образовательного</w:t>
      </w:r>
      <w:r w:rsidR="00C750AB">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учреждения определяется учредителем общеобразовательного</w:t>
      </w:r>
      <w:r w:rsidR="00C750A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w:t>
      </w:r>
    </w:p>
    <w:p w14:paraId="60179505" w14:textId="246889D7" w:rsidR="00BA31EC" w:rsidRPr="00111FAF"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общеобразовательного</w:t>
      </w:r>
      <w:r w:rsidR="00C750A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 за счет всех источников финансового обеспечения, включая доходы, полученные от оказания платных услуг, возлагается на руководителя общеобразовательного</w:t>
      </w:r>
      <w:r w:rsidR="00C750A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w:t>
      </w:r>
    </w:p>
    <w:p w14:paraId="03BCBA6F" w14:textId="7B3C7D3F" w:rsidR="00BA31EC" w:rsidRPr="00111FAF" w:rsidRDefault="00C750AB" w:rsidP="00295BB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BA31EC" w:rsidRPr="00111FAF">
        <w:rPr>
          <w:rFonts w:ascii="Times New Roman" w:eastAsia="Times New Roman" w:hAnsi="Times New Roman" w:cs="Times New Roman"/>
          <w:color w:val="000000"/>
          <w:sz w:val="28"/>
          <w:szCs w:val="28"/>
          <w:lang w:eastAsia="ru-RU"/>
        </w:rPr>
        <w:t xml:space="preserve">Совместным решением работодателя и выборного профсоюзного органа </w:t>
      </w:r>
      <w:r w:rsidR="00BA31EC" w:rsidRPr="00111FAF">
        <w:rPr>
          <w:rFonts w:ascii="Times New Roman" w:eastAsia="Times New Roman" w:hAnsi="Times New Roman" w:cs="Times New Roman"/>
          <w:sz w:val="28"/>
          <w:szCs w:val="28"/>
          <w:lang w:eastAsia="ru-RU"/>
        </w:rPr>
        <w:t>образовательного</w:t>
      </w:r>
      <w:r w:rsidR="00CD00B4">
        <w:rPr>
          <w:rFonts w:ascii="Times New Roman" w:eastAsia="Times New Roman" w:hAnsi="Times New Roman" w:cs="Times New Roman"/>
          <w:sz w:val="28"/>
          <w:szCs w:val="28"/>
          <w:lang w:eastAsia="ru-RU"/>
        </w:rPr>
        <w:t xml:space="preserve"> </w:t>
      </w:r>
      <w:r w:rsidR="00BA31EC" w:rsidRPr="00111FAF">
        <w:rPr>
          <w:rFonts w:ascii="Times New Roman" w:eastAsia="Times New Roman" w:hAnsi="Times New Roman" w:cs="Times New Roman"/>
          <w:sz w:val="28"/>
          <w:szCs w:val="28"/>
          <w:lang w:eastAsia="ru-RU"/>
        </w:rPr>
        <w:t>учреждения</w:t>
      </w:r>
      <w:r w:rsidR="00CD00B4">
        <w:rPr>
          <w:rFonts w:ascii="Times New Roman" w:eastAsia="Times New Roman" w:hAnsi="Times New Roman" w:cs="Times New Roman"/>
          <w:sz w:val="28"/>
          <w:szCs w:val="28"/>
          <w:lang w:eastAsia="ru-RU"/>
        </w:rPr>
        <w:t xml:space="preserve"> </w:t>
      </w:r>
      <w:r w:rsidR="00BA31EC" w:rsidRPr="00111FAF">
        <w:rPr>
          <w:rFonts w:ascii="Times New Roman" w:eastAsia="Times New Roman" w:hAnsi="Times New Roman" w:cs="Times New Roman"/>
          <w:color w:val="000000"/>
          <w:sz w:val="28"/>
          <w:szCs w:val="28"/>
          <w:lang w:eastAsia="ru-RU"/>
        </w:rPr>
        <w:t>средства, полученные от</w:t>
      </w:r>
      <w:r w:rsidR="00CD00B4">
        <w:rPr>
          <w:rFonts w:ascii="Times New Roman" w:eastAsia="Times New Roman" w:hAnsi="Times New Roman" w:cs="Times New Roman"/>
          <w:color w:val="000000"/>
          <w:sz w:val="28"/>
          <w:szCs w:val="28"/>
          <w:lang w:eastAsia="ru-RU"/>
        </w:rPr>
        <w:t xml:space="preserve"> </w:t>
      </w:r>
      <w:r w:rsidR="00BA31EC" w:rsidRPr="00111FAF">
        <w:rPr>
          <w:rFonts w:ascii="Times New Roman" w:eastAsia="Times New Roman" w:hAnsi="Times New Roman" w:cs="Times New Roman"/>
          <w:color w:val="000000"/>
          <w:sz w:val="28"/>
          <w:szCs w:val="28"/>
          <w:lang w:eastAsia="ru-RU"/>
        </w:rPr>
        <w:t>внебюджетной деятельности могут направляться на выплаты социального характера, на социальную поддержку работников образования,</w:t>
      </w:r>
      <w:r w:rsidR="00CD00B4">
        <w:rPr>
          <w:rFonts w:ascii="Times New Roman" w:eastAsia="Times New Roman" w:hAnsi="Times New Roman" w:cs="Times New Roman"/>
          <w:color w:val="000000"/>
          <w:sz w:val="28"/>
          <w:szCs w:val="28"/>
          <w:lang w:eastAsia="ru-RU"/>
        </w:rPr>
        <w:t xml:space="preserve"> </w:t>
      </w:r>
      <w:r w:rsidR="00BA31EC" w:rsidRPr="00111FAF">
        <w:rPr>
          <w:rFonts w:ascii="Times New Roman" w:eastAsia="Times New Roman" w:hAnsi="Times New Roman" w:cs="Times New Roman"/>
          <w:color w:val="000000"/>
          <w:sz w:val="28"/>
          <w:szCs w:val="28"/>
          <w:lang w:eastAsia="ru-RU"/>
        </w:rPr>
        <w:t>несвязанную с осуществлением ими трудовых функций в соответствии с Положением об условиях оплаты труда.</w:t>
      </w:r>
    </w:p>
    <w:p w14:paraId="7A48F116" w14:textId="1FC0CF3F"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w:t>
      </w:r>
      <w:r w:rsidR="00893F4A" w:rsidRPr="00111FAF">
        <w:rPr>
          <w:rFonts w:ascii="Times New Roman" w:eastAsia="Times New Roman" w:hAnsi="Times New Roman" w:cs="Times New Roman"/>
          <w:sz w:val="28"/>
          <w:szCs w:val="28"/>
          <w:lang w:eastAsia="ru-RU"/>
        </w:rPr>
        <w:t>7</w:t>
      </w:r>
      <w:r w:rsidRPr="00111FAF">
        <w:rPr>
          <w:rFonts w:ascii="Times New Roman" w:eastAsia="Times New Roman" w:hAnsi="Times New Roman" w:cs="Times New Roman"/>
          <w:sz w:val="28"/>
          <w:szCs w:val="28"/>
          <w:lang w:eastAsia="ru-RU"/>
        </w:rPr>
        <w:t xml:space="preserve">. Учебная нагрузка, выполненная в порядке замещения временно отсутствующих по болезни </w:t>
      </w:r>
      <w:r w:rsidR="008F41D0">
        <w:rPr>
          <w:rFonts w:ascii="Times New Roman" w:eastAsia="Times New Roman" w:hAnsi="Times New Roman" w:cs="Times New Roman"/>
          <w:sz w:val="28"/>
          <w:szCs w:val="28"/>
          <w:lang w:eastAsia="ru-RU"/>
        </w:rPr>
        <w:t xml:space="preserve"> </w:t>
      </w:r>
      <w:r w:rsidR="00AE464F" w:rsidRPr="008F41D0">
        <w:rPr>
          <w:rFonts w:ascii="Times New Roman" w:eastAsia="Times New Roman" w:hAnsi="Times New Roman" w:cs="Times New Roman"/>
          <w:sz w:val="28"/>
          <w:szCs w:val="28"/>
          <w:lang w:eastAsia="ru-RU"/>
        </w:rPr>
        <w:t>педа</w:t>
      </w:r>
      <w:r w:rsidR="00B66503" w:rsidRPr="008F41D0">
        <w:rPr>
          <w:rFonts w:ascii="Times New Roman" w:eastAsia="Times New Roman" w:hAnsi="Times New Roman" w:cs="Times New Roman"/>
          <w:sz w:val="28"/>
          <w:szCs w:val="28"/>
          <w:lang w:eastAsia="ru-RU"/>
        </w:rPr>
        <w:t>г</w:t>
      </w:r>
      <w:r w:rsidR="00AE464F" w:rsidRPr="008F41D0">
        <w:rPr>
          <w:rFonts w:ascii="Times New Roman" w:eastAsia="Times New Roman" w:hAnsi="Times New Roman" w:cs="Times New Roman"/>
          <w:sz w:val="28"/>
          <w:szCs w:val="28"/>
          <w:lang w:eastAsia="ru-RU"/>
        </w:rPr>
        <w:t>огов</w:t>
      </w:r>
      <w:r w:rsidRPr="00111FAF">
        <w:rPr>
          <w:rFonts w:ascii="Times New Roman" w:eastAsia="Times New Roman" w:hAnsi="Times New Roman" w:cs="Times New Roman"/>
          <w:sz w:val="28"/>
          <w:szCs w:val="28"/>
          <w:lang w:eastAsia="ru-RU"/>
        </w:rPr>
        <w:t xml:space="preserve"> оплачивается дополнительно.</w:t>
      </w:r>
    </w:p>
    <w:p w14:paraId="5B55E51B"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w:t>
      </w:r>
      <w:r w:rsidR="00893F4A" w:rsidRPr="00111FAF">
        <w:rPr>
          <w:rFonts w:ascii="Times New Roman" w:eastAsia="Times New Roman" w:hAnsi="Times New Roman" w:cs="Times New Roman"/>
          <w:color w:val="000000"/>
          <w:sz w:val="28"/>
          <w:szCs w:val="28"/>
          <w:lang w:eastAsia="ru-RU"/>
        </w:rPr>
        <w:t>8</w:t>
      </w:r>
      <w:r w:rsidRPr="00111FAF">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71A5837C" w14:textId="406E7D68"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Замена временно отсутствующего </w:t>
      </w:r>
      <w:r w:rsidR="00F42530">
        <w:rPr>
          <w:rFonts w:ascii="Times New Roman" w:eastAsia="Times New Roman" w:hAnsi="Times New Roman" w:cs="Times New Roman"/>
          <w:color w:val="000000"/>
          <w:sz w:val="28"/>
          <w:szCs w:val="28"/>
          <w:lang w:eastAsia="ru-RU"/>
        </w:rPr>
        <w:t>педагога</w:t>
      </w:r>
      <w:r w:rsidRPr="00111FAF">
        <w:rPr>
          <w:rFonts w:ascii="Times New Roman" w:eastAsia="Times New Roman" w:hAnsi="Times New Roman" w:cs="Times New Roman"/>
          <w:color w:val="000000"/>
          <w:sz w:val="28"/>
          <w:szCs w:val="28"/>
          <w:lang w:eastAsia="ru-RU"/>
        </w:rPr>
        <w:t xml:space="preserve"> в последующие дни является временным увеличением педагогической работы, которая осуществляется </w:t>
      </w:r>
      <w:r w:rsidR="00F42530">
        <w:rPr>
          <w:rFonts w:ascii="Times New Roman" w:eastAsia="Times New Roman" w:hAnsi="Times New Roman" w:cs="Times New Roman"/>
          <w:color w:val="000000"/>
          <w:sz w:val="28"/>
          <w:szCs w:val="28"/>
          <w:lang w:eastAsia="ru-RU"/>
        </w:rPr>
        <w:t xml:space="preserve">педагогом </w:t>
      </w:r>
      <w:r w:rsidRPr="00111FAF">
        <w:rPr>
          <w:rFonts w:ascii="Times New Roman" w:eastAsia="Times New Roman" w:hAnsi="Times New Roman" w:cs="Times New Roman"/>
          <w:color w:val="000000"/>
          <w:sz w:val="28"/>
          <w:szCs w:val="28"/>
          <w:lang w:eastAsia="ru-RU"/>
        </w:rPr>
        <w:t xml:space="preserve">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14:paraId="75B22D98"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Переработка рабочего времени педагогических рабо</w:t>
      </w:r>
      <w:r w:rsidR="00DA4613" w:rsidRPr="00111FAF">
        <w:rPr>
          <w:rFonts w:ascii="Times New Roman" w:eastAsia="Times New Roman" w:hAnsi="Times New Roman" w:cs="Times New Roman"/>
          <w:color w:val="000000"/>
          <w:sz w:val="28"/>
          <w:szCs w:val="28"/>
          <w:lang w:eastAsia="ru-RU"/>
        </w:rPr>
        <w:t>тников вследствие неявки педагога</w:t>
      </w:r>
      <w:r w:rsidRPr="00111FAF">
        <w:rPr>
          <w:rFonts w:ascii="Times New Roman" w:eastAsia="Times New Roman" w:hAnsi="Times New Roman" w:cs="Times New Roman"/>
          <w:color w:val="000000"/>
          <w:sz w:val="28"/>
          <w:szCs w:val="28"/>
          <w:lang w:eastAsia="ru-RU"/>
        </w:rPr>
        <w:t>, осуществляемая по инициативе работодателя за пределами рабочего времени, установленного т</w:t>
      </w:r>
      <w:r w:rsidR="00DA4613" w:rsidRPr="00111FAF">
        <w:rPr>
          <w:rFonts w:ascii="Times New Roman" w:eastAsia="Times New Roman" w:hAnsi="Times New Roman" w:cs="Times New Roman"/>
          <w:color w:val="000000"/>
          <w:sz w:val="28"/>
          <w:szCs w:val="28"/>
          <w:lang w:eastAsia="ru-RU"/>
        </w:rPr>
        <w:t>арификацией, расписанием</w:t>
      </w:r>
      <w:r w:rsidRPr="00111FAF">
        <w:rPr>
          <w:rFonts w:ascii="Times New Roman" w:eastAsia="Times New Roman" w:hAnsi="Times New Roman" w:cs="Times New Roman"/>
          <w:color w:val="000000"/>
          <w:sz w:val="28"/>
          <w:szCs w:val="28"/>
          <w:lang w:eastAsia="ru-RU"/>
        </w:rPr>
        <w:t xml:space="preserve">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14:paraId="4F8C22AB"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4E1ADD1A"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14:paraId="77A10642" w14:textId="7FB32698"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r w:rsidR="009755B5">
        <w:rPr>
          <w:rFonts w:ascii="Times New Roman" w:eastAsia="Times New Roman" w:hAnsi="Times New Roman" w:cs="Times New Roman"/>
          <w:sz w:val="28"/>
          <w:szCs w:val="28"/>
          <w:lang w:eastAsia="ru-RU"/>
        </w:rPr>
        <w:t>.</w:t>
      </w:r>
    </w:p>
    <w:p w14:paraId="777A0DAE" w14:textId="77777777" w:rsidR="00BA31EC" w:rsidRPr="00111FAF" w:rsidRDefault="00893F4A"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6.9</w:t>
      </w:r>
      <w:r w:rsidR="00BA31EC" w:rsidRPr="00111FAF">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14:paraId="206BC838"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14:paraId="61ECD77F"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56140418"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8EDE834"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lastRenderedPageBreak/>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9F20AC7"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5943FC0"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w:t>
      </w:r>
      <w:r w:rsidR="00893F4A" w:rsidRPr="00111FAF">
        <w:rPr>
          <w:rFonts w:ascii="Times New Roman" w:eastAsia="Times New Roman" w:hAnsi="Times New Roman" w:cs="Times New Roman"/>
          <w:color w:val="000000"/>
          <w:sz w:val="28"/>
          <w:szCs w:val="28"/>
          <w:lang w:eastAsia="ru-RU"/>
        </w:rPr>
        <w:t>10</w:t>
      </w:r>
      <w:r w:rsidRPr="00111FAF">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14:paraId="735E58DA"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5839491"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Время простоя по вине работника не оплачивается.</w:t>
      </w:r>
    </w:p>
    <w:p w14:paraId="23E72B69"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76791F7A" w14:textId="1812663A"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образовательног</w:t>
      </w:r>
      <w:r w:rsidR="00C750AB">
        <w:rPr>
          <w:rFonts w:ascii="Times New Roman" w:eastAsia="Times New Roman" w:hAnsi="Times New Roman" w:cs="Times New Roman"/>
          <w:color w:val="000000"/>
          <w:sz w:val="28"/>
          <w:szCs w:val="28"/>
          <w:lang w:eastAsia="ru-RU"/>
        </w:rPr>
        <w:t>о у</w:t>
      </w:r>
      <w:r w:rsidRPr="00111FAF">
        <w:rPr>
          <w:rFonts w:ascii="Times New Roman" w:eastAsia="Times New Roman" w:hAnsi="Times New Roman" w:cs="Times New Roman"/>
          <w:color w:val="000000"/>
          <w:sz w:val="28"/>
          <w:szCs w:val="28"/>
          <w:lang w:eastAsia="ru-RU"/>
        </w:rPr>
        <w:t>чреждения в связи с установлением карантина, в других случаях, представляющих опасность для жизни, з</w:t>
      </w:r>
      <w:r w:rsidR="00DA4613" w:rsidRPr="00111FAF">
        <w:rPr>
          <w:rFonts w:ascii="Times New Roman" w:eastAsia="Times New Roman" w:hAnsi="Times New Roman" w:cs="Times New Roman"/>
          <w:color w:val="000000"/>
          <w:sz w:val="28"/>
          <w:szCs w:val="28"/>
          <w:lang w:eastAsia="ru-RU"/>
        </w:rPr>
        <w:t>доровья работников и воспитанников</w:t>
      </w:r>
      <w:r w:rsidRPr="00111FAF">
        <w:rPr>
          <w:rFonts w:ascii="Times New Roman" w:eastAsia="Times New Roman" w:hAnsi="Times New Roman" w:cs="Times New Roman"/>
          <w:color w:val="000000"/>
          <w:sz w:val="28"/>
          <w:szCs w:val="28"/>
          <w:lang w:eastAsia="ru-RU"/>
        </w:rPr>
        <w:t>, работникам образовательного</w:t>
      </w:r>
      <w:r w:rsidR="00C750AB">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учреждения сохраняется выплата средней заработной платы.</w:t>
      </w:r>
    </w:p>
    <w:p w14:paraId="1FB97E56" w14:textId="77777777" w:rsidR="00BA31EC" w:rsidRPr="00111FAF" w:rsidRDefault="00BA31EC" w:rsidP="00295BBD">
      <w:pPr>
        <w:spacing w:after="0" w:line="240" w:lineRule="auto"/>
        <w:ind w:firstLine="709"/>
        <w:jc w:val="both"/>
        <w:rPr>
          <w:rFonts w:ascii="Times New Roman" w:hAnsi="Times New Roman" w:cs="Times New Roman"/>
          <w:sz w:val="28"/>
          <w:szCs w:val="28"/>
          <w:lang w:eastAsia="ru-RU"/>
        </w:rPr>
      </w:pPr>
      <w:r w:rsidRPr="00111FAF">
        <w:rPr>
          <w:rFonts w:ascii="Times New Roman" w:hAnsi="Times New Roman" w:cs="Times New Roman"/>
          <w:sz w:val="28"/>
          <w:szCs w:val="28"/>
          <w:lang w:eastAsia="ru-RU"/>
        </w:rPr>
        <w:t>6.1</w:t>
      </w:r>
      <w:r w:rsidR="00893F4A" w:rsidRPr="00111FAF">
        <w:rPr>
          <w:rFonts w:ascii="Times New Roman" w:hAnsi="Times New Roman" w:cs="Times New Roman"/>
          <w:sz w:val="28"/>
          <w:szCs w:val="28"/>
          <w:lang w:eastAsia="ru-RU"/>
        </w:rPr>
        <w:t>1</w:t>
      </w:r>
      <w:r w:rsidRPr="00111FAF">
        <w:rPr>
          <w:rFonts w:ascii="Times New Roman" w:hAnsi="Times New Roman" w:cs="Times New Roman"/>
          <w:sz w:val="28"/>
          <w:szCs w:val="28"/>
          <w:lang w:eastAsia="ru-RU"/>
        </w:rPr>
        <w:t>.</w:t>
      </w:r>
      <w:bookmarkStart w:id="8" w:name="sub_34910415"/>
      <w:r w:rsidRPr="00111FAF">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Pr="00111FAF">
          <w:rPr>
            <w:rFonts w:ascii="Times New Roman" w:hAnsi="Times New Roman" w:cs="Times New Roman"/>
            <w:bCs/>
            <w:sz w:val="28"/>
            <w:szCs w:val="28"/>
            <w:lang w:eastAsia="ru-RU"/>
          </w:rPr>
          <w:t>ключевой ставки</w:t>
        </w:r>
      </w:hyperlink>
      <w:r w:rsidRPr="00111FAF">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2A307C31"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bookmarkStart w:id="9" w:name="sub_34910416"/>
      <w:bookmarkEnd w:id="8"/>
      <w:r w:rsidRPr="00111FAF">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14:paraId="21191A33" w14:textId="14E86BCE"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w:t>
      </w:r>
      <w:r w:rsidR="00893F4A" w:rsidRPr="00111FAF">
        <w:rPr>
          <w:rFonts w:ascii="Times New Roman" w:eastAsia="Times New Roman" w:hAnsi="Times New Roman" w:cs="Times New Roman"/>
          <w:sz w:val="28"/>
          <w:szCs w:val="28"/>
          <w:lang w:eastAsia="ru-RU"/>
        </w:rPr>
        <w:t>2</w:t>
      </w:r>
      <w:r w:rsidRPr="00111FAF">
        <w:rPr>
          <w:rFonts w:ascii="Times New Roman" w:eastAsia="Times New Roman" w:hAnsi="Times New Roman" w:cs="Times New Roman"/>
          <w:sz w:val="28"/>
          <w:szCs w:val="28"/>
          <w:lang w:eastAsia="ru-RU"/>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w:t>
      </w:r>
      <w:r w:rsidR="00E51D96" w:rsidRPr="00111FAF">
        <w:rPr>
          <w:rFonts w:ascii="Times New Roman" w:eastAsia="Times New Roman" w:hAnsi="Times New Roman" w:cs="Times New Roman"/>
          <w:sz w:val="28"/>
          <w:szCs w:val="28"/>
          <w:lang w:eastAsia="ru-RU"/>
        </w:rPr>
        <w:t>начала</w:t>
      </w:r>
      <w:r w:rsidR="00C750A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выплаты задержанной суммы.</w:t>
      </w:r>
    </w:p>
    <w:p w14:paraId="5B0EEB6B"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14:paraId="666A605B" w14:textId="77777777"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w:t>
      </w:r>
      <w:r w:rsidRPr="00111FAF">
        <w:rPr>
          <w:rFonts w:ascii="Times New Roman" w:eastAsia="Times New Roman" w:hAnsi="Times New Roman" w:cs="Times New Roman"/>
          <w:color w:val="000000"/>
          <w:sz w:val="28"/>
          <w:szCs w:val="28"/>
          <w:lang w:eastAsia="ru-RU"/>
        </w:rPr>
        <w:lastRenderedPageBreak/>
        <w:t>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19FF5FE6"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w:t>
      </w:r>
      <w:r w:rsidR="00893F4A" w:rsidRPr="00111FAF">
        <w:rPr>
          <w:rFonts w:ascii="Times New Roman" w:eastAsia="Times New Roman" w:hAnsi="Times New Roman" w:cs="Times New Roman"/>
          <w:sz w:val="28"/>
          <w:szCs w:val="28"/>
          <w:lang w:eastAsia="ru-RU"/>
        </w:rPr>
        <w:t>3</w:t>
      </w:r>
      <w:r w:rsidRPr="00111FAF">
        <w:rPr>
          <w:rFonts w:ascii="Times New Roman" w:eastAsia="Times New Roman" w:hAnsi="Times New Roman" w:cs="Times New Roman"/>
          <w:sz w:val="28"/>
          <w:szCs w:val="28"/>
          <w:lang w:eastAsia="ru-RU"/>
        </w:rPr>
        <w:t xml:space="preserve">. </w:t>
      </w:r>
      <w:bookmarkStart w:id="10" w:name="sub_1471"/>
      <w:r w:rsidRPr="00111FAF">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14:paraId="750EB00D"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bookmarkStart w:id="11" w:name="sub_1472"/>
      <w:bookmarkEnd w:id="10"/>
      <w:r w:rsidRPr="00111FAF">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4F84D716"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bookmarkStart w:id="12" w:name="sub_1473"/>
      <w:bookmarkEnd w:id="11"/>
      <w:r w:rsidRPr="00111FAF">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111FAF">
          <w:rPr>
            <w:rFonts w:ascii="Times New Roman" w:eastAsia="Times New Roman" w:hAnsi="Times New Roman" w:cs="Times New Roman"/>
            <w:bCs/>
            <w:sz w:val="28"/>
            <w:szCs w:val="28"/>
            <w:lang w:eastAsia="ru-RU"/>
          </w:rPr>
          <w:t>статьей 372</w:t>
        </w:r>
      </w:hyperlink>
      <w:r w:rsidRPr="00111FAF">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2"/>
    <w:p w14:paraId="363C4447" w14:textId="77777777" w:rsidR="00BA31EC" w:rsidRPr="00111FAF" w:rsidRDefault="00BA31EC" w:rsidP="00295BBD">
      <w:pPr>
        <w:spacing w:after="0" w:line="240" w:lineRule="auto"/>
        <w:ind w:firstLine="709"/>
        <w:jc w:val="both"/>
        <w:rPr>
          <w:rFonts w:ascii="Times New Roman" w:eastAsia="MS Mincho" w:hAnsi="Times New Roman" w:cs="Times New Roman"/>
          <w:sz w:val="28"/>
          <w:szCs w:val="28"/>
          <w:lang w:eastAsia="ru-RU"/>
        </w:rPr>
      </w:pPr>
      <w:r w:rsidRPr="00111FAF">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14:paraId="4114371A"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w:t>
      </w:r>
      <w:r w:rsidR="00893F4A" w:rsidRPr="00111FAF">
        <w:rPr>
          <w:rFonts w:ascii="Times New Roman" w:eastAsia="Times New Roman" w:hAnsi="Times New Roman" w:cs="Times New Roman"/>
          <w:sz w:val="28"/>
          <w:szCs w:val="28"/>
          <w:lang w:eastAsia="ru-RU"/>
        </w:rPr>
        <w:t>4</w:t>
      </w:r>
      <w:r w:rsidRPr="00111FAF">
        <w:rPr>
          <w:rFonts w:ascii="Times New Roman" w:eastAsia="Times New Roman" w:hAnsi="Times New Roman" w:cs="Times New Roman"/>
          <w:sz w:val="28"/>
          <w:szCs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3F92BC15" w14:textId="77777777" w:rsidR="00BA31EC" w:rsidRPr="00111FAF" w:rsidRDefault="00BA31EC" w:rsidP="00295BBD">
      <w:pPr>
        <w:spacing w:after="0" w:line="240" w:lineRule="auto"/>
        <w:ind w:firstLine="709"/>
        <w:jc w:val="both"/>
        <w:rPr>
          <w:rFonts w:ascii="Times New Roman" w:eastAsia="Times New Roman" w:hAnsi="Times New Roman" w:cs="Times New Roman"/>
          <w:i/>
          <w:iCs/>
          <w:sz w:val="28"/>
          <w:szCs w:val="28"/>
          <w:lang w:eastAsia="ru-RU"/>
        </w:rPr>
      </w:pPr>
      <w:r w:rsidRPr="00111FAF">
        <w:rPr>
          <w:rFonts w:ascii="Times New Roman" w:eastAsia="Times New Roman" w:hAnsi="Times New Roman" w:cs="Times New Roman"/>
          <w:sz w:val="28"/>
          <w:szCs w:val="28"/>
          <w:lang w:eastAsia="ru-RU"/>
        </w:rPr>
        <w:t>6.1</w:t>
      </w:r>
      <w:r w:rsidR="00893F4A" w:rsidRPr="00111FAF">
        <w:rPr>
          <w:rFonts w:ascii="Times New Roman" w:eastAsia="Times New Roman" w:hAnsi="Times New Roman" w:cs="Times New Roman"/>
          <w:sz w:val="28"/>
          <w:szCs w:val="28"/>
          <w:lang w:eastAsia="ru-RU"/>
        </w:rPr>
        <w:t>5</w:t>
      </w:r>
      <w:r w:rsidRPr="00111FAF">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111FAF">
        <w:rPr>
          <w:rFonts w:ascii="Times New Roman" w:eastAsia="Times New Roman" w:hAnsi="Times New Roman" w:cs="Times New Roman"/>
          <w:i/>
          <w:iCs/>
          <w:sz w:val="28"/>
          <w:szCs w:val="28"/>
          <w:lang w:eastAsia="ru-RU"/>
        </w:rPr>
        <w:t>.</w:t>
      </w:r>
    </w:p>
    <w:p w14:paraId="7B465116"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w:t>
      </w:r>
      <w:r w:rsidR="00893F4A" w:rsidRPr="00111FAF">
        <w:rPr>
          <w:rFonts w:ascii="Times New Roman" w:eastAsia="Times New Roman" w:hAnsi="Times New Roman" w:cs="Times New Roman"/>
          <w:sz w:val="28"/>
          <w:szCs w:val="28"/>
          <w:lang w:eastAsia="ru-RU"/>
        </w:rPr>
        <w:t>6</w:t>
      </w:r>
      <w:r w:rsidRPr="00111FAF">
        <w:rPr>
          <w:rFonts w:ascii="Times New Roman" w:eastAsia="Times New Roman" w:hAnsi="Times New Roman" w:cs="Times New Roman"/>
          <w:sz w:val="28"/>
          <w:szCs w:val="28"/>
          <w:lang w:eastAsia="ru-RU"/>
        </w:rPr>
        <w:t>. Стороны рекомендуют:</w:t>
      </w:r>
    </w:p>
    <w:p w14:paraId="53A1A291"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7AE66BF7" w14:textId="77777777" w:rsidR="00BA31EC" w:rsidRPr="00111FAF" w:rsidRDefault="00BA31EC" w:rsidP="00295BBD">
      <w:pPr>
        <w:spacing w:after="0" w:line="240" w:lineRule="auto"/>
        <w:ind w:firstLine="709"/>
        <w:jc w:val="both"/>
        <w:rPr>
          <w:rFonts w:ascii="Times New Roman" w:eastAsia="Times New Roman" w:hAnsi="Times New Roman" w:cs="Times New Roman"/>
          <w:bCs/>
          <w:color w:val="000000"/>
          <w:sz w:val="28"/>
          <w:szCs w:val="28"/>
          <w:lang w:eastAsia="ru-RU"/>
        </w:rPr>
      </w:pPr>
      <w:r w:rsidRPr="00111FAF">
        <w:rPr>
          <w:rFonts w:ascii="Times New Roman" w:eastAsia="Times New Roman" w:hAnsi="Times New Roman" w:cs="Times New Roman"/>
          <w:bCs/>
          <w:color w:val="000000"/>
          <w:sz w:val="28"/>
          <w:szCs w:val="28"/>
          <w:lang w:eastAsia="ru-RU"/>
        </w:rPr>
        <w:t>6.</w:t>
      </w:r>
      <w:r w:rsidR="00893F4A" w:rsidRPr="00111FAF">
        <w:rPr>
          <w:rFonts w:ascii="Times New Roman" w:eastAsia="Times New Roman" w:hAnsi="Times New Roman" w:cs="Times New Roman"/>
          <w:bCs/>
          <w:color w:val="000000"/>
          <w:sz w:val="28"/>
          <w:szCs w:val="28"/>
          <w:lang w:eastAsia="ru-RU"/>
        </w:rPr>
        <w:t>17</w:t>
      </w:r>
      <w:r w:rsidRPr="00111FAF">
        <w:rPr>
          <w:rFonts w:ascii="Times New Roman" w:eastAsia="Times New Roman" w:hAnsi="Times New Roman" w:cs="Times New Roman"/>
          <w:bCs/>
          <w:color w:val="000000"/>
          <w:sz w:val="28"/>
          <w:szCs w:val="28"/>
          <w:lang w:eastAsia="ru-RU"/>
        </w:rPr>
        <w:t xml:space="preserve">. </w:t>
      </w:r>
      <w:r w:rsidR="00BF4318" w:rsidRPr="00111FAF">
        <w:rPr>
          <w:rFonts w:ascii="Times New Roman" w:eastAsia="Times New Roman" w:hAnsi="Times New Roman" w:cs="Times New Roman"/>
          <w:bCs/>
          <w:color w:val="000000"/>
          <w:sz w:val="28"/>
          <w:szCs w:val="28"/>
          <w:lang w:eastAsia="ru-RU"/>
        </w:rPr>
        <w:t>Высокогорская территориальная</w:t>
      </w:r>
      <w:r w:rsidRPr="00111FAF">
        <w:rPr>
          <w:rFonts w:ascii="Times New Roman" w:eastAsia="Times New Roman" w:hAnsi="Times New Roman" w:cs="Times New Roman"/>
          <w:bCs/>
          <w:color w:val="000000"/>
          <w:sz w:val="28"/>
          <w:szCs w:val="28"/>
          <w:lang w:eastAsia="ru-RU"/>
        </w:rPr>
        <w:t xml:space="preserve"> организация Общероссийского Профсоюза:</w:t>
      </w:r>
    </w:p>
    <w:p w14:paraId="74C8D405" w14:textId="175E48BB" w:rsidR="00BA31EC" w:rsidRPr="00111FAF"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19ADDD5D" w14:textId="16DC99C5" w:rsidR="00BA31EC" w:rsidRPr="00111FAF" w:rsidRDefault="00BA31EC" w:rsidP="009755B5">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w:t>
      </w:r>
      <w:r w:rsidR="00893F4A" w:rsidRPr="00111FAF">
        <w:rPr>
          <w:rFonts w:ascii="Times New Roman" w:eastAsia="Times New Roman" w:hAnsi="Times New Roman" w:cs="Times New Roman"/>
          <w:color w:val="000000"/>
          <w:sz w:val="28"/>
          <w:szCs w:val="28"/>
          <w:lang w:eastAsia="ru-RU"/>
        </w:rPr>
        <w:t>17</w:t>
      </w:r>
      <w:r w:rsidRPr="00111FAF">
        <w:rPr>
          <w:rFonts w:ascii="Times New Roman" w:eastAsia="Times New Roman" w:hAnsi="Times New Roman" w:cs="Times New Roman"/>
          <w:color w:val="000000"/>
          <w:sz w:val="28"/>
          <w:szCs w:val="28"/>
          <w:lang w:eastAsia="ru-RU"/>
        </w:rPr>
        <w:t>.</w:t>
      </w:r>
      <w:r w:rsidR="00CD00B4">
        <w:rPr>
          <w:rFonts w:ascii="Times New Roman" w:eastAsia="Times New Roman" w:hAnsi="Times New Roman" w:cs="Times New Roman"/>
          <w:color w:val="000000"/>
          <w:sz w:val="28"/>
          <w:szCs w:val="28"/>
          <w:lang w:eastAsia="ru-RU"/>
        </w:rPr>
        <w:t>1</w:t>
      </w:r>
      <w:r w:rsidRPr="00111FAF">
        <w:rPr>
          <w:rFonts w:ascii="Times New Roman" w:eastAsia="Times New Roman" w:hAnsi="Times New Roman" w:cs="Times New Roman"/>
          <w:color w:val="000000"/>
          <w:sz w:val="28"/>
          <w:szCs w:val="28"/>
          <w:lang w:eastAsia="ru-RU"/>
        </w:rPr>
        <w:t>.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1C3DB2CC" w14:textId="2803DA7B" w:rsidR="00361B34" w:rsidRPr="00111FAF" w:rsidRDefault="00BA31EC" w:rsidP="009755B5">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b/>
          <w:bCs/>
          <w:sz w:val="28"/>
          <w:szCs w:val="28"/>
        </w:rPr>
        <w:t xml:space="preserve">Раздел </w:t>
      </w:r>
      <w:r w:rsidRPr="00111FAF">
        <w:rPr>
          <w:rFonts w:ascii="Times New Roman" w:hAnsi="Times New Roman" w:cs="Times New Roman"/>
          <w:b/>
          <w:bCs/>
          <w:sz w:val="28"/>
          <w:szCs w:val="28"/>
          <w:lang w:val="en-US"/>
        </w:rPr>
        <w:t>IX</w:t>
      </w:r>
      <w:r w:rsidRPr="00111FAF">
        <w:rPr>
          <w:rFonts w:ascii="Times New Roman" w:hAnsi="Times New Roman" w:cs="Times New Roman"/>
          <w:b/>
          <w:bCs/>
          <w:sz w:val="28"/>
          <w:szCs w:val="28"/>
        </w:rPr>
        <w:t xml:space="preserve">. Социальные гарантии, льготы пункт </w:t>
      </w:r>
      <w:r w:rsidR="00BF4318" w:rsidRPr="00111FAF">
        <w:rPr>
          <w:rFonts w:ascii="Times New Roman" w:hAnsi="Times New Roman" w:cs="Times New Roman"/>
          <w:b/>
          <w:bCs/>
          <w:sz w:val="28"/>
          <w:szCs w:val="28"/>
        </w:rPr>
        <w:t xml:space="preserve">9.1.10 </w:t>
      </w:r>
      <w:r w:rsidR="00BF4318" w:rsidRPr="00111FAF">
        <w:rPr>
          <w:rFonts w:ascii="Times New Roman" w:hAnsi="Times New Roman" w:cs="Times New Roman"/>
          <w:sz w:val="28"/>
          <w:szCs w:val="28"/>
        </w:rPr>
        <w:t>изложить</w:t>
      </w:r>
      <w:r w:rsidRPr="00111FAF">
        <w:rPr>
          <w:rFonts w:ascii="Times New Roman" w:hAnsi="Times New Roman" w:cs="Times New Roman"/>
          <w:sz w:val="28"/>
          <w:szCs w:val="28"/>
        </w:rPr>
        <w:t xml:space="preserve"> в следующей редакции: «Участие в Федеральной единой бонусной программе </w:t>
      </w:r>
      <w:r w:rsidRPr="00111FAF">
        <w:rPr>
          <w:rFonts w:ascii="Times New Roman" w:hAnsi="Times New Roman" w:cs="Times New Roman"/>
          <w:sz w:val="28"/>
          <w:szCs w:val="28"/>
        </w:rPr>
        <w:lastRenderedPageBreak/>
        <w:t>«Профплюс»: скидки и выгодные предложения, финансовые и страховые продукты для членов профсоюза при наличии электронного профсоюзного билета».</w:t>
      </w:r>
    </w:p>
    <w:p w14:paraId="1AD7FBD0" w14:textId="77777777" w:rsidR="00C750AB" w:rsidRDefault="00BA31EC" w:rsidP="00295BBD">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b/>
          <w:bCs/>
          <w:sz w:val="28"/>
          <w:szCs w:val="28"/>
        </w:rPr>
        <w:t xml:space="preserve">Раздел </w:t>
      </w:r>
      <w:r w:rsidRPr="00111FAF">
        <w:rPr>
          <w:rFonts w:ascii="Times New Roman" w:hAnsi="Times New Roman" w:cs="Times New Roman"/>
          <w:b/>
          <w:bCs/>
          <w:sz w:val="28"/>
          <w:szCs w:val="28"/>
          <w:lang w:val="en-US"/>
        </w:rPr>
        <w:t>IX</w:t>
      </w:r>
      <w:r w:rsidRPr="00111FAF">
        <w:rPr>
          <w:rFonts w:ascii="Times New Roman" w:hAnsi="Times New Roman" w:cs="Times New Roman"/>
          <w:b/>
          <w:bCs/>
          <w:sz w:val="28"/>
          <w:szCs w:val="28"/>
        </w:rPr>
        <w:t xml:space="preserve">. Социальные гарантии, льготы пункт </w:t>
      </w:r>
      <w:r w:rsidR="00BF4318" w:rsidRPr="00111FAF">
        <w:rPr>
          <w:rFonts w:ascii="Times New Roman" w:hAnsi="Times New Roman" w:cs="Times New Roman"/>
          <w:b/>
          <w:bCs/>
          <w:sz w:val="28"/>
          <w:szCs w:val="28"/>
        </w:rPr>
        <w:t xml:space="preserve">9.1.2 </w:t>
      </w:r>
      <w:r w:rsidR="002B759D">
        <w:rPr>
          <w:rFonts w:ascii="Times New Roman" w:hAnsi="Times New Roman" w:cs="Times New Roman"/>
          <w:sz w:val="28"/>
          <w:szCs w:val="28"/>
        </w:rPr>
        <w:t>добавить</w:t>
      </w:r>
      <w:r w:rsidRPr="00111FAF">
        <w:rPr>
          <w:rFonts w:ascii="Times New Roman" w:hAnsi="Times New Roman" w:cs="Times New Roman"/>
          <w:sz w:val="28"/>
          <w:szCs w:val="28"/>
        </w:rPr>
        <w:t xml:space="preserve">: </w:t>
      </w:r>
    </w:p>
    <w:p w14:paraId="1A296339" w14:textId="1109A1D1" w:rsidR="00BA31EC" w:rsidRPr="00111FAF" w:rsidRDefault="00BA31EC" w:rsidP="005470C8">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sz w:val="28"/>
          <w:szCs w:val="28"/>
        </w:rPr>
        <w:t>Предоставление работникам образования оплачиваемых свободных дней по следующ</w:t>
      </w:r>
      <w:r w:rsidR="00C750AB">
        <w:rPr>
          <w:rFonts w:ascii="Times New Roman" w:hAnsi="Times New Roman" w:cs="Times New Roman"/>
          <w:sz w:val="28"/>
          <w:szCs w:val="28"/>
        </w:rPr>
        <w:t>ей</w:t>
      </w:r>
      <w:r w:rsidRPr="00111FAF">
        <w:rPr>
          <w:rFonts w:ascii="Times New Roman" w:hAnsi="Times New Roman" w:cs="Times New Roman"/>
          <w:sz w:val="28"/>
          <w:szCs w:val="28"/>
        </w:rPr>
        <w:t xml:space="preserve"> причин</w:t>
      </w:r>
      <w:r w:rsidR="00C750AB">
        <w:rPr>
          <w:rFonts w:ascii="Times New Roman" w:hAnsi="Times New Roman" w:cs="Times New Roman"/>
          <w:sz w:val="28"/>
          <w:szCs w:val="28"/>
        </w:rPr>
        <w:t>е</w:t>
      </w:r>
      <w:r w:rsidRPr="00111FAF">
        <w:rPr>
          <w:rFonts w:ascii="Times New Roman" w:hAnsi="Times New Roman" w:cs="Times New Roman"/>
          <w:sz w:val="28"/>
          <w:szCs w:val="28"/>
        </w:rPr>
        <w:t>:</w:t>
      </w:r>
      <w:r w:rsidR="00C750AB">
        <w:rPr>
          <w:rFonts w:ascii="Times New Roman" w:hAnsi="Times New Roman" w:cs="Times New Roman"/>
          <w:sz w:val="28"/>
          <w:szCs w:val="28"/>
        </w:rPr>
        <w:t xml:space="preserve"> </w:t>
      </w:r>
      <w:r w:rsidR="00BF4318" w:rsidRPr="00111FAF">
        <w:rPr>
          <w:rFonts w:ascii="Times New Roman" w:hAnsi="Times New Roman" w:cs="Times New Roman"/>
          <w:sz w:val="28"/>
          <w:szCs w:val="28"/>
        </w:rPr>
        <w:t>возвращение в</w:t>
      </w:r>
      <w:r w:rsidRPr="00111FAF">
        <w:rPr>
          <w:rFonts w:ascii="Times New Roman" w:hAnsi="Times New Roman" w:cs="Times New Roman"/>
          <w:sz w:val="28"/>
          <w:szCs w:val="28"/>
        </w:rPr>
        <w:t xml:space="preserve"> краткосрочный отпуск участника специальной военной </w:t>
      </w:r>
      <w:r w:rsidR="00893F4A" w:rsidRPr="00111FAF">
        <w:rPr>
          <w:rFonts w:ascii="Times New Roman" w:hAnsi="Times New Roman" w:cs="Times New Roman"/>
          <w:sz w:val="28"/>
          <w:szCs w:val="28"/>
        </w:rPr>
        <w:t>операции (супруга</w:t>
      </w:r>
      <w:r w:rsidRPr="00111FAF">
        <w:rPr>
          <w:rFonts w:ascii="Times New Roman" w:hAnsi="Times New Roman" w:cs="Times New Roman"/>
          <w:sz w:val="28"/>
          <w:szCs w:val="28"/>
        </w:rPr>
        <w:t xml:space="preserve"> члена профсоюза, сына члена </w:t>
      </w:r>
      <w:r w:rsidR="00893F4A" w:rsidRPr="00111FAF">
        <w:rPr>
          <w:rFonts w:ascii="Times New Roman" w:hAnsi="Times New Roman" w:cs="Times New Roman"/>
          <w:sz w:val="28"/>
          <w:szCs w:val="28"/>
        </w:rPr>
        <w:t>профсоюза)</w:t>
      </w:r>
      <w:r w:rsidR="00C750AB">
        <w:rPr>
          <w:rFonts w:ascii="Times New Roman" w:hAnsi="Times New Roman" w:cs="Times New Roman"/>
          <w:sz w:val="28"/>
          <w:szCs w:val="28"/>
        </w:rPr>
        <w:t>-</w:t>
      </w:r>
      <w:r w:rsidR="00893F4A" w:rsidRPr="00111FAF">
        <w:rPr>
          <w:rFonts w:ascii="Times New Roman" w:hAnsi="Times New Roman" w:cs="Times New Roman"/>
          <w:sz w:val="28"/>
          <w:szCs w:val="28"/>
        </w:rPr>
        <w:t xml:space="preserve"> </w:t>
      </w:r>
      <w:r w:rsidRPr="00111FAF">
        <w:rPr>
          <w:rFonts w:ascii="Times New Roman" w:hAnsi="Times New Roman" w:cs="Times New Roman"/>
          <w:sz w:val="28"/>
          <w:szCs w:val="28"/>
        </w:rPr>
        <w:t xml:space="preserve"> три рабочих дня;</w:t>
      </w:r>
    </w:p>
    <w:p w14:paraId="10B18570" w14:textId="36E17833" w:rsidR="00BA31EC" w:rsidRPr="00111FAF" w:rsidRDefault="00BA31EC" w:rsidP="009755B5">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b/>
          <w:bCs/>
          <w:sz w:val="28"/>
          <w:szCs w:val="28"/>
        </w:rPr>
        <w:t xml:space="preserve">Раздел </w:t>
      </w:r>
      <w:r w:rsidRPr="00111FAF">
        <w:rPr>
          <w:rFonts w:ascii="Times New Roman" w:hAnsi="Times New Roman" w:cs="Times New Roman"/>
          <w:b/>
          <w:bCs/>
          <w:sz w:val="28"/>
          <w:szCs w:val="28"/>
          <w:lang w:val="en-US"/>
        </w:rPr>
        <w:t>XI</w:t>
      </w:r>
      <w:r w:rsidRPr="00111FAF">
        <w:rPr>
          <w:rFonts w:ascii="Times New Roman" w:hAnsi="Times New Roman" w:cs="Times New Roman"/>
          <w:b/>
          <w:bCs/>
          <w:sz w:val="28"/>
          <w:szCs w:val="28"/>
        </w:rPr>
        <w:t xml:space="preserve">. Пенсионное </w:t>
      </w:r>
      <w:r w:rsidR="00BF4318" w:rsidRPr="00111FAF">
        <w:rPr>
          <w:rFonts w:ascii="Times New Roman" w:hAnsi="Times New Roman" w:cs="Times New Roman"/>
          <w:b/>
          <w:bCs/>
          <w:sz w:val="28"/>
          <w:szCs w:val="28"/>
        </w:rPr>
        <w:t>обеспечение пункт</w:t>
      </w:r>
      <w:r w:rsidRPr="00111FAF">
        <w:rPr>
          <w:rFonts w:ascii="Times New Roman" w:hAnsi="Times New Roman" w:cs="Times New Roman"/>
          <w:b/>
          <w:bCs/>
          <w:sz w:val="28"/>
          <w:szCs w:val="28"/>
        </w:rPr>
        <w:t xml:space="preserve"> 11</w:t>
      </w:r>
      <w:r w:rsidR="00893F4A" w:rsidRPr="00111FAF">
        <w:rPr>
          <w:rFonts w:ascii="Times New Roman" w:hAnsi="Times New Roman" w:cs="Times New Roman"/>
          <w:b/>
          <w:bCs/>
          <w:sz w:val="28"/>
          <w:szCs w:val="28"/>
        </w:rPr>
        <w:t>.2</w:t>
      </w:r>
      <w:r w:rsidRPr="00111FAF">
        <w:rPr>
          <w:rFonts w:ascii="Times New Roman" w:hAnsi="Times New Roman" w:cs="Times New Roman"/>
          <w:b/>
          <w:bCs/>
          <w:sz w:val="28"/>
          <w:szCs w:val="28"/>
        </w:rPr>
        <w:t xml:space="preserve">. </w:t>
      </w:r>
      <w:r w:rsidRPr="009755B5">
        <w:rPr>
          <w:rFonts w:ascii="Times New Roman" w:hAnsi="Times New Roman" w:cs="Times New Roman"/>
          <w:sz w:val="28"/>
          <w:szCs w:val="28"/>
        </w:rPr>
        <w:t xml:space="preserve">изложить в </w:t>
      </w:r>
      <w:r w:rsidR="00BF4318" w:rsidRPr="009755B5">
        <w:rPr>
          <w:rFonts w:ascii="Times New Roman" w:hAnsi="Times New Roman" w:cs="Times New Roman"/>
          <w:sz w:val="28"/>
          <w:szCs w:val="28"/>
        </w:rPr>
        <w:t>следующей редакции</w:t>
      </w:r>
      <w:r w:rsidRPr="009755B5">
        <w:rPr>
          <w:rFonts w:ascii="Times New Roman" w:hAnsi="Times New Roman" w:cs="Times New Roman"/>
          <w:sz w:val="28"/>
          <w:szCs w:val="28"/>
        </w:rPr>
        <w:t>:</w:t>
      </w:r>
      <w:r w:rsidRPr="00111FAF">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3992E3A4" w14:textId="02CD1C5D" w:rsidR="00BA31EC" w:rsidRPr="009755B5" w:rsidRDefault="00BA31EC" w:rsidP="009755B5">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sidRPr="00111FAF">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5333CC70" w14:textId="63175FD2" w:rsidR="00BA31EC" w:rsidRPr="00111FAF" w:rsidRDefault="00BA31EC" w:rsidP="00295BBD">
      <w:pPr>
        <w:tabs>
          <w:tab w:val="num" w:pos="240"/>
        </w:tabs>
        <w:spacing w:after="0" w:line="240" w:lineRule="auto"/>
        <w:ind w:firstLine="709"/>
        <w:jc w:val="both"/>
        <w:rPr>
          <w:rFonts w:ascii="Times New Roman" w:eastAsia="Times New Roman" w:hAnsi="Times New Roman" w:cs="Times New Roman"/>
          <w:b/>
          <w:sz w:val="28"/>
          <w:szCs w:val="28"/>
          <w:lang w:eastAsia="ru-RU"/>
        </w:rPr>
      </w:pPr>
      <w:bookmarkStart w:id="13" w:name="_Hlk184042303"/>
      <w:r w:rsidRPr="00111FAF">
        <w:rPr>
          <w:rFonts w:ascii="Times New Roman" w:eastAsia="Times New Roman" w:hAnsi="Times New Roman" w:cs="Times New Roman"/>
          <w:b/>
          <w:sz w:val="28"/>
          <w:szCs w:val="28"/>
          <w:lang w:eastAsia="ru-RU"/>
        </w:rPr>
        <w:t xml:space="preserve">В Разделе </w:t>
      </w:r>
      <w:r w:rsidRPr="00111FAF">
        <w:rPr>
          <w:rFonts w:ascii="Times New Roman" w:eastAsia="Times New Roman" w:hAnsi="Times New Roman" w:cs="Times New Roman"/>
          <w:b/>
          <w:sz w:val="28"/>
          <w:szCs w:val="28"/>
          <w:lang w:val="en-US" w:eastAsia="ru-RU"/>
        </w:rPr>
        <w:t>II</w:t>
      </w:r>
      <w:r w:rsidRPr="00111FAF">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14:paraId="240686E0" w14:textId="11C5DB7A" w:rsidR="00BA31EC" w:rsidRPr="009755B5" w:rsidRDefault="00BA31EC" w:rsidP="009755B5">
      <w:pPr>
        <w:pStyle w:val="a3"/>
        <w:jc w:val="both"/>
        <w:rPr>
          <w:rFonts w:ascii="Times New Roman" w:hAnsi="Times New Roman" w:cs="Times New Roman"/>
          <w:b/>
          <w:bCs/>
          <w:sz w:val="28"/>
          <w:szCs w:val="28"/>
          <w:lang w:eastAsia="ru-RU"/>
        </w:rPr>
      </w:pPr>
      <w:r w:rsidRPr="00111FAF">
        <w:rPr>
          <w:rFonts w:ascii="Times New Roman" w:hAnsi="Times New Roman" w:cs="Times New Roman"/>
          <w:b/>
          <w:bCs/>
          <w:sz w:val="28"/>
          <w:szCs w:val="28"/>
          <w:lang w:eastAsia="ru-RU"/>
        </w:rPr>
        <w:t>внести изменения в таблицу</w:t>
      </w:r>
    </w:p>
    <w:p w14:paraId="297108CE" w14:textId="71102FD4" w:rsidR="00BA31EC" w:rsidRPr="00111FAF" w:rsidRDefault="003B2191" w:rsidP="00295BB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A31EC" w:rsidRPr="00111FAF">
        <w:rPr>
          <w:rFonts w:ascii="Times New Roman" w:eastAsia="Times New Roman" w:hAnsi="Times New Roman" w:cs="Times New Roman"/>
          <w:sz w:val="28"/>
          <w:szCs w:val="28"/>
          <w:lang w:eastAsia="ru-RU"/>
        </w:rPr>
        <w:t>.1.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361B34">
        <w:rPr>
          <w:rFonts w:ascii="Times New Roman" w:eastAsia="Times New Roman" w:hAnsi="Times New Roman" w:cs="Times New Roman"/>
          <w:sz w:val="28"/>
          <w:szCs w:val="28"/>
          <w:lang w:eastAsia="ru-RU"/>
        </w:rPr>
        <w:t xml:space="preserve"> </w:t>
      </w:r>
      <w:r w:rsidR="00BA31EC" w:rsidRPr="00111FAF">
        <w:rPr>
          <w:rFonts w:ascii="Times New Roman" w:eastAsia="Times New Roman" w:hAnsi="Times New Roman" w:cs="Times New Roman"/>
          <w:sz w:val="28"/>
          <w:szCs w:val="28"/>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361B34">
        <w:rPr>
          <w:rFonts w:ascii="Times New Roman" w:eastAsia="Times New Roman" w:hAnsi="Times New Roman" w:cs="Times New Roman"/>
          <w:sz w:val="28"/>
          <w:szCs w:val="28"/>
          <w:lang w:eastAsia="ru-RU"/>
        </w:rPr>
        <w:t xml:space="preserve"> </w:t>
      </w:r>
      <w:r w:rsidR="00BA31EC" w:rsidRPr="00111FAF">
        <w:rPr>
          <w:rFonts w:ascii="Times New Roman" w:eastAsia="Times New Roman" w:hAnsi="Times New Roman" w:cs="Times New Roman"/>
          <w:sz w:val="28"/>
          <w:szCs w:val="28"/>
          <w:lang w:eastAsia="ru-RU"/>
        </w:rPr>
        <w:t>от 24 марта 2023 г. № 196</w:t>
      </w:r>
      <w:r w:rsidR="00BA31EC" w:rsidRPr="00111FAF">
        <w:rPr>
          <w:rFonts w:ascii="Times New Roman" w:hAnsi="Times New Roman" w:cs="Times New Roman"/>
          <w:sz w:val="28"/>
          <w:szCs w:val="28"/>
        </w:rPr>
        <w:t xml:space="preserve"> «</w:t>
      </w:r>
      <w:r w:rsidR="00BA31EC" w:rsidRPr="00111FAF">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706BA0F9"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C0B5E00"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14:paraId="0B22156C" w14:textId="77777777" w:rsidR="00BA31EC" w:rsidRPr="00111FAF"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10B2810" w14:textId="4A865DC0" w:rsidR="00BA31EC" w:rsidRDefault="00BA31EC" w:rsidP="00295BBD">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111FAF">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1615994F" w14:textId="5E203EFB" w:rsidR="00481F46" w:rsidRDefault="00481F46" w:rsidP="009755B5">
      <w:pPr>
        <w:tabs>
          <w:tab w:val="num" w:pos="240"/>
        </w:tabs>
        <w:spacing w:after="0" w:line="240" w:lineRule="auto"/>
        <w:jc w:val="both"/>
        <w:rPr>
          <w:rFonts w:ascii="Times New Roman" w:eastAsia="Times New Roman" w:hAnsi="Times New Roman" w:cs="Times New Roman"/>
          <w:spacing w:val="-4"/>
          <w:sz w:val="28"/>
          <w:szCs w:val="28"/>
          <w:lang w:eastAsia="ru-RU"/>
        </w:rPr>
      </w:pPr>
    </w:p>
    <w:p w14:paraId="2DB87560" w14:textId="77777777" w:rsidR="00481F46" w:rsidRPr="00111FAF" w:rsidRDefault="00481F46" w:rsidP="009755B5">
      <w:pPr>
        <w:tabs>
          <w:tab w:val="num" w:pos="240"/>
        </w:tabs>
        <w:spacing w:after="0" w:line="240" w:lineRule="auto"/>
        <w:jc w:val="both"/>
        <w:rPr>
          <w:rFonts w:ascii="Times New Roman" w:eastAsia="Times New Roman" w:hAnsi="Times New Roman" w:cs="Times New Roman"/>
          <w:spacing w:val="-4"/>
          <w:sz w:val="28"/>
          <w:szCs w:val="28"/>
          <w:lang w:eastAsia="ru-RU"/>
        </w:rPr>
      </w:pPr>
    </w:p>
    <w:bookmarkEnd w:id="13"/>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326"/>
      </w:tblGrid>
      <w:tr w:rsidR="00BA31EC" w:rsidRPr="00111FAF" w14:paraId="7F0C2792" w14:textId="77777777" w:rsidTr="005470C8">
        <w:trPr>
          <w:trHeight w:val="1615"/>
        </w:trPr>
        <w:tc>
          <w:tcPr>
            <w:tcW w:w="4167" w:type="dxa"/>
            <w:tcBorders>
              <w:top w:val="single" w:sz="4" w:space="0" w:color="auto"/>
              <w:left w:val="single" w:sz="4" w:space="0" w:color="auto"/>
              <w:bottom w:val="single" w:sz="4" w:space="0" w:color="auto"/>
              <w:right w:val="single" w:sz="4" w:space="0" w:color="auto"/>
            </w:tcBorders>
            <w:hideMark/>
          </w:tcPr>
          <w:p w14:paraId="6BA448B2" w14:textId="77777777" w:rsidR="00BA31EC" w:rsidRPr="00111FAF" w:rsidRDefault="00BA31EC" w:rsidP="00295BBD">
            <w:pPr>
              <w:tabs>
                <w:tab w:val="num" w:pos="240"/>
              </w:tabs>
              <w:spacing w:after="0" w:line="240" w:lineRule="auto"/>
              <w:jc w:val="both"/>
              <w:rPr>
                <w:rFonts w:ascii="Times New Roman" w:eastAsia="Times New Roman" w:hAnsi="Times New Roman" w:cs="Times New Roman"/>
                <w:b/>
                <w:sz w:val="28"/>
                <w:szCs w:val="28"/>
                <w:lang w:eastAsia="ru-RU"/>
              </w:rPr>
            </w:pPr>
          </w:p>
          <w:p w14:paraId="1885CF79" w14:textId="3277164D" w:rsidR="00BA31EC" w:rsidRPr="00111FAF" w:rsidRDefault="00BA31EC" w:rsidP="00295BBD">
            <w:pPr>
              <w:tabs>
                <w:tab w:val="num" w:pos="240"/>
              </w:tabs>
              <w:spacing w:after="0" w:line="240" w:lineRule="auto"/>
              <w:jc w:val="both"/>
              <w:rPr>
                <w:rFonts w:ascii="Times New Roman" w:eastAsia="Times New Roman" w:hAnsi="Times New Roman" w:cs="Times New Roman"/>
                <w:b/>
                <w:sz w:val="28"/>
                <w:szCs w:val="28"/>
                <w:lang w:eastAsia="ru-RU"/>
              </w:rPr>
            </w:pPr>
            <w:r w:rsidRPr="00111FAF">
              <w:rPr>
                <w:rFonts w:ascii="Times New Roman" w:eastAsia="Times New Roman" w:hAnsi="Times New Roman" w:cs="Times New Roman"/>
                <w:b/>
                <w:sz w:val="28"/>
                <w:szCs w:val="28"/>
                <w:lang w:eastAsia="ru-RU"/>
              </w:rPr>
              <w:t>Должность, по которой установлена квалификационная категори</w:t>
            </w:r>
            <w:r w:rsidR="005470C8">
              <w:rPr>
                <w:rFonts w:ascii="Times New Roman" w:eastAsia="Times New Roman" w:hAnsi="Times New Roman" w:cs="Times New Roman"/>
                <w:b/>
                <w:sz w:val="28"/>
                <w:szCs w:val="28"/>
                <w:lang w:eastAsia="ru-RU"/>
              </w:rPr>
              <w:t>и</w:t>
            </w:r>
          </w:p>
        </w:tc>
        <w:tc>
          <w:tcPr>
            <w:tcW w:w="5326" w:type="dxa"/>
            <w:tcBorders>
              <w:top w:val="single" w:sz="4" w:space="0" w:color="auto"/>
              <w:left w:val="single" w:sz="4" w:space="0" w:color="auto"/>
              <w:bottom w:val="single" w:sz="4" w:space="0" w:color="auto"/>
              <w:right w:val="single" w:sz="4" w:space="0" w:color="auto"/>
            </w:tcBorders>
            <w:hideMark/>
          </w:tcPr>
          <w:p w14:paraId="607523B4" w14:textId="77777777" w:rsidR="00BA31EC" w:rsidRPr="00111FAF" w:rsidRDefault="00BA31EC" w:rsidP="00295BBD">
            <w:pPr>
              <w:tabs>
                <w:tab w:val="num" w:pos="240"/>
              </w:tabs>
              <w:spacing w:after="0" w:line="240" w:lineRule="auto"/>
              <w:jc w:val="both"/>
              <w:rPr>
                <w:rFonts w:ascii="Times New Roman" w:eastAsia="Times New Roman" w:hAnsi="Times New Roman" w:cs="Times New Roman"/>
                <w:b/>
                <w:sz w:val="28"/>
                <w:szCs w:val="28"/>
                <w:lang w:eastAsia="ru-RU"/>
              </w:rPr>
            </w:pPr>
          </w:p>
          <w:p w14:paraId="08E7ACED" w14:textId="7F6C2911" w:rsidR="00BA31EC" w:rsidRDefault="00BA31EC" w:rsidP="00295BBD">
            <w:pPr>
              <w:tabs>
                <w:tab w:val="num" w:pos="240"/>
              </w:tabs>
              <w:spacing w:after="0" w:line="240" w:lineRule="auto"/>
              <w:jc w:val="both"/>
              <w:rPr>
                <w:rFonts w:ascii="Times New Roman" w:eastAsia="Times New Roman" w:hAnsi="Times New Roman" w:cs="Times New Roman"/>
                <w:b/>
                <w:sz w:val="28"/>
                <w:szCs w:val="28"/>
                <w:lang w:eastAsia="ru-RU"/>
              </w:rPr>
            </w:pPr>
            <w:r w:rsidRPr="00111FAF">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14:paraId="73706CBB" w14:textId="3B083001" w:rsidR="008B2F05" w:rsidRDefault="008B2F05" w:rsidP="00295BBD">
            <w:pPr>
              <w:tabs>
                <w:tab w:val="num" w:pos="240"/>
              </w:tabs>
              <w:spacing w:after="0" w:line="240" w:lineRule="auto"/>
              <w:jc w:val="both"/>
              <w:rPr>
                <w:rFonts w:ascii="Times New Roman" w:eastAsia="Times New Roman" w:hAnsi="Times New Roman" w:cs="Times New Roman"/>
                <w:b/>
                <w:sz w:val="28"/>
                <w:szCs w:val="28"/>
                <w:lang w:eastAsia="ru-RU"/>
              </w:rPr>
            </w:pPr>
          </w:p>
          <w:p w14:paraId="685A2FF1" w14:textId="77777777" w:rsidR="005470C8" w:rsidRPr="00111FAF" w:rsidRDefault="005470C8" w:rsidP="00295BBD">
            <w:pPr>
              <w:tabs>
                <w:tab w:val="num" w:pos="240"/>
              </w:tabs>
              <w:spacing w:after="0" w:line="240" w:lineRule="auto"/>
              <w:jc w:val="both"/>
              <w:rPr>
                <w:rFonts w:ascii="Times New Roman" w:eastAsia="Times New Roman" w:hAnsi="Times New Roman" w:cs="Times New Roman"/>
                <w:b/>
                <w:sz w:val="28"/>
                <w:szCs w:val="28"/>
                <w:lang w:eastAsia="ru-RU"/>
              </w:rPr>
            </w:pPr>
          </w:p>
          <w:p w14:paraId="3AE1AF3A" w14:textId="77777777" w:rsidR="00BA31EC" w:rsidRPr="00111FAF" w:rsidRDefault="00BA31EC" w:rsidP="00295BBD">
            <w:pPr>
              <w:tabs>
                <w:tab w:val="num" w:pos="240"/>
              </w:tabs>
              <w:spacing w:after="0" w:line="240" w:lineRule="auto"/>
              <w:jc w:val="both"/>
              <w:rPr>
                <w:rFonts w:ascii="Times New Roman" w:eastAsia="Times New Roman" w:hAnsi="Times New Roman" w:cs="Times New Roman"/>
                <w:b/>
                <w:sz w:val="28"/>
                <w:szCs w:val="28"/>
                <w:lang w:eastAsia="ru-RU"/>
              </w:rPr>
            </w:pPr>
          </w:p>
        </w:tc>
      </w:tr>
      <w:tr w:rsidR="005470C8" w:rsidRPr="00111FAF" w14:paraId="3C8C54DD" w14:textId="77777777" w:rsidTr="005D2A3B">
        <w:tc>
          <w:tcPr>
            <w:tcW w:w="4167" w:type="dxa"/>
            <w:tcBorders>
              <w:top w:val="single" w:sz="4" w:space="0" w:color="auto"/>
              <w:left w:val="single" w:sz="4" w:space="0" w:color="auto"/>
              <w:bottom w:val="single" w:sz="4" w:space="0" w:color="auto"/>
              <w:right w:val="single" w:sz="4" w:space="0" w:color="auto"/>
            </w:tcBorders>
          </w:tcPr>
          <w:p w14:paraId="4933E459" w14:textId="1D5B06DB" w:rsidR="005470C8" w:rsidRPr="00111FAF" w:rsidRDefault="005470C8" w:rsidP="005470C8">
            <w:pPr>
              <w:tabs>
                <w:tab w:val="num" w:pos="240"/>
              </w:tabs>
              <w:spacing w:after="0" w:line="240" w:lineRule="auto"/>
              <w:jc w:val="both"/>
              <w:rPr>
                <w:rFonts w:ascii="Times New Roman" w:eastAsia="Times New Roman" w:hAnsi="Times New Roman" w:cs="Times New Roman"/>
                <w:b/>
                <w:sz w:val="28"/>
                <w:szCs w:val="28"/>
                <w:lang w:eastAsia="ru-RU"/>
              </w:rPr>
            </w:pPr>
            <w:r w:rsidRPr="00111FAF">
              <w:rPr>
                <w:rFonts w:ascii="Times New Roman" w:eastAsia="Times New Roman" w:hAnsi="Times New Roman" w:cs="Times New Roman"/>
                <w:sz w:val="28"/>
                <w:szCs w:val="28"/>
                <w:lang w:eastAsia="ru-RU"/>
              </w:rPr>
              <w:t>Учитель, преподаватель</w:t>
            </w:r>
          </w:p>
        </w:tc>
        <w:tc>
          <w:tcPr>
            <w:tcW w:w="5326" w:type="dxa"/>
            <w:tcBorders>
              <w:top w:val="single" w:sz="4" w:space="0" w:color="auto"/>
              <w:left w:val="single" w:sz="4" w:space="0" w:color="auto"/>
              <w:bottom w:val="single" w:sz="4" w:space="0" w:color="auto"/>
              <w:right w:val="single" w:sz="4" w:space="0" w:color="auto"/>
            </w:tcBorders>
          </w:tcPr>
          <w:p w14:paraId="4822C3F8" w14:textId="77777777" w:rsidR="005470C8" w:rsidRPr="00111FAF" w:rsidRDefault="005470C8" w:rsidP="005470C8">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78C4D4B6" w14:textId="77777777" w:rsidR="005470C8" w:rsidRPr="00111FAF" w:rsidRDefault="005470C8" w:rsidP="005470C8">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14:paraId="32213F3B" w14:textId="77777777" w:rsidR="005470C8" w:rsidRPr="00111FAF" w:rsidRDefault="005470C8" w:rsidP="005470C8">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тьютор </w:t>
            </w:r>
          </w:p>
          <w:p w14:paraId="66CC0944" w14:textId="77777777" w:rsidR="005470C8" w:rsidRPr="00111FAF" w:rsidRDefault="005470C8" w:rsidP="005470C8">
            <w:pPr>
              <w:tabs>
                <w:tab w:val="num" w:pos="240"/>
              </w:tabs>
              <w:spacing w:after="0" w:line="240" w:lineRule="auto"/>
              <w:jc w:val="both"/>
              <w:rPr>
                <w:rFonts w:ascii="Times New Roman" w:eastAsia="Times New Roman" w:hAnsi="Times New Roman" w:cs="Times New Roman"/>
                <w:b/>
                <w:sz w:val="28"/>
                <w:szCs w:val="28"/>
                <w:lang w:eastAsia="ru-RU"/>
              </w:rPr>
            </w:pPr>
          </w:p>
        </w:tc>
      </w:tr>
      <w:tr w:rsidR="00BA31EC" w:rsidRPr="00111FAF" w14:paraId="283E0118" w14:textId="77777777" w:rsidTr="005D2A3B">
        <w:trPr>
          <w:trHeight w:val="3957"/>
        </w:trPr>
        <w:tc>
          <w:tcPr>
            <w:tcW w:w="4167" w:type="dxa"/>
            <w:tcBorders>
              <w:top w:val="single" w:sz="4" w:space="0" w:color="auto"/>
              <w:left w:val="single" w:sz="4" w:space="0" w:color="auto"/>
              <w:bottom w:val="single" w:sz="4" w:space="0" w:color="auto"/>
              <w:right w:val="single" w:sz="4" w:space="0" w:color="auto"/>
            </w:tcBorders>
          </w:tcPr>
          <w:p w14:paraId="6A8E8EE9" w14:textId="77777777" w:rsidR="00BA31EC" w:rsidRPr="00111FAF" w:rsidRDefault="00BA31EC"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326" w:type="dxa"/>
            <w:tcBorders>
              <w:top w:val="single" w:sz="4" w:space="0" w:color="auto"/>
              <w:left w:val="single" w:sz="4" w:space="0" w:color="auto"/>
              <w:bottom w:val="single" w:sz="4" w:space="0" w:color="auto"/>
              <w:right w:val="single" w:sz="4" w:space="0" w:color="auto"/>
            </w:tcBorders>
            <w:hideMark/>
          </w:tcPr>
          <w:p w14:paraId="7A0D66C5" w14:textId="2F340B15" w:rsidR="00BA31EC" w:rsidRPr="00111FAF" w:rsidRDefault="003A2BE6"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Учитель, </w:t>
            </w:r>
            <w:r w:rsidR="00BA31EC" w:rsidRPr="00111FAF">
              <w:rPr>
                <w:rFonts w:ascii="Times New Roman" w:eastAsia="Times New Roman" w:hAnsi="Times New Roman" w:cs="Times New Roman"/>
                <w:sz w:val="28"/>
                <w:szCs w:val="28"/>
                <w:lang w:eastAsia="ru-RU"/>
              </w:rPr>
              <w:t xml:space="preserve">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6F2C8382" w14:textId="77777777" w:rsidR="00BA31EC" w:rsidRPr="00111FAF" w:rsidRDefault="00BA31EC"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14:paraId="19BDFA74" w14:textId="77777777" w:rsidR="00BA31EC" w:rsidRPr="00111FAF" w:rsidRDefault="00BA31EC"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tc>
      </w:tr>
      <w:tr w:rsidR="00BA31EC" w:rsidRPr="00111FAF" w14:paraId="436FE218" w14:textId="77777777" w:rsidTr="005D2A3B">
        <w:tc>
          <w:tcPr>
            <w:tcW w:w="4167" w:type="dxa"/>
            <w:tcBorders>
              <w:top w:val="single" w:sz="4" w:space="0" w:color="auto"/>
              <w:left w:val="single" w:sz="4" w:space="0" w:color="auto"/>
              <w:bottom w:val="single" w:sz="4" w:space="0" w:color="auto"/>
              <w:right w:val="single" w:sz="4" w:space="0" w:color="auto"/>
            </w:tcBorders>
          </w:tcPr>
          <w:p w14:paraId="7CD5B0C0" w14:textId="3499A20D" w:rsidR="00BA31EC" w:rsidRPr="00111FAF" w:rsidRDefault="00BA31EC"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преподаватель,</w:t>
            </w:r>
            <w:r w:rsidR="00361B34">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tc>
        <w:tc>
          <w:tcPr>
            <w:tcW w:w="5326" w:type="dxa"/>
            <w:tcBorders>
              <w:top w:val="single" w:sz="4" w:space="0" w:color="auto"/>
              <w:left w:val="single" w:sz="4" w:space="0" w:color="auto"/>
              <w:bottom w:val="single" w:sz="4" w:space="0" w:color="auto"/>
              <w:right w:val="single" w:sz="4" w:space="0" w:color="auto"/>
            </w:tcBorders>
          </w:tcPr>
          <w:p w14:paraId="2CEAB6B4" w14:textId="671BC3D1" w:rsidR="00BA31EC" w:rsidRPr="00111FAF" w:rsidRDefault="00BA31EC" w:rsidP="00E51D96">
            <w:pPr>
              <w:tabs>
                <w:tab w:val="num" w:pos="240"/>
              </w:tabs>
              <w:spacing w:after="0" w:line="240" w:lineRule="auto"/>
              <w:jc w:val="both"/>
              <w:rPr>
                <w:rFonts w:ascii="Times New Roman" w:eastAsia="Times New Roman" w:hAnsi="Times New Roman" w:cs="Times New Roman"/>
                <w:strike/>
                <w:sz w:val="28"/>
                <w:szCs w:val="28"/>
                <w:lang w:eastAsia="ru-RU"/>
              </w:rPr>
            </w:pPr>
            <w:r w:rsidRPr="00111FAF">
              <w:rPr>
                <w:rFonts w:ascii="Times New Roman" w:eastAsia="Times New Roman" w:hAnsi="Times New Roman" w:cs="Times New Roman"/>
                <w:sz w:val="28"/>
                <w:szCs w:val="28"/>
                <w:lang w:eastAsia="ru-RU"/>
              </w:rPr>
              <w:t>Преподаватель-организатор основ</w:t>
            </w:r>
            <w:r w:rsidR="00361B34">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безопасности и защиты Родины</w:t>
            </w:r>
          </w:p>
        </w:tc>
      </w:tr>
    </w:tbl>
    <w:p w14:paraId="662AD322" w14:textId="06F90787" w:rsidR="00BA31EC" w:rsidRDefault="001C31BB" w:rsidP="001C31BB">
      <w:pPr>
        <w:suppressAutoHyphens/>
        <w:autoSpaceDE w:val="0"/>
        <w:spacing w:after="0" w:line="240" w:lineRule="auto"/>
        <w:jc w:val="both"/>
        <w:rPr>
          <w:rFonts w:ascii="Times New Roman" w:hAnsi="Times New Roman" w:cs="Times New Roman"/>
          <w:sz w:val="28"/>
          <w:szCs w:val="28"/>
        </w:rPr>
      </w:pPr>
      <w:r>
        <w:rPr>
          <w:noProof/>
        </w:rPr>
        <w:lastRenderedPageBreak/>
        <w:drawing>
          <wp:inline distT="0" distB="0" distL="0" distR="0" wp14:anchorId="18B5AFA6" wp14:editId="0485977B">
            <wp:extent cx="8973631" cy="6417692"/>
            <wp:effectExtent l="1588" t="0" r="952" b="953"/>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8984421" cy="6425408"/>
                    </a:xfrm>
                    <a:prstGeom prst="rect">
                      <a:avLst/>
                    </a:prstGeom>
                    <a:noFill/>
                    <a:ln>
                      <a:noFill/>
                    </a:ln>
                  </pic:spPr>
                </pic:pic>
              </a:graphicData>
            </a:graphic>
          </wp:inline>
        </w:drawing>
      </w:r>
    </w:p>
    <w:p w14:paraId="1AA280F0" w14:textId="0633D425" w:rsidR="001C31BB" w:rsidRPr="001B5338" w:rsidRDefault="001C31BB" w:rsidP="001C31BB">
      <w:pPr>
        <w:suppressAutoHyphens/>
        <w:autoSpaceDE w:val="0"/>
        <w:spacing w:after="0" w:line="240" w:lineRule="auto"/>
        <w:jc w:val="both"/>
        <w:rPr>
          <w:rFonts w:ascii="Times New Roman" w:hAnsi="Times New Roman" w:cs="Times New Roman"/>
          <w:sz w:val="28"/>
          <w:szCs w:val="28"/>
        </w:rPr>
      </w:pPr>
      <w:r>
        <w:rPr>
          <w:noProof/>
        </w:rPr>
        <w:lastRenderedPageBreak/>
        <w:drawing>
          <wp:inline distT="0" distB="0" distL="0" distR="0" wp14:anchorId="393150D0" wp14:editId="3D8BF256">
            <wp:extent cx="6188710" cy="8017510"/>
            <wp:effectExtent l="0" t="0" r="254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8710" cy="8017510"/>
                    </a:xfrm>
                    <a:prstGeom prst="rect">
                      <a:avLst/>
                    </a:prstGeom>
                    <a:noFill/>
                    <a:ln>
                      <a:noFill/>
                    </a:ln>
                  </pic:spPr>
                </pic:pic>
              </a:graphicData>
            </a:graphic>
          </wp:inline>
        </w:drawing>
      </w:r>
    </w:p>
    <w:sectPr w:rsidR="001C31BB" w:rsidRPr="001B5338" w:rsidSect="00C24C44">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B4D03" w14:textId="77777777" w:rsidR="00846D88" w:rsidRDefault="00846D88" w:rsidP="001C31BB">
      <w:pPr>
        <w:spacing w:after="0" w:line="240" w:lineRule="auto"/>
      </w:pPr>
      <w:r>
        <w:separator/>
      </w:r>
    </w:p>
  </w:endnote>
  <w:endnote w:type="continuationSeparator" w:id="0">
    <w:p w14:paraId="5864B57B" w14:textId="77777777" w:rsidR="00846D88" w:rsidRDefault="00846D88" w:rsidP="001C3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28A9C" w14:textId="31211140" w:rsidR="001C31BB" w:rsidRDefault="001C31BB">
    <w:pPr>
      <w:pStyle w:val="a9"/>
    </w:pPr>
  </w:p>
  <w:p w14:paraId="5C9F8536" w14:textId="77777777" w:rsidR="001C31BB" w:rsidRDefault="001C31B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DAAAC" w14:textId="77777777" w:rsidR="00846D88" w:rsidRDefault="00846D88" w:rsidP="001C31BB">
      <w:pPr>
        <w:spacing w:after="0" w:line="240" w:lineRule="auto"/>
      </w:pPr>
      <w:r>
        <w:separator/>
      </w:r>
    </w:p>
  </w:footnote>
  <w:footnote w:type="continuationSeparator" w:id="0">
    <w:p w14:paraId="2A615308" w14:textId="77777777" w:rsidR="00846D88" w:rsidRDefault="00846D88" w:rsidP="001C31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8F2"/>
    <w:rsid w:val="000169C2"/>
    <w:rsid w:val="00026C91"/>
    <w:rsid w:val="00085C42"/>
    <w:rsid w:val="00111FAF"/>
    <w:rsid w:val="001479CC"/>
    <w:rsid w:val="001B5338"/>
    <w:rsid w:val="001C31BB"/>
    <w:rsid w:val="00267482"/>
    <w:rsid w:val="002834A9"/>
    <w:rsid w:val="00295BBD"/>
    <w:rsid w:val="002B759D"/>
    <w:rsid w:val="002F3C21"/>
    <w:rsid w:val="00361B34"/>
    <w:rsid w:val="003A2BE6"/>
    <w:rsid w:val="003B2191"/>
    <w:rsid w:val="00481F46"/>
    <w:rsid w:val="004F61D1"/>
    <w:rsid w:val="00512C5A"/>
    <w:rsid w:val="00541FF4"/>
    <w:rsid w:val="00545F7E"/>
    <w:rsid w:val="005470C8"/>
    <w:rsid w:val="005C340E"/>
    <w:rsid w:val="005D2A3B"/>
    <w:rsid w:val="007C2CBA"/>
    <w:rsid w:val="007E2CB5"/>
    <w:rsid w:val="00806DAB"/>
    <w:rsid w:val="00846D88"/>
    <w:rsid w:val="00893F4A"/>
    <w:rsid w:val="008B2F05"/>
    <w:rsid w:val="008C7D33"/>
    <w:rsid w:val="008F41D0"/>
    <w:rsid w:val="009755B5"/>
    <w:rsid w:val="00A00569"/>
    <w:rsid w:val="00A628F2"/>
    <w:rsid w:val="00AA47E0"/>
    <w:rsid w:val="00AE464F"/>
    <w:rsid w:val="00B031B2"/>
    <w:rsid w:val="00B66503"/>
    <w:rsid w:val="00BA31EC"/>
    <w:rsid w:val="00BC0716"/>
    <w:rsid w:val="00BC705C"/>
    <w:rsid w:val="00BF4318"/>
    <w:rsid w:val="00C24C44"/>
    <w:rsid w:val="00C750AB"/>
    <w:rsid w:val="00CD00B4"/>
    <w:rsid w:val="00CF09CD"/>
    <w:rsid w:val="00D11983"/>
    <w:rsid w:val="00DA4613"/>
    <w:rsid w:val="00DD068A"/>
    <w:rsid w:val="00DD0698"/>
    <w:rsid w:val="00E079E6"/>
    <w:rsid w:val="00E13F30"/>
    <w:rsid w:val="00E51D96"/>
    <w:rsid w:val="00F42530"/>
    <w:rsid w:val="00FA313A"/>
    <w:rsid w:val="00FC11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D1280"/>
  <w15:docId w15:val="{236DE87B-509A-4E57-B697-63F3B9AB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28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A31EC"/>
    <w:pPr>
      <w:spacing w:after="0" w:line="240" w:lineRule="auto"/>
    </w:pPr>
  </w:style>
  <w:style w:type="paragraph" w:styleId="a5">
    <w:name w:val="Balloon Text"/>
    <w:basedOn w:val="a"/>
    <w:link w:val="a6"/>
    <w:uiPriority w:val="99"/>
    <w:semiHidden/>
    <w:unhideWhenUsed/>
    <w:rsid w:val="002F3C2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F3C21"/>
    <w:rPr>
      <w:rFonts w:ascii="Segoe UI" w:hAnsi="Segoe UI" w:cs="Segoe UI"/>
      <w:sz w:val="18"/>
      <w:szCs w:val="18"/>
    </w:rPr>
  </w:style>
  <w:style w:type="character" w:customStyle="1" w:styleId="a4">
    <w:name w:val="Без интервала Знак"/>
    <w:link w:val="a3"/>
    <w:uiPriority w:val="1"/>
    <w:locked/>
    <w:rsid w:val="00893F4A"/>
  </w:style>
  <w:style w:type="paragraph" w:styleId="a7">
    <w:name w:val="header"/>
    <w:basedOn w:val="a"/>
    <w:link w:val="a8"/>
    <w:uiPriority w:val="99"/>
    <w:unhideWhenUsed/>
    <w:rsid w:val="001C31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C31BB"/>
  </w:style>
  <w:style w:type="paragraph" w:styleId="a9">
    <w:name w:val="footer"/>
    <w:basedOn w:val="a"/>
    <w:link w:val="aa"/>
    <w:uiPriority w:val="99"/>
    <w:unhideWhenUsed/>
    <w:rsid w:val="001C31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C3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garantF1://10080094.10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2119913/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nternet.garant.ru/document/redirect/10180093/0" TargetMode="External"/><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DFB7-6F70-4BE7-81EB-80CDB1A20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14</Pages>
  <Words>4204</Words>
  <Characters>23966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Альбина Фирдависовна</cp:lastModifiedBy>
  <cp:revision>12</cp:revision>
  <cp:lastPrinted>2025-03-28T08:52:00Z</cp:lastPrinted>
  <dcterms:created xsi:type="dcterms:W3CDTF">2025-03-19T14:41:00Z</dcterms:created>
  <dcterms:modified xsi:type="dcterms:W3CDTF">2025-04-01T08:53:00Z</dcterms:modified>
</cp:coreProperties>
</file>