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 wp14:anchorId="0017E728" wp14:editId="300BA028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6F553F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1CDC6D4" wp14:editId="5E51A115">
                <wp:simplePos x="0" y="0"/>
                <wp:positionH relativeFrom="page">
                  <wp:posOffset>409575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491BF" id="Shape 3" o:spid="_x0000_s1026" style="position:absolute;margin-left:32.25pt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</w:t>
      </w:r>
      <w:bookmarkEnd w:id="0"/>
      <w:bookmarkEnd w:id="1"/>
      <w:bookmarkEnd w:id="2"/>
      <w:r w:rsidR="006F553F"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Pr="006F553F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  <w:rPr>
                                <w:b/>
                              </w:rPr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 w:rsidRPr="006F553F">
                              <w:rPr>
                                <w:b/>
                              </w:rPr>
                              <w:t>ПОДУМАЙ</w:t>
                            </w:r>
                            <w:bookmarkEnd w:id="3"/>
                            <w:bookmarkEnd w:id="4"/>
                            <w:bookmarkEnd w:id="5"/>
                            <w:r w:rsidR="006F553F" w:rsidRPr="006F553F">
                              <w:rPr>
                                <w:b/>
                              </w:rPr>
                              <w:t xml:space="preserve"> 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Pr="006F553F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  <w:rPr>
                          <w:b/>
                        </w:rPr>
                      </w:pPr>
                      <w:bookmarkStart w:id="6" w:name="bookmark0"/>
                      <w:bookmarkStart w:id="7" w:name="bookmark1"/>
                      <w:bookmarkStart w:id="8" w:name="bookmark2"/>
                      <w:r w:rsidRPr="006F553F">
                        <w:rPr>
                          <w:b/>
                        </w:rPr>
                        <w:t>ПОДУМАЙ</w:t>
                      </w:r>
                      <w:bookmarkEnd w:id="6"/>
                      <w:bookmarkEnd w:id="7"/>
                      <w:bookmarkEnd w:id="8"/>
                      <w:r w:rsidR="006F553F" w:rsidRPr="006F553F">
                        <w:rPr>
                          <w:b/>
                        </w:rPr>
                        <w:t xml:space="preserve"> 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lastRenderedPageBreak/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6F553F">
      <w:pPr>
        <w:pStyle w:val="20"/>
        <w:keepNext/>
        <w:keepLines/>
        <w:spacing w:after="220"/>
      </w:pPr>
      <w:r>
        <w:t>ПРИМИ</w:t>
      </w:r>
    </w:p>
    <w:p w:rsidR="00CB29FE" w:rsidRDefault="006F553F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9" w:name="bookmark6"/>
      <w:bookmarkStart w:id="10" w:name="bookmark7"/>
      <w:bookmarkStart w:id="11" w:name="bookmark9"/>
      <w:r>
        <w:t>ПРАВИЛЬНОЕ РЕШЕНИЕ</w:t>
      </w:r>
      <w:bookmarkEnd w:id="9"/>
      <w:bookmarkEnd w:id="10"/>
      <w:bookmarkEnd w:id="11"/>
      <w:r>
        <w:t xml:space="preserve">! 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bookmarkStart w:id="12" w:name="_GoBack"/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2"/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2848" behindDoc="1" locked="0" layoutInCell="1" allowOverlap="1" wp14:anchorId="6FB246C0" wp14:editId="2551251E">
            <wp:simplePos x="0" y="0"/>
            <wp:positionH relativeFrom="page">
              <wp:posOffset>28575</wp:posOffset>
            </wp:positionH>
            <wp:positionV relativeFrom="paragraph">
              <wp:posOffset>4360545</wp:posOffset>
            </wp:positionV>
            <wp:extent cx="1188720" cy="6120130"/>
            <wp:effectExtent l="0" t="0" r="0" b="0"/>
            <wp:wrapNone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1" w:lineRule="exact"/>
      </w:pPr>
    </w:p>
    <w:p w:rsidR="006F553F" w:rsidRDefault="00C6663E" w:rsidP="006F553F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 w:line="360" w:lineRule="auto"/>
        <w:ind w:left="-1840" w:firstLine="2400"/>
        <w:rPr>
          <w:color w:val="FFFFFF"/>
        </w:rPr>
      </w:pPr>
      <w:r>
        <w:rPr>
          <w:color w:val="FFFFFF"/>
        </w:rPr>
        <w:t>УВАЖАЕМЫЕ ГРАЖДАНЕ!</w:t>
      </w:r>
    </w:p>
    <w:p w:rsidR="00CB29FE" w:rsidRDefault="006F553F" w:rsidP="006F553F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 w:line="360" w:lineRule="auto"/>
        <w:ind w:left="-1840" w:firstLine="2400"/>
      </w:pPr>
      <w:r>
        <w:rPr>
          <w:color w:val="FFFFFF"/>
        </w:rPr>
        <w:t xml:space="preserve">     </w:t>
      </w:r>
      <w:r w:rsidR="00C6663E">
        <w:rPr>
          <w:color w:val="FFFFFF"/>
        </w:rPr>
        <w:t>БУДЬТЕ БДИТЕЛЬНЫ!</w:t>
      </w:r>
    </w:p>
    <w:p w:rsidR="006F553F" w:rsidRDefault="00C6663E" w:rsidP="006F553F">
      <w:pPr>
        <w:pStyle w:val="30"/>
        <w:pBdr>
          <w:top w:val="single" w:sz="0" w:space="0" w:color="195A93"/>
          <w:left w:val="single" w:sz="0" w:space="28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 w:line="360" w:lineRule="auto"/>
        <w:ind w:left="561" w:hanging="2401"/>
        <w:jc w:val="center"/>
        <w:rPr>
          <w:color w:val="FFFFFF"/>
        </w:rPr>
      </w:pPr>
      <w:r>
        <w:rPr>
          <w:color w:val="FFFFFF"/>
        </w:rPr>
        <w:t>НЕ ПОДДАВАЙТЕСЬ НА ПРОВОКАЦИИ</w:t>
      </w:r>
    </w:p>
    <w:p w:rsidR="006F553F" w:rsidRDefault="006F553F" w:rsidP="006F553F">
      <w:pPr>
        <w:pStyle w:val="30"/>
        <w:pBdr>
          <w:top w:val="single" w:sz="0" w:space="0" w:color="195A93"/>
          <w:left w:val="single" w:sz="0" w:space="28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 w:line="360" w:lineRule="auto"/>
        <w:ind w:left="561" w:hanging="2404"/>
        <w:jc w:val="center"/>
        <w:rPr>
          <w:color w:val="FFFFFF"/>
        </w:rPr>
      </w:pPr>
      <w:r>
        <w:rPr>
          <w:color w:val="FFFFFF"/>
        </w:rPr>
        <w:t>РАДИ ЛЕГКОЙ НАЖИВЫ</w:t>
      </w:r>
      <w:r>
        <w:rPr>
          <w:color w:val="FFFFFF"/>
        </w:rPr>
        <w:t>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</w:t>
      </w:r>
      <w:r w:rsidR="006F553F">
        <w:rPr>
          <w:b/>
          <w:bCs/>
          <w:color w:val="E40E12"/>
          <w:sz w:val="30"/>
          <w:szCs w:val="30"/>
        </w:rPr>
        <w:t>м</w:t>
      </w:r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C6663E" w:rsidP="006F553F">
      <w:pPr>
        <w:pStyle w:val="22"/>
        <w:spacing w:after="183" w:line="276" w:lineRule="auto"/>
        <w:ind w:left="-1740" w:firstLine="1180"/>
        <w:jc w:val="both"/>
        <w:rPr>
          <w:sz w:val="34"/>
          <w:szCs w:val="34"/>
        </w:rPr>
      </w:pPr>
      <w:r>
        <w:rPr>
          <w:color w:val="20201F"/>
          <w:sz w:val="34"/>
          <w:szCs w:val="34"/>
        </w:rPr>
        <w:t xml:space="preserve">Под различными предлогами, а также за незначительное денежное вознаграждение злоумышленники понуждают жителей города к совершению поджогов на объектах транспортной инфраструктуры, связи, в административных зданиях, жилых домах и помещениях. 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34B" w:rsidRDefault="00EB634B">
      <w:r>
        <w:separator/>
      </w:r>
    </w:p>
  </w:endnote>
  <w:endnote w:type="continuationSeparator" w:id="0">
    <w:p w:rsidR="00EB634B" w:rsidRDefault="00EB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34B" w:rsidRDefault="00EB634B"/>
  </w:footnote>
  <w:footnote w:type="continuationSeparator" w:id="0">
    <w:p w:rsidR="00EB634B" w:rsidRDefault="00EB63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FE"/>
    <w:rsid w:val="00085239"/>
    <w:rsid w:val="001514F2"/>
    <w:rsid w:val="006F553F"/>
    <w:rsid w:val="00C6663E"/>
    <w:rsid w:val="00CB29FE"/>
    <w:rsid w:val="00EB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7C1D"/>
  <w15:docId w15:val="{DF1469AC-68D0-405B-8544-2E4C6D88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2024-12-19T10:04:00Z</dcterms:created>
  <dcterms:modified xsi:type="dcterms:W3CDTF">2024-12-19T10:04:00Z</dcterms:modified>
</cp:coreProperties>
</file>