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95049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2B49E96C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D8C9319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24F40F22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1F55827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7C43B0F9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BE9345F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C8AFA5A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0AB3205F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14ED8F8A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44F229DA" w14:textId="77777777" w:rsidR="00AA5259" w:rsidRPr="00AA5259" w:rsidRDefault="00AA5259" w:rsidP="00AA5259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AA5259">
        <w:rPr>
          <w:rFonts w:ascii="Times New Roman" w:eastAsia="Calibri" w:hAnsi="Times New Roman" w:cs="Times New Roman"/>
          <w:sz w:val="48"/>
          <w:szCs w:val="48"/>
        </w:rPr>
        <w:t>Демонстрационный вариант</w:t>
      </w:r>
    </w:p>
    <w:p w14:paraId="193C61DF" w14:textId="77777777" w:rsidR="00AA5259" w:rsidRPr="00AA5259" w:rsidRDefault="00AA5259" w:rsidP="00AA52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AA5259">
        <w:rPr>
          <w:rFonts w:ascii="Times New Roman" w:eastAsia="Calibri" w:hAnsi="Times New Roman" w:cs="Times New Roman"/>
          <w:sz w:val="48"/>
          <w:szCs w:val="48"/>
        </w:rPr>
        <w:t>контрольных измерительных материалов для</w:t>
      </w:r>
    </w:p>
    <w:p w14:paraId="3C835B0A" w14:textId="77777777" w:rsidR="00AA5259" w:rsidRPr="00AA5259" w:rsidRDefault="00AA5259" w:rsidP="00AA5259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AA5259">
        <w:rPr>
          <w:rFonts w:ascii="Times New Roman" w:eastAsia="Calibri" w:hAnsi="Times New Roman" w:cs="Times New Roman"/>
          <w:sz w:val="48"/>
          <w:szCs w:val="48"/>
        </w:rPr>
        <w:t xml:space="preserve"> проведения промежуточной аттестации</w:t>
      </w:r>
    </w:p>
    <w:p w14:paraId="16485CDC" w14:textId="77777777" w:rsidR="00AA5259" w:rsidRPr="00AA5259" w:rsidRDefault="00AA5259" w:rsidP="00AA5259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AA5259">
        <w:rPr>
          <w:rFonts w:ascii="Times New Roman" w:eastAsia="Calibri" w:hAnsi="Times New Roman" w:cs="Times New Roman"/>
          <w:sz w:val="48"/>
          <w:szCs w:val="48"/>
        </w:rPr>
        <w:t xml:space="preserve"> по Труд (технология) для семейного обучения</w:t>
      </w:r>
    </w:p>
    <w:p w14:paraId="09E1C68E" w14:textId="77777777" w:rsidR="00C73A67" w:rsidRPr="000312BB" w:rsidRDefault="002D5D08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7</w:t>
      </w:r>
      <w:r w:rsidR="00C73A67" w:rsidRPr="000312BB">
        <w:rPr>
          <w:rFonts w:ascii="Times New Roman" w:hAnsi="Times New Roman" w:cs="Times New Roman"/>
          <w:sz w:val="48"/>
          <w:szCs w:val="48"/>
        </w:rPr>
        <w:t xml:space="preserve"> класс</w:t>
      </w:r>
    </w:p>
    <w:p w14:paraId="358AE11F" w14:textId="77777777" w:rsidR="00C73A67" w:rsidRPr="000312BB" w:rsidRDefault="00C73A67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2BEB2A32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48"/>
          <w:szCs w:val="48"/>
        </w:rPr>
      </w:pPr>
    </w:p>
    <w:p w14:paraId="77BE8206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628F136B" w14:textId="77777777" w:rsidR="00C73A67" w:rsidRPr="000312BB" w:rsidRDefault="00C73A67" w:rsidP="00C73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8D7CC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70AB8479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7F060E37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265C425A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3C6A3F9A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5316C6AB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2BD07227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76B80873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0D290C28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AC40F0D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82729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D72D0E9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C5747B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A1253A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C1FCD49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B135C62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CC06F9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E34638A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B59E3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C140826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14:paraId="47895380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СПЕЦИФИКАЦИЯ КОНТРОЛЬНЫХ ИЗМЕРИТЕЛЬНЫХ МАТЕРИАЛОВ ДЛЯ </w:t>
      </w:r>
    </w:p>
    <w:p w14:paraId="7A552A17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</w:t>
      </w:r>
    </w:p>
    <w:p w14:paraId="303CB755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A09F1">
        <w:rPr>
          <w:rFonts w:ascii="Times New Roman" w:hAnsi="Times New Roman" w:cs="Times New Roman"/>
          <w:b/>
          <w:sz w:val="24"/>
          <w:szCs w:val="24"/>
        </w:rPr>
        <w:t>ТРУД</w:t>
      </w:r>
      <w:r w:rsidR="00522A17">
        <w:rPr>
          <w:rFonts w:ascii="Times New Roman" w:hAnsi="Times New Roman" w:cs="Times New Roman"/>
          <w:b/>
          <w:sz w:val="24"/>
          <w:szCs w:val="24"/>
        </w:rPr>
        <w:t>У</w:t>
      </w:r>
      <w:r w:rsidR="006A09F1">
        <w:rPr>
          <w:rFonts w:ascii="Times New Roman" w:hAnsi="Times New Roman" w:cs="Times New Roman"/>
          <w:b/>
          <w:sz w:val="24"/>
          <w:szCs w:val="24"/>
        </w:rPr>
        <w:t xml:space="preserve"> (ТЕХНОЛОГИЯ)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2D5D08">
        <w:rPr>
          <w:rFonts w:ascii="Times New Roman" w:hAnsi="Times New Roman" w:cs="Times New Roman"/>
          <w:b/>
          <w:sz w:val="24"/>
          <w:szCs w:val="24"/>
        </w:rPr>
        <w:t>7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14:paraId="2451FED7" w14:textId="77777777" w:rsidR="00895FF1" w:rsidRDefault="00895FF1" w:rsidP="00892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AA321A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Назначение КИМ </w:t>
      </w:r>
    </w:p>
    <w:p w14:paraId="345111E6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за учебный год, с использованием заданий стандартизированной формы (контрольных измерительных материалов). Контрольно-измерительные материалы позволяют установить уровень форсированности предметных результатов у учащихся </w:t>
      </w:r>
      <w:r w:rsidR="002D5D0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по итогам усвоения программы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 Формой проведения промежуточной аттестацией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в </w:t>
      </w:r>
      <w:r w:rsidR="002D5D0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является </w:t>
      </w:r>
      <w:r w:rsidRPr="000312BB">
        <w:rPr>
          <w:rFonts w:ascii="Times New Roman" w:hAnsi="Times New Roman" w:cs="Times New Roman"/>
          <w:sz w:val="24"/>
          <w:szCs w:val="24"/>
        </w:rPr>
        <w:t xml:space="preserve">тестирование. Результаты промежуточной аттестации учитываются при выставлении годовой 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отметки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2528612C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24ACCE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Подходы к отбору содержания, разработке структуры КИМ</w:t>
      </w:r>
    </w:p>
    <w:p w14:paraId="2F0609D1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Объектами контроля выступают дидактические единицы знаний и требования к формированию УУД, закрепленных в образовательном стандарте.</w:t>
      </w:r>
    </w:p>
    <w:p w14:paraId="15B36C7F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Задания КИМ различаются по форме и уровню сложности, который определяется способом познавательной деятельности, необходимым для выполнения задания.</w:t>
      </w:r>
    </w:p>
    <w:p w14:paraId="1F560840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   Задания повышенного уровня сложности, в отличие от базовых, предполагают более сложную комплексную по своему характеру познавательную деятельность.</w:t>
      </w:r>
    </w:p>
    <w:p w14:paraId="428736FF" w14:textId="77777777" w:rsidR="00895FF1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 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14:paraId="5855B3DF" w14:textId="77777777" w:rsidR="000D3026" w:rsidRPr="001E7015" w:rsidRDefault="000D3026" w:rsidP="000D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E7015">
        <w:rPr>
          <w:rFonts w:ascii="Times New Roman" w:eastAsia="Calibri" w:hAnsi="Times New Roman" w:cs="Times New Roman"/>
          <w:sz w:val="24"/>
          <w:szCs w:val="28"/>
        </w:rPr>
        <w:t xml:space="preserve">Для обучающихся с ОВЗ адаптация КИМ осуществляется с учетом их особых </w:t>
      </w:r>
      <w:proofErr w:type="spellStart"/>
      <w:r w:rsidRPr="001E7015">
        <w:rPr>
          <w:rFonts w:ascii="Times New Roman" w:eastAsia="Calibri" w:hAnsi="Times New Roman" w:cs="Times New Roman"/>
          <w:sz w:val="24"/>
          <w:szCs w:val="28"/>
        </w:rPr>
        <w:t>образова</w:t>
      </w:r>
      <w:proofErr w:type="spellEnd"/>
      <w:r w:rsidRPr="001E7015">
        <w:rPr>
          <w:rFonts w:ascii="Times New Roman" w:eastAsia="Calibri" w:hAnsi="Times New Roman" w:cs="Times New Roman"/>
          <w:sz w:val="24"/>
          <w:szCs w:val="28"/>
        </w:rPr>
        <w:t>-тельных потребностей и включает:</w:t>
      </w:r>
    </w:p>
    <w:p w14:paraId="6AE246AE" w14:textId="77777777" w:rsidR="000D3026" w:rsidRPr="001E7015" w:rsidRDefault="000D3026" w:rsidP="000D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E7015">
        <w:rPr>
          <w:rFonts w:ascii="Times New Roman" w:eastAsia="Calibri" w:hAnsi="Times New Roman" w:cs="Times New Roman"/>
          <w:sz w:val="24"/>
          <w:szCs w:val="28"/>
        </w:rPr>
        <w:t>1)</w:t>
      </w:r>
      <w:r w:rsidRPr="001E7015">
        <w:rPr>
          <w:rFonts w:ascii="Times New Roman" w:eastAsia="Calibri" w:hAnsi="Times New Roman" w:cs="Times New Roman"/>
          <w:sz w:val="24"/>
          <w:szCs w:val="28"/>
        </w:rPr>
        <w:tab/>
        <w:t>использование вспомогательных м</w:t>
      </w:r>
      <w:r>
        <w:rPr>
          <w:rFonts w:ascii="Times New Roman" w:eastAsia="Calibri" w:hAnsi="Times New Roman" w:cs="Times New Roman"/>
          <w:sz w:val="24"/>
          <w:szCs w:val="28"/>
        </w:rPr>
        <w:t xml:space="preserve">атериалов, </w:t>
      </w:r>
      <w:r w:rsidRPr="001E7015">
        <w:rPr>
          <w:rFonts w:ascii="Times New Roman" w:eastAsia="Calibri" w:hAnsi="Times New Roman" w:cs="Times New Roman"/>
          <w:sz w:val="24"/>
          <w:szCs w:val="28"/>
        </w:rPr>
        <w:t>справочник по предмету, с терминами и т.п.; карта, опорная схема, памятка с правилами, исключениями из правил, формулами, алгоритм выполнения многоступенчатого задания и т.д.);</w:t>
      </w:r>
    </w:p>
    <w:p w14:paraId="05BE64CB" w14:textId="77777777" w:rsidR="000D3026" w:rsidRPr="001E7015" w:rsidRDefault="000D3026" w:rsidP="000D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E7015">
        <w:rPr>
          <w:rFonts w:ascii="Times New Roman" w:eastAsia="Calibri" w:hAnsi="Times New Roman" w:cs="Times New Roman"/>
          <w:sz w:val="24"/>
          <w:szCs w:val="28"/>
        </w:rPr>
        <w:t>2)</w:t>
      </w:r>
      <w:r w:rsidRPr="001E7015">
        <w:rPr>
          <w:rFonts w:ascii="Times New Roman" w:eastAsia="Calibri" w:hAnsi="Times New Roman" w:cs="Times New Roman"/>
          <w:sz w:val="24"/>
          <w:szCs w:val="28"/>
        </w:rPr>
        <w:tab/>
        <w:t>индивидуальную помощь учителя;</w:t>
      </w:r>
    </w:p>
    <w:p w14:paraId="742D82A7" w14:textId="77777777" w:rsidR="000D3026" w:rsidRPr="009103C5" w:rsidRDefault="000D3026" w:rsidP="000D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E7015">
        <w:rPr>
          <w:rFonts w:ascii="Times New Roman" w:eastAsia="Calibri" w:hAnsi="Times New Roman" w:cs="Times New Roman"/>
          <w:sz w:val="24"/>
          <w:szCs w:val="28"/>
        </w:rPr>
        <w:t>3)</w:t>
      </w:r>
      <w:r w:rsidRPr="001E7015">
        <w:rPr>
          <w:rFonts w:ascii="Times New Roman" w:eastAsia="Calibri" w:hAnsi="Times New Roman" w:cs="Times New Roman"/>
          <w:sz w:val="24"/>
          <w:szCs w:val="28"/>
        </w:rPr>
        <w:tab/>
        <w:t>увеличение времени на выполнение заданий.</w:t>
      </w:r>
    </w:p>
    <w:p w14:paraId="10FA48BE" w14:textId="77777777" w:rsidR="000D3026" w:rsidRPr="000312BB" w:rsidRDefault="000D3026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54F1A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788D7B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Структура работы и характеристика заданий</w:t>
      </w:r>
    </w:p>
    <w:p w14:paraId="73D89D65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</w:t>
      </w:r>
    </w:p>
    <w:p w14:paraId="581B133E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21BE0C90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задания на определение последовательности (1), </w:t>
      </w:r>
    </w:p>
    <w:p w14:paraId="12F4BE64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14:paraId="5238C025" w14:textId="77777777" w:rsidR="00895FF1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6301FA9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3B7687" w14:textId="77777777" w:rsidR="00892D73" w:rsidRDefault="00895FF1" w:rsidP="005E6B7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14:paraId="073EF49C" w14:textId="77777777" w:rsidR="00892D73" w:rsidRPr="0039653F" w:rsidRDefault="00892D73" w:rsidP="00895FF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064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556"/>
        <w:gridCol w:w="1889"/>
        <w:gridCol w:w="704"/>
        <w:gridCol w:w="4853"/>
      </w:tblGrid>
      <w:tr w:rsidR="00892D73" w:rsidRPr="0039653F" w14:paraId="5C97A3F1" w14:textId="77777777" w:rsidTr="007E0071">
        <w:trPr>
          <w:tblHeader/>
        </w:trPr>
        <w:tc>
          <w:tcPr>
            <w:tcW w:w="1062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153AB6CD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1556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08839DCF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сложности</w:t>
            </w:r>
          </w:p>
        </w:tc>
        <w:tc>
          <w:tcPr>
            <w:tcW w:w="1889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3C49BEAE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704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7424E0B1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КЭС</w:t>
            </w:r>
          </w:p>
        </w:tc>
        <w:tc>
          <w:tcPr>
            <w:tcW w:w="4853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45CCCB14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Контролируемые элементы содержания</w:t>
            </w:r>
          </w:p>
        </w:tc>
      </w:tr>
      <w:tr w:rsidR="002D5D08" w:rsidRPr="0039653F" w14:paraId="630C6B49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079410C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6C143CD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F52CC2A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66F460A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5DEE538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и технологии</w:t>
            </w:r>
            <w:r w:rsidRPr="00FC316B">
              <w:rPr>
                <w:rFonts w:ascii="Calibri" w:eastAsia="Times New Roman" w:hAnsi="Calibri" w:cs="Times New Roman"/>
                <w:lang w:eastAsia="ru-RU"/>
              </w:rPr>
              <w:t xml:space="preserve">.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технологии на производстве.</w:t>
            </w:r>
          </w:p>
        </w:tc>
      </w:tr>
      <w:tr w:rsidR="002D5D08" w:rsidRPr="0039653F" w14:paraId="2CE05C02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E7CB678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1710976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884D50D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AEE1DC1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BF83A45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Конструкторская документация.</w:t>
            </w:r>
            <w:r w:rsidRPr="00FC316B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автоматизированного проектирования</w:t>
            </w:r>
          </w:p>
        </w:tc>
      </w:tr>
      <w:tr w:rsidR="002D5D08" w:rsidRPr="0039653F" w14:paraId="07920A76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63684C8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490AE24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D7591D8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268BB20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6DF822E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и 3D- моделирование. Макетирование</w:t>
            </w:r>
          </w:p>
        </w:tc>
      </w:tr>
      <w:tr w:rsidR="002D5D08" w:rsidRPr="0039653F" w14:paraId="68A742EE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8A80BFD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1E0A873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2AB1ED1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9CA0600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655122D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композиционных материалов.</w:t>
            </w:r>
          </w:p>
        </w:tc>
      </w:tr>
      <w:tr w:rsidR="002D5D08" w:rsidRPr="0039653F" w14:paraId="5C818C82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3BF8497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54E96C9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2FB4F4D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E1DEBE0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CEEE557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Пластмасса и другие</w:t>
            </w:r>
          </w:p>
          <w:p w14:paraId="53E119D7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материалы: свойства, получение</w:t>
            </w:r>
          </w:p>
          <w:p w14:paraId="7DA921C5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использование</w:t>
            </w:r>
          </w:p>
        </w:tc>
      </w:tr>
      <w:tr w:rsidR="002D5D08" w:rsidRPr="0039653F" w14:paraId="124AFE3C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0F84080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ECF5034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244D5B2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5C702C7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EC26289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пищевых продуктов.</w:t>
            </w:r>
          </w:p>
        </w:tc>
      </w:tr>
      <w:tr w:rsidR="002D5D08" w:rsidRPr="0039653F" w14:paraId="676D6D4A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207FCD1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77AC088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B38FCBE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444EEFA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3909A4D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механической</w:t>
            </w:r>
          </w:p>
          <w:p w14:paraId="3D7C5FA1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обработки металлов с помощью станков</w:t>
            </w:r>
          </w:p>
        </w:tc>
      </w:tr>
      <w:tr w:rsidR="002D5D08" w:rsidRPr="0039653F" w14:paraId="67F03498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C06ACDC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7227339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FAB42EC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833432E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1A527AE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одежды</w:t>
            </w:r>
          </w:p>
        </w:tc>
      </w:tr>
      <w:tr w:rsidR="002D5D08" w:rsidRPr="0039653F" w14:paraId="49E2852D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51EAB20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497A06D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7F2391C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285B3E6" w14:textId="77777777" w:rsidR="002D5D08" w:rsidRPr="0039653F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E535865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</w:t>
            </w:r>
          </w:p>
          <w:p w14:paraId="6E72EC5C" w14:textId="77777777" w:rsidR="002D5D08" w:rsidRPr="00FC316B" w:rsidRDefault="002D5D08" w:rsidP="002D5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бытовые роботы. Автоматизация.</w:t>
            </w:r>
          </w:p>
        </w:tc>
      </w:tr>
    </w:tbl>
    <w:p w14:paraId="121BDDA7" w14:textId="77777777" w:rsidR="00892D73" w:rsidRPr="0039653F" w:rsidRDefault="00892D73" w:rsidP="00892D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12FC06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Время и способ выполнения варианта КИМ</w:t>
      </w:r>
    </w:p>
    <w:p w14:paraId="3D5B6066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На тест отводится 40 минут</w:t>
      </w:r>
    </w:p>
    <w:p w14:paraId="758E0A4F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652E700F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Оценка выполнения заданий и работы в целом</w:t>
      </w:r>
    </w:p>
    <w:p w14:paraId="418DD6ED" w14:textId="77777777" w:rsidR="00635EF0" w:rsidRPr="000312BB" w:rsidRDefault="00635EF0" w:rsidP="00635EF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Максимальный балл за работу в целом –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97B1604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 или при наличии как правильного, так и неправильного выбора. Задания с кратким ответом оцениваются 2, 1 или 0 баллов. Максимальный балл за задание зависит от трудности задания. Задания с развернутым ответом оцениваются 2, 1 или 0 баллов.</w:t>
      </w:r>
    </w:p>
    <w:p w14:paraId="02088215" w14:textId="77777777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Работа считается выполненной, если выполнено 50% базового уровня.</w:t>
      </w:r>
    </w:p>
    <w:p w14:paraId="1B72FF07" w14:textId="77777777" w:rsidR="000C0C47" w:rsidRPr="00D3132B" w:rsidRDefault="000C0C47" w:rsidP="000C0C4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B23D12">
        <w:rPr>
          <w:rFonts w:ascii="Times New Roman" w:hAnsi="Times New Roman"/>
          <w:color w:val="000000"/>
          <w:sz w:val="24"/>
          <w:szCs w:val="28"/>
        </w:rPr>
        <w:t>Для учащихся с ОВЗ работа считается выполненной, если выполнено 37 % базового        уровня</w:t>
      </w:r>
      <w:r>
        <w:rPr>
          <w:rFonts w:ascii="Times New Roman" w:hAnsi="Times New Roman"/>
          <w:color w:val="000000"/>
          <w:sz w:val="24"/>
          <w:szCs w:val="28"/>
        </w:rPr>
        <w:t>.</w:t>
      </w:r>
    </w:p>
    <w:p w14:paraId="2EB7B861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9293515" w14:textId="77777777" w:rsidR="00635EF0" w:rsidRPr="008546DA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46D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балов в соответствии с заданиями</w:t>
      </w:r>
    </w:p>
    <w:tbl>
      <w:tblPr>
        <w:tblStyle w:val="TableNormal"/>
        <w:tblW w:w="61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06"/>
        <w:gridCol w:w="404"/>
        <w:gridCol w:w="404"/>
        <w:gridCol w:w="405"/>
        <w:gridCol w:w="404"/>
        <w:gridCol w:w="404"/>
        <w:gridCol w:w="404"/>
        <w:gridCol w:w="402"/>
        <w:gridCol w:w="404"/>
      </w:tblGrid>
      <w:tr w:rsidR="00635EF0" w:rsidRPr="000312BB" w14:paraId="0854E943" w14:textId="77777777" w:rsidTr="00471605">
        <w:trPr>
          <w:trHeight w:val="505"/>
        </w:trPr>
        <w:tc>
          <w:tcPr>
            <w:tcW w:w="2552" w:type="dxa"/>
          </w:tcPr>
          <w:p w14:paraId="1CE64A49" w14:textId="77777777" w:rsidR="00635EF0" w:rsidRPr="000312BB" w:rsidRDefault="00635EF0" w:rsidP="00C251C4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14:paraId="49BC9C53" w14:textId="77777777" w:rsidR="00635EF0" w:rsidRPr="000312BB" w:rsidRDefault="00635EF0" w:rsidP="00C251C4">
            <w:pPr>
              <w:spacing w:before="1" w:line="23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06" w:type="dxa"/>
          </w:tcPr>
          <w:p w14:paraId="63C5F2C5" w14:textId="77777777" w:rsidR="00635EF0" w:rsidRPr="000312BB" w:rsidRDefault="00635EF0" w:rsidP="00C251C4">
            <w:pPr>
              <w:spacing w:line="247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4" w:type="dxa"/>
          </w:tcPr>
          <w:p w14:paraId="3BFF4882" w14:textId="77777777" w:rsidR="00635EF0" w:rsidRPr="000312BB" w:rsidRDefault="00635EF0" w:rsidP="00C251C4">
            <w:pPr>
              <w:spacing w:line="247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4" w:type="dxa"/>
          </w:tcPr>
          <w:p w14:paraId="4B8D6E01" w14:textId="77777777" w:rsidR="00635EF0" w:rsidRPr="000312BB" w:rsidRDefault="00635EF0" w:rsidP="00C251C4">
            <w:pPr>
              <w:spacing w:line="247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5" w:type="dxa"/>
          </w:tcPr>
          <w:p w14:paraId="0BC200D8" w14:textId="77777777" w:rsidR="00635EF0" w:rsidRPr="000312BB" w:rsidRDefault="00635EF0" w:rsidP="00C251C4">
            <w:pPr>
              <w:spacing w:line="24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4" w:type="dxa"/>
          </w:tcPr>
          <w:p w14:paraId="2CA72833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4" w:type="dxa"/>
          </w:tcPr>
          <w:p w14:paraId="23BDFC2E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4" w:type="dxa"/>
          </w:tcPr>
          <w:p w14:paraId="4A802769" w14:textId="77777777" w:rsidR="00635EF0" w:rsidRPr="000312BB" w:rsidRDefault="00635EF0" w:rsidP="00C251C4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2" w:type="dxa"/>
          </w:tcPr>
          <w:p w14:paraId="3174B18D" w14:textId="77777777" w:rsidR="00635EF0" w:rsidRPr="000312BB" w:rsidRDefault="00635EF0" w:rsidP="00C251C4">
            <w:pPr>
              <w:spacing w:line="24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04" w:type="dxa"/>
          </w:tcPr>
          <w:p w14:paraId="64CC2FDC" w14:textId="77777777" w:rsidR="00635EF0" w:rsidRPr="000312BB" w:rsidRDefault="00635EF0" w:rsidP="00C251C4">
            <w:pPr>
              <w:spacing w:line="247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635EF0" w:rsidRPr="000312BB" w14:paraId="2638A577" w14:textId="77777777" w:rsidTr="00471605">
        <w:trPr>
          <w:trHeight w:val="253"/>
        </w:trPr>
        <w:tc>
          <w:tcPr>
            <w:tcW w:w="2552" w:type="dxa"/>
          </w:tcPr>
          <w:p w14:paraId="3C8556C1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06" w:type="dxa"/>
          </w:tcPr>
          <w:p w14:paraId="625DF26B" w14:textId="77777777" w:rsidR="00635EF0" w:rsidRPr="000312BB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4929D793" w14:textId="77777777" w:rsidR="00635EF0" w:rsidRPr="000312BB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65400109" w14:textId="77777777" w:rsidR="00635EF0" w:rsidRPr="000312BB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 w14:paraId="63749FEB" w14:textId="77777777" w:rsidR="00635EF0" w:rsidRPr="000312BB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0C27D88F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6FABA5C9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270406EF" w14:textId="77777777" w:rsidR="00635EF0" w:rsidRPr="000312BB" w:rsidRDefault="00321828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2" w:type="dxa"/>
          </w:tcPr>
          <w:p w14:paraId="608ABC7D" w14:textId="77777777" w:rsidR="00635EF0" w:rsidRPr="000312BB" w:rsidRDefault="00321828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4" w:type="dxa"/>
          </w:tcPr>
          <w:p w14:paraId="456DF40E" w14:textId="77777777" w:rsidR="00635EF0" w:rsidRPr="000312BB" w:rsidRDefault="00321828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35EF0" w:rsidRPr="000312BB" w14:paraId="0ADFBB60" w14:textId="77777777" w:rsidTr="00471605">
        <w:trPr>
          <w:trHeight w:val="253"/>
        </w:trPr>
        <w:tc>
          <w:tcPr>
            <w:tcW w:w="2552" w:type="dxa"/>
          </w:tcPr>
          <w:p w14:paraId="66307AAE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Уровень сложности</w:t>
            </w:r>
          </w:p>
        </w:tc>
        <w:tc>
          <w:tcPr>
            <w:tcW w:w="406" w:type="dxa"/>
          </w:tcPr>
          <w:p w14:paraId="6CDF44BE" w14:textId="77777777" w:rsidR="00635EF0" w:rsidRPr="00ED010E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4C5D1D91" w14:textId="77777777" w:rsidR="00635EF0" w:rsidRPr="00ED010E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2B4416EC" w14:textId="77777777" w:rsidR="00635EF0" w:rsidRPr="00ED010E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5" w:type="dxa"/>
          </w:tcPr>
          <w:p w14:paraId="6E302E01" w14:textId="77777777" w:rsidR="00635EF0" w:rsidRPr="00ED010E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4961C723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47215D69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66095ADC" w14:textId="77777777" w:rsidR="00635EF0" w:rsidRPr="00ED010E" w:rsidRDefault="00635EF0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2" w:type="dxa"/>
          </w:tcPr>
          <w:p w14:paraId="0FEFA256" w14:textId="77777777" w:rsidR="00635EF0" w:rsidRPr="00ED010E" w:rsidRDefault="00635EF0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4" w:type="dxa"/>
          </w:tcPr>
          <w:p w14:paraId="77336CBE" w14:textId="77777777" w:rsidR="00635EF0" w:rsidRPr="00ED010E" w:rsidRDefault="00635EF0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</w:tr>
    </w:tbl>
    <w:p w14:paraId="4423F936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31C7452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p w14:paraId="65A73040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«5» – глубокое понимание программного материала, безошибочный ответ, решение. «4» – правильное усвоение программного материала, отдельные незначительные неточности и ошибки. «3» – усвоение основных положений программного материала без способности оперировать им на конструктивном уровне. «2» – плохое, поверхностное усвоение программного материала. «1» – полное отсутствие каких-либо знаний учебного материала</w:t>
      </w:r>
    </w:p>
    <w:p w14:paraId="59F2E582" w14:textId="2B91BFFF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17F7401" w14:textId="2B9221E3" w:rsidR="00983E96" w:rsidRDefault="00983E96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02ABFCF" w14:textId="16B4EEE5" w:rsidR="00CB6356" w:rsidRDefault="00CB6356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63D7A25" w14:textId="77777777" w:rsidR="00CB6356" w:rsidRDefault="00CB6356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91A2EE6" w14:textId="3C85FE67" w:rsidR="00983E96" w:rsidRDefault="00983E96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7B7D8EE1" w14:textId="77777777" w:rsidR="00983E96" w:rsidRPr="000312BB" w:rsidRDefault="00983E96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65B9965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bookmarkStart w:id="0" w:name="_Hlk213316253"/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Критерии оценивания</w:t>
      </w:r>
    </w:p>
    <w:tbl>
      <w:tblPr>
        <w:tblW w:w="902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560"/>
        <w:gridCol w:w="1701"/>
        <w:gridCol w:w="3260"/>
      </w:tblGrid>
      <w:tr w:rsidR="00635EF0" w:rsidRPr="000312BB" w14:paraId="6E28FC9A" w14:textId="77777777" w:rsidTr="008546DA">
        <w:trPr>
          <w:trHeight w:val="251"/>
        </w:trPr>
        <w:tc>
          <w:tcPr>
            <w:tcW w:w="2506" w:type="dxa"/>
          </w:tcPr>
          <w:p w14:paraId="1318AA7C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выполнения всей работы</w:t>
            </w:r>
          </w:p>
        </w:tc>
        <w:tc>
          <w:tcPr>
            <w:tcW w:w="1560" w:type="dxa"/>
          </w:tcPr>
          <w:p w14:paraId="34511503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701" w:type="dxa"/>
          </w:tcPr>
          <w:p w14:paraId="259FF63F" w14:textId="77777777" w:rsidR="00635EF0" w:rsidRPr="000312BB" w:rsidRDefault="00635EF0" w:rsidP="00C251C4">
            <w:pPr>
              <w:tabs>
                <w:tab w:val="left" w:pos="2265"/>
              </w:tabs>
              <w:spacing w:after="0" w:line="240" w:lineRule="auto"/>
              <w:ind w:left="29" w:right="-1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260" w:type="dxa"/>
          </w:tcPr>
          <w:p w14:paraId="04B6A6C8" w14:textId="77777777" w:rsidR="00635EF0" w:rsidRPr="000312BB" w:rsidRDefault="008546DA" w:rsidP="008546DA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  <w:r w:rsidR="00635EF0"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достижения планируемого результата</w:t>
            </w:r>
          </w:p>
        </w:tc>
      </w:tr>
      <w:tr w:rsidR="00635EF0" w:rsidRPr="000312BB" w14:paraId="6E936E98" w14:textId="77777777" w:rsidTr="008546DA">
        <w:trPr>
          <w:trHeight w:val="251"/>
        </w:trPr>
        <w:tc>
          <w:tcPr>
            <w:tcW w:w="2506" w:type="dxa"/>
          </w:tcPr>
          <w:p w14:paraId="356F97C2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1560" w:type="dxa"/>
          </w:tcPr>
          <w:p w14:paraId="151DB20A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1701" w:type="dxa"/>
          </w:tcPr>
          <w:p w14:paraId="2F43E4D4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5AAE5F86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635EF0" w:rsidRPr="000312BB" w14:paraId="6C57E399" w14:textId="77777777" w:rsidTr="008546DA">
        <w:trPr>
          <w:trHeight w:val="253"/>
        </w:trPr>
        <w:tc>
          <w:tcPr>
            <w:tcW w:w="2506" w:type="dxa"/>
          </w:tcPr>
          <w:p w14:paraId="2906B209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1560" w:type="dxa"/>
          </w:tcPr>
          <w:p w14:paraId="00E8BDA5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1701" w:type="dxa"/>
          </w:tcPr>
          <w:p w14:paraId="7BC00328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104619C9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Базовый(обязательный)</w:t>
            </w:r>
          </w:p>
        </w:tc>
      </w:tr>
      <w:tr w:rsidR="00635EF0" w:rsidRPr="000312BB" w14:paraId="25560B26" w14:textId="77777777" w:rsidTr="008546DA">
        <w:trPr>
          <w:trHeight w:val="254"/>
        </w:trPr>
        <w:tc>
          <w:tcPr>
            <w:tcW w:w="2506" w:type="dxa"/>
          </w:tcPr>
          <w:p w14:paraId="02C34B8A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1560" w:type="dxa"/>
          </w:tcPr>
          <w:p w14:paraId="1935906D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1701" w:type="dxa"/>
          </w:tcPr>
          <w:p w14:paraId="36F26E48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0D7D91FB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Повышенный </w:t>
            </w:r>
          </w:p>
        </w:tc>
      </w:tr>
      <w:tr w:rsidR="00635EF0" w:rsidRPr="000312BB" w14:paraId="3C4B5B83" w14:textId="77777777" w:rsidTr="008546DA">
        <w:trPr>
          <w:trHeight w:val="251"/>
        </w:trPr>
        <w:tc>
          <w:tcPr>
            <w:tcW w:w="2506" w:type="dxa"/>
          </w:tcPr>
          <w:p w14:paraId="70F676C9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1560" w:type="dxa"/>
          </w:tcPr>
          <w:p w14:paraId="3A37EFE3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1701" w:type="dxa"/>
          </w:tcPr>
          <w:p w14:paraId="0EFA9C7A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3F51B2F6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</w:tc>
      </w:tr>
    </w:tbl>
    <w:p w14:paraId="320289C1" w14:textId="77777777" w:rsidR="00635EF0" w:rsidRPr="00CB6356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08DA7B" w14:textId="285236E7" w:rsidR="008112F4" w:rsidRPr="00CB6356" w:rsidRDefault="008112F4" w:rsidP="00CB635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Hlk213316224"/>
      <w:bookmarkEnd w:id="0"/>
      <w:r w:rsidRPr="00CB635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Система оценивания выполнения работы по Труд (технология)</w:t>
      </w:r>
    </w:p>
    <w:p w14:paraId="17B274AE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  <w:r w:rsidRPr="000312BB">
        <w:rPr>
          <w:rFonts w:eastAsiaTheme="minorHAnsi"/>
          <w:b w:val="0"/>
          <w:bCs w:val="0"/>
          <w:color w:val="000000"/>
          <w:sz w:val="24"/>
          <w:szCs w:val="24"/>
        </w:rPr>
        <w:t xml:space="preserve"> Правильное выполнение каждого из заданий, оценивается определённым количеством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Если ответ неверный, ответ содержит ошибку или ответ отсутствует, он считается неверным. </w:t>
      </w:r>
    </w:p>
    <w:p w14:paraId="34330271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3115"/>
      </w:tblGrid>
      <w:tr w:rsidR="008112F4" w:rsidRPr="000312BB" w14:paraId="1D7D686F" w14:textId="77777777" w:rsidTr="00C251C4">
        <w:tc>
          <w:tcPr>
            <w:tcW w:w="1980" w:type="dxa"/>
          </w:tcPr>
          <w:p w14:paraId="23F16A9D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Номер задания</w:t>
            </w:r>
          </w:p>
        </w:tc>
        <w:tc>
          <w:tcPr>
            <w:tcW w:w="4678" w:type="dxa"/>
          </w:tcPr>
          <w:p w14:paraId="7F93E066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115" w:type="dxa"/>
          </w:tcPr>
          <w:p w14:paraId="6714A150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0544BB" w:rsidRPr="000312BB" w14:paraId="50F12243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3327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4E4A" w14:textId="77777777" w:rsidR="000544BB" w:rsidRPr="00FC316B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2EBE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BB" w:rsidRPr="000312BB" w14:paraId="38CAA837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4C1D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E454" w14:textId="77777777" w:rsidR="000544BB" w:rsidRPr="00FC316B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44A8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BB" w:rsidRPr="000312BB" w14:paraId="4FF51CE0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0EE3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EA31" w14:textId="77777777" w:rsidR="000544BB" w:rsidRPr="00FC316B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1778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BB" w:rsidRPr="000312BB" w14:paraId="7961EF03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A5C1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9191" w14:textId="77777777" w:rsidR="000544BB" w:rsidRPr="00FC316B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20D9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BB" w:rsidRPr="000312BB" w14:paraId="7D80C73F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3030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8311" w14:textId="77777777" w:rsidR="000544BB" w:rsidRPr="00FC316B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1704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BB" w:rsidRPr="000312BB" w14:paraId="714DD23D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113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0309" w14:textId="77777777" w:rsidR="000544BB" w:rsidRPr="00FC316B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6801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BB" w:rsidRPr="000312BB" w14:paraId="65126898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733B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8F0D" w14:textId="77777777" w:rsidR="000544BB" w:rsidRPr="00FC316B" w:rsidRDefault="000544BB" w:rsidP="000544B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В,   2 – Г,   3 – Б,    4 – 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BFC8" w14:textId="77777777" w:rsidR="000544BB" w:rsidRPr="007E0071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544BB" w:rsidRPr="000312BB" w14:paraId="50E1D524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82B0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49E4" w14:textId="77777777" w:rsidR="000544BB" w:rsidRPr="00FC316B" w:rsidRDefault="000544BB" w:rsidP="000544B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к поясной одежде относят юбки, брюки и их разновидности: шорты, бермуды, юбку-брюки;</w:t>
            </w:r>
          </w:p>
          <w:p w14:paraId="4C949342" w14:textId="77777777" w:rsidR="000544BB" w:rsidRPr="00FC316B" w:rsidRDefault="000544BB" w:rsidP="000544B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</w:t>
            </w:r>
            <w:r w:rsidRPr="00FC316B">
              <w:rPr>
                <w:rFonts w:eastAsia="Times New Roman"/>
                <w:lang w:eastAsia="ru-RU"/>
              </w:rPr>
              <w:t xml:space="preserve"> о</w:t>
            </w: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сновными видами плечевой одежды являются: платье, блуза, жакет, куртка, жилет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263C" w14:textId="77777777" w:rsidR="000544BB" w:rsidRPr="00B91F73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544BB" w:rsidRPr="000312BB" w14:paraId="2DB2E4EC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9DF9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0F68" w14:textId="77777777" w:rsidR="000544BB" w:rsidRPr="00FC316B" w:rsidRDefault="000544BB" w:rsidP="000544B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Е,   2 – Г,   3 – Д,    4 – Б,   5 – А,   6 – 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DA3A" w14:textId="77777777" w:rsidR="000544BB" w:rsidRPr="0039653F" w:rsidRDefault="000544BB" w:rsidP="000544B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bookmarkEnd w:id="1"/>
    <w:p w14:paraId="43050355" w14:textId="77777777" w:rsidR="008112F4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1. Определяется балл, полученный учеником за выполнение заданий базового уровня.</w:t>
      </w:r>
    </w:p>
    <w:p w14:paraId="325DA64D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2. Определяется балл, полученный учеником за выполнение заданий повышенного уровня. Выполнение этих заданий свидетельствует о том, что, кроме усвоения необходимых для продолжения обучения в основной школе знаний, умений, навыков и способов работы, обучение повлияло и на общее развитие учащегося. </w:t>
      </w:r>
    </w:p>
    <w:p w14:paraId="4DC1AA51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3. Определяется общий балл учащегося.</w:t>
      </w:r>
    </w:p>
    <w:p w14:paraId="19AFD72B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Максимальный балл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(за задание базового уровня сложности - </w:t>
      </w:r>
      <w:r w:rsidR="00B91F73">
        <w:rPr>
          <w:rFonts w:ascii="Times New Roman" w:hAnsi="Times New Roman" w:cs="Times New Roman"/>
          <w:sz w:val="24"/>
          <w:szCs w:val="24"/>
        </w:rPr>
        <w:t>6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баллов, повышенной сложности — </w:t>
      </w:r>
      <w:r w:rsidR="00B91F73">
        <w:rPr>
          <w:rFonts w:ascii="Times New Roman" w:hAnsi="Times New Roman" w:cs="Times New Roman"/>
          <w:sz w:val="24"/>
          <w:szCs w:val="24"/>
        </w:rPr>
        <w:t>11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балла).</w:t>
      </w:r>
    </w:p>
    <w:p w14:paraId="09DE5C20" w14:textId="0613E63D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Если ученик получает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9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и менее, то он имеет недостаточную предметную подготовку по </w:t>
      </w:r>
      <w:r w:rsidR="00031715">
        <w:rPr>
          <w:rFonts w:ascii="Times New Roman" w:hAnsi="Times New Roman" w:cs="Times New Roman"/>
          <w:sz w:val="24"/>
          <w:szCs w:val="24"/>
        </w:rPr>
        <w:t>труду</w:t>
      </w:r>
      <w:r w:rsidRPr="000312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0E063" w14:textId="7838CA48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Если ученик получает от 1</w:t>
      </w:r>
      <w:r w:rsidR="00B91F73">
        <w:rPr>
          <w:rFonts w:ascii="Times New Roman" w:hAnsi="Times New Roman" w:cs="Times New Roman"/>
          <w:sz w:val="24"/>
          <w:szCs w:val="24"/>
        </w:rPr>
        <w:t>0</w:t>
      </w:r>
      <w:r w:rsidRPr="000312BB">
        <w:rPr>
          <w:rFonts w:ascii="Times New Roman" w:hAnsi="Times New Roman" w:cs="Times New Roman"/>
          <w:sz w:val="24"/>
          <w:szCs w:val="24"/>
        </w:rPr>
        <w:t xml:space="preserve"> до </w:t>
      </w:r>
      <w:r w:rsidR="00B91F73">
        <w:rPr>
          <w:rFonts w:ascii="Times New Roman" w:hAnsi="Times New Roman" w:cs="Times New Roman"/>
          <w:sz w:val="24"/>
          <w:szCs w:val="24"/>
        </w:rPr>
        <w:t>1</w:t>
      </w:r>
      <w:r w:rsidRPr="000312BB">
        <w:rPr>
          <w:rFonts w:ascii="Times New Roman" w:hAnsi="Times New Roman" w:cs="Times New Roman"/>
          <w:sz w:val="24"/>
          <w:szCs w:val="24"/>
        </w:rPr>
        <w:t>5 баллов, то его подготовка соответствует требованиям стандарта, ученик способен применять знания для решения учебно-познавательных и учебно</w:t>
      </w:r>
      <w:r w:rsidR="00387555">
        <w:rPr>
          <w:rFonts w:ascii="Times New Roman" w:hAnsi="Times New Roman" w:cs="Times New Roman"/>
          <w:sz w:val="24"/>
          <w:szCs w:val="24"/>
        </w:rPr>
        <w:t>-</w:t>
      </w:r>
      <w:r w:rsidRPr="000312BB">
        <w:rPr>
          <w:rFonts w:ascii="Times New Roman" w:hAnsi="Times New Roman" w:cs="Times New Roman"/>
          <w:sz w:val="24"/>
          <w:szCs w:val="24"/>
        </w:rPr>
        <w:t>практических задач.</w:t>
      </w:r>
    </w:p>
    <w:p w14:paraId="152D089D" w14:textId="77777777" w:rsidR="00892D73" w:rsidRDefault="008112F4" w:rsidP="004A1265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получении более </w:t>
      </w:r>
      <w:r w:rsidR="00B91F7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баллов (</w:t>
      </w:r>
      <w:r w:rsidR="00B91F7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2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баллов) - учащийся демонстрирует способность выполнять по </w:t>
      </w:r>
      <w:r w:rsidR="00B91F73">
        <w:rPr>
          <w:rFonts w:ascii="Times New Roman" w:hAnsi="Times New Roman" w:cs="Times New Roman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sz w:val="24"/>
          <w:szCs w:val="24"/>
        </w:rPr>
        <w:t xml:space="preserve"> задания повышенного уровня сложности</w:t>
      </w:r>
      <w:r w:rsidR="00B91F73">
        <w:rPr>
          <w:rFonts w:ascii="Times New Roman" w:hAnsi="Times New Roman" w:cs="Times New Roman"/>
          <w:sz w:val="24"/>
          <w:szCs w:val="24"/>
        </w:rPr>
        <w:t>.</w:t>
      </w:r>
    </w:p>
    <w:p w14:paraId="7BB02FEB" w14:textId="675718E6" w:rsidR="004A1265" w:rsidRDefault="004A1265" w:rsidP="004A1265">
      <w:pPr>
        <w:rPr>
          <w:rFonts w:ascii="Times New Roman" w:hAnsi="Times New Roman" w:cs="Times New Roman"/>
          <w:sz w:val="24"/>
          <w:szCs w:val="24"/>
        </w:rPr>
      </w:pPr>
    </w:p>
    <w:p w14:paraId="13631203" w14:textId="0BFA59E5" w:rsidR="00CB6356" w:rsidRDefault="00CB6356" w:rsidP="004A1265">
      <w:pPr>
        <w:rPr>
          <w:rFonts w:ascii="Times New Roman" w:hAnsi="Times New Roman" w:cs="Times New Roman"/>
          <w:sz w:val="24"/>
          <w:szCs w:val="24"/>
        </w:rPr>
      </w:pPr>
    </w:p>
    <w:p w14:paraId="1E575C97" w14:textId="77777777" w:rsidR="00CB6356" w:rsidRDefault="00CB6356" w:rsidP="004A1265">
      <w:pPr>
        <w:rPr>
          <w:rFonts w:ascii="Times New Roman" w:hAnsi="Times New Roman" w:cs="Times New Roman"/>
          <w:sz w:val="24"/>
          <w:szCs w:val="24"/>
        </w:rPr>
      </w:pPr>
    </w:p>
    <w:p w14:paraId="312B561D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 w:hanging="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Демонстрационный </w:t>
      </w: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контрольных измерительных материалов</w:t>
      </w:r>
    </w:p>
    <w:p w14:paraId="6693673B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проведения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промежуточной</w:t>
      </w:r>
      <w:r w:rsidRPr="00CB43B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аттестации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</w:t>
      </w:r>
      <w:r w:rsidRPr="00CB43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Труд (технология)</w:t>
      </w:r>
    </w:p>
    <w:p w14:paraId="3FEC3453" w14:textId="77777777" w:rsidR="00B91F73" w:rsidRPr="00202647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>за курс</w:t>
      </w:r>
      <w:r w:rsidRPr="00CB43B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BA4A0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CB43B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</w:t>
      </w:r>
    </w:p>
    <w:p w14:paraId="63A03196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Инструкция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учащегося</w:t>
      </w:r>
    </w:p>
    <w:p w14:paraId="139B34BE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44430A0E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, задания на определение последовательности (1), 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), 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AE59B4B" w14:textId="77777777" w:rsidR="00B91F73" w:rsidRPr="000312BB" w:rsidRDefault="00B91F73" w:rsidP="00B91F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Задания можно выполнять в любом порядке. Все бланки заполняются синей ручкой.</w:t>
      </w:r>
    </w:p>
    <w:p w14:paraId="35836EC7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Начать советуем с тех заданий, которые вызывают у Вас меньше затруднений, затем переходите к другим заданиям.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 </w:t>
      </w:r>
    </w:p>
    <w:p w14:paraId="0E3D9CAA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Если задание содержит рисунок, то на нём непосредственно в тексте работы можно выполнять необходимые Вам пометки. Рекомендуем внимательно читать условие и проводить проверку полученного ответа. При выполнении работы Вы можете воспользоваться справочными материалами, выданными вместе с вариантом КИМ</w:t>
      </w:r>
    </w:p>
    <w:p w14:paraId="6CAFED76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14:paraId="3435C18D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Для прохождения аттестационного порога необходимо набрать не менее </w:t>
      </w:r>
      <w:r w:rsidR="003B1DE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баллов. </w:t>
      </w:r>
    </w:p>
    <w:p w14:paraId="0D4F1777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После завершения работы проверьте внимательно правильность записи ответов.</w:t>
      </w:r>
    </w:p>
    <w:p w14:paraId="2E43F085" w14:textId="77777777" w:rsidR="00B91F73" w:rsidRPr="000312BB" w:rsidRDefault="00B91F73" w:rsidP="00B91F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6EF24F" w14:textId="77777777" w:rsidR="00892D73" w:rsidRDefault="00B91F7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12BB">
        <w:rPr>
          <w:rFonts w:ascii="Times New Roman" w:hAnsi="Times New Roman" w:cs="Times New Roman"/>
          <w:b/>
          <w:i/>
          <w:sz w:val="24"/>
          <w:szCs w:val="24"/>
        </w:rPr>
        <w:t xml:space="preserve">Желаем </w:t>
      </w:r>
      <w:r w:rsidR="003B1DE3" w:rsidRPr="000312BB">
        <w:rPr>
          <w:rFonts w:ascii="Times New Roman" w:hAnsi="Times New Roman" w:cs="Times New Roman"/>
          <w:b/>
          <w:i/>
          <w:sz w:val="24"/>
          <w:szCs w:val="24"/>
        </w:rPr>
        <w:t>успеха</w:t>
      </w:r>
      <w:r w:rsidR="003B1DE3" w:rsidRPr="000312BB">
        <w:rPr>
          <w:rFonts w:ascii="Times New Roman" w:hAnsi="Times New Roman" w:cs="Times New Roman"/>
          <w:b/>
          <w:sz w:val="24"/>
          <w:szCs w:val="24"/>
        </w:rPr>
        <w:t>!</w:t>
      </w:r>
    </w:p>
    <w:p w14:paraId="5E52B24A" w14:textId="77777777" w:rsidR="003B1DE3" w:rsidRPr="0039653F" w:rsidRDefault="003B1DE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8EA8CF" w14:textId="77777777" w:rsidR="007E0071" w:rsidRPr="000E058A" w:rsidRDefault="00892D73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7E0071" w:rsidRPr="000E05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Часть 1 </w:t>
      </w:r>
      <w:r w:rsidR="007E0071" w:rsidRPr="000E0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включает </w:t>
      </w:r>
      <w:r w:rsidR="007E00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7E0071" w:rsidRPr="000E0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К каждому заданию даётся 3 варианта ответа, только один из них правильный.</w:t>
      </w:r>
    </w:p>
    <w:p w14:paraId="6CEEE490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3C36093" w14:textId="77777777" w:rsidR="000544BB" w:rsidRPr="00FC316B" w:rsidRDefault="000544BB" w:rsidP="000544B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1    </w:t>
      </w:r>
      <w:r w:rsidRPr="00FC31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 изучающая эстетические аспекты производства и создания промышленных изделий называется</w:t>
      </w:r>
      <w:r w:rsidRPr="00FC31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195CAF69" w14:textId="77777777" w:rsidR="000544BB" w:rsidRPr="00891A54" w:rsidRDefault="000544BB" w:rsidP="000544BB">
      <w:pPr>
        <w:pStyle w:val="a4"/>
        <w:numPr>
          <w:ilvl w:val="0"/>
          <w:numId w:val="33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Эстетика производства</w:t>
      </w:r>
    </w:p>
    <w:p w14:paraId="13C217FA" w14:textId="77777777" w:rsidR="000544BB" w:rsidRPr="00891A54" w:rsidRDefault="000544BB" w:rsidP="000544BB">
      <w:pPr>
        <w:pStyle w:val="a4"/>
        <w:numPr>
          <w:ilvl w:val="0"/>
          <w:numId w:val="33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Промышленная эстетика</w:t>
      </w:r>
    </w:p>
    <w:p w14:paraId="181E9A94" w14:textId="77777777" w:rsidR="000544BB" w:rsidRPr="00891A54" w:rsidRDefault="000544BB" w:rsidP="000544BB">
      <w:pPr>
        <w:pStyle w:val="a4"/>
        <w:numPr>
          <w:ilvl w:val="0"/>
          <w:numId w:val="33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Техническая эстетика</w:t>
      </w:r>
    </w:p>
    <w:p w14:paraId="691CE18D" w14:textId="77777777" w:rsidR="000544BB" w:rsidRPr="00FC316B" w:rsidRDefault="000544BB" w:rsidP="000544BB">
      <w:pPr>
        <w:spacing w:before="100" w:beforeAutospacing="1" w:after="0" w:afterAutospacing="1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05CA7F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</w:t>
      </w:r>
      <w:r w:rsidRPr="00FC3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Графические и текстовые документы, которые, в совокупности или в отдельности, определяют состав и устройство изделия и содержат необходимые данные для его разработки, изготовления, контроля, эксплуатации, ремонта и утилизации., называются:</w:t>
      </w:r>
    </w:p>
    <w:p w14:paraId="3D362FAC" w14:textId="77777777" w:rsidR="000544BB" w:rsidRPr="00891A54" w:rsidRDefault="000544BB" w:rsidP="000544BB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документация;</w:t>
      </w:r>
    </w:p>
    <w:p w14:paraId="62CFA28A" w14:textId="77777777" w:rsidR="000544BB" w:rsidRPr="00891A54" w:rsidRDefault="000544BB" w:rsidP="000544BB">
      <w:pPr>
        <w:pStyle w:val="a4"/>
        <w:numPr>
          <w:ilvl w:val="0"/>
          <w:numId w:val="34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документация;</w:t>
      </w:r>
    </w:p>
    <w:p w14:paraId="529B65CB" w14:textId="77777777" w:rsidR="000544BB" w:rsidRPr="00891A54" w:rsidRDefault="000544BB" w:rsidP="000544BB">
      <w:pPr>
        <w:pStyle w:val="a4"/>
        <w:numPr>
          <w:ilvl w:val="0"/>
          <w:numId w:val="34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Конструкторская документация</w:t>
      </w:r>
    </w:p>
    <w:p w14:paraId="2E9CF889" w14:textId="77777777" w:rsidR="000544BB" w:rsidRPr="00FC316B" w:rsidRDefault="000544BB" w:rsidP="000544BB">
      <w:pPr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766CD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3    </w:t>
      </w:r>
      <w:r w:rsidRPr="00FC316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C316B">
        <w:rPr>
          <w:rFonts w:ascii="Times New Roman" w:eastAsia="Calibri" w:hAnsi="Times New Roman" w:cs="Times New Roman"/>
          <w:sz w:val="24"/>
          <w:szCs w:val="24"/>
          <w:lang w:eastAsia="ru-RU"/>
        </w:rPr>
        <w:t>роцесс создания трёхмерной модели объекта с помощью графических редакторов на компьютере, называется:</w:t>
      </w:r>
    </w:p>
    <w:p w14:paraId="6C2FA7CD" w14:textId="77777777" w:rsidR="000544BB" w:rsidRPr="00891A54" w:rsidRDefault="000544BB" w:rsidP="000544BB">
      <w:pPr>
        <w:pStyle w:val="a4"/>
        <w:numPr>
          <w:ilvl w:val="0"/>
          <w:numId w:val="35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Макетирование</w:t>
      </w:r>
    </w:p>
    <w:p w14:paraId="7B4561CC" w14:textId="77777777" w:rsidR="000544BB" w:rsidRPr="00891A54" w:rsidRDefault="000544BB" w:rsidP="000544BB">
      <w:pPr>
        <w:pStyle w:val="a4"/>
        <w:numPr>
          <w:ilvl w:val="0"/>
          <w:numId w:val="35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91A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D-</w:t>
      </w: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</w:t>
      </w:r>
    </w:p>
    <w:p w14:paraId="2FC5D8E7" w14:textId="77777777" w:rsidR="000544BB" w:rsidRPr="00891A54" w:rsidRDefault="000544BB" w:rsidP="000544BB">
      <w:pPr>
        <w:pStyle w:val="a4"/>
        <w:numPr>
          <w:ilvl w:val="0"/>
          <w:numId w:val="3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</w:p>
    <w:p w14:paraId="541EF141" w14:textId="77777777" w:rsidR="000544BB" w:rsidRPr="00FC316B" w:rsidRDefault="000544BB" w:rsidP="000544BB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1A3490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4</w:t>
      </w: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Pr="00FC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композиционным материалам относят:</w:t>
      </w:r>
    </w:p>
    <w:p w14:paraId="025F4C03" w14:textId="77777777" w:rsidR="000544BB" w:rsidRPr="00891A54" w:rsidRDefault="000544BB" w:rsidP="000544BB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Фанера, стеклопластик, углепластик</w:t>
      </w:r>
    </w:p>
    <w:p w14:paraId="1CF3BE72" w14:textId="77777777" w:rsidR="000544BB" w:rsidRPr="00891A54" w:rsidRDefault="000544BB" w:rsidP="000544BB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Полиэтилен, сосна, резина</w:t>
      </w:r>
    </w:p>
    <w:p w14:paraId="4DDDED76" w14:textId="77777777" w:rsidR="000544BB" w:rsidRPr="00891A54" w:rsidRDefault="000544BB" w:rsidP="000544BB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Медь, латунь, сталь</w:t>
      </w:r>
    </w:p>
    <w:p w14:paraId="55EBB4BD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818D94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5  </w:t>
      </w:r>
      <w:r w:rsidRPr="00FC316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спектр синтетических или полусинтетических материалов, которые используют полимеры в качестве основного ингредиента, относят к :</w:t>
      </w:r>
    </w:p>
    <w:p w14:paraId="5B213537" w14:textId="77777777" w:rsidR="000544BB" w:rsidRPr="00891A54" w:rsidRDefault="000544BB" w:rsidP="000544BB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Композитам;</w:t>
      </w:r>
    </w:p>
    <w:p w14:paraId="24035FA4" w14:textId="77777777" w:rsidR="000544BB" w:rsidRPr="00891A54" w:rsidRDefault="000544BB" w:rsidP="000544BB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Пластмассам;</w:t>
      </w:r>
    </w:p>
    <w:p w14:paraId="3078D632" w14:textId="77777777" w:rsidR="000544BB" w:rsidRPr="00891A54" w:rsidRDefault="000544BB" w:rsidP="000544BB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Металлам</w:t>
      </w:r>
    </w:p>
    <w:p w14:paraId="26BDF7CF" w14:textId="77777777" w:rsidR="000544BB" w:rsidRPr="00FC316B" w:rsidRDefault="000544BB" w:rsidP="000544B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0D88A27" w14:textId="77777777" w:rsidR="000544BB" w:rsidRPr="00FC316B" w:rsidRDefault="000544BB" w:rsidP="000544B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 6  </w:t>
      </w:r>
      <w:r w:rsidRPr="00FC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Морепродуктами, называют:</w:t>
      </w:r>
    </w:p>
    <w:p w14:paraId="6E38DEB8" w14:textId="77777777" w:rsidR="000544BB" w:rsidRPr="00891A54" w:rsidRDefault="000544BB" w:rsidP="000544BB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Всё съедобное, добытое из мирового океана, за исключением позвоночных животных (рыбы и киты) </w:t>
      </w:r>
    </w:p>
    <w:p w14:paraId="16C52FE8" w14:textId="77777777" w:rsidR="000544BB" w:rsidRPr="00891A54" w:rsidRDefault="000544BB" w:rsidP="000544BB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Пищевые, медицинские, кормовые и технические продукты, получаемые при переработке рыб и морских млекопитающих</w:t>
      </w:r>
    </w:p>
    <w:p w14:paraId="25CBA2E3" w14:textId="77777777" w:rsidR="000544BB" w:rsidRPr="00891A54" w:rsidRDefault="000544BB" w:rsidP="000544BB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1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Мясо и пищевые продукты, получаемые при переработке мяса животных (домашних, промысловых) и птиц</w:t>
      </w:r>
    </w:p>
    <w:p w14:paraId="10349C82" w14:textId="77777777" w:rsidR="000544BB" w:rsidRPr="00FC316B" w:rsidRDefault="000544BB" w:rsidP="000544B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D64E9FD" w14:textId="77777777" w:rsidR="000544BB" w:rsidRPr="000544BB" w:rsidRDefault="000544BB" w:rsidP="000544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Часть 2 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состоит из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FC31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Ответы к этим заданиям необходимо сформулировать самостоятельно, в виде слов, сочетания букв или цифр и т.д., </w:t>
      </w:r>
    </w:p>
    <w:p w14:paraId="337162AE" w14:textId="77777777" w:rsidR="000544BB" w:rsidRPr="00FC316B" w:rsidRDefault="000544BB" w:rsidP="000544BB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E389E6" w14:textId="77777777" w:rsidR="000544BB" w:rsidRPr="00FC316B" w:rsidRDefault="000544BB" w:rsidP="000544BB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    </w:t>
      </w:r>
      <w:r w:rsidRPr="00FC316B">
        <w:rPr>
          <w:rFonts w:ascii="Times New Roman" w:eastAsia="Calibri" w:hAnsi="Times New Roman" w:cs="Times New Roman"/>
          <w:sz w:val="24"/>
          <w:szCs w:val="24"/>
        </w:rPr>
        <w:t>Установите соответствие между типом  металлообрабатывающего станка и его назначением</w:t>
      </w:r>
    </w:p>
    <w:p w14:paraId="772E0A7A" w14:textId="77777777" w:rsidR="000544BB" w:rsidRPr="00FC316B" w:rsidRDefault="000544BB" w:rsidP="000544BB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FC316B">
        <w:rPr>
          <w:rFonts w:ascii="Times New Roman" w:eastAsia="Calibri" w:hAnsi="Times New Roman" w:cs="Times New Roman"/>
          <w:sz w:val="24"/>
          <w:szCs w:val="24"/>
        </w:rPr>
        <w:t>Сверлильный станок                            А. Заточка режущего инструмента</w:t>
      </w:r>
    </w:p>
    <w:p w14:paraId="3C54E6ED" w14:textId="77777777" w:rsidR="000544BB" w:rsidRPr="00FC316B" w:rsidRDefault="000544BB" w:rsidP="000544BB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FC316B">
        <w:rPr>
          <w:rFonts w:ascii="Times New Roman" w:eastAsia="Calibri" w:hAnsi="Times New Roman" w:cs="Times New Roman"/>
          <w:sz w:val="24"/>
          <w:szCs w:val="24"/>
        </w:rPr>
        <w:t>Токарно-винторезный станок              Б.  Изготовление плоской канавки</w:t>
      </w:r>
    </w:p>
    <w:p w14:paraId="202BEEA3" w14:textId="77777777" w:rsidR="000544BB" w:rsidRPr="00FC316B" w:rsidRDefault="000544BB" w:rsidP="000544BB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FC316B">
        <w:rPr>
          <w:rFonts w:ascii="Times New Roman" w:eastAsia="Calibri" w:hAnsi="Times New Roman" w:cs="Times New Roman"/>
          <w:sz w:val="24"/>
          <w:szCs w:val="24"/>
        </w:rPr>
        <w:t>Фрезерный станок                                 В.  Изготовление отверстия</w:t>
      </w:r>
    </w:p>
    <w:p w14:paraId="506EA334" w14:textId="77777777" w:rsidR="000544BB" w:rsidRPr="00FC316B" w:rsidRDefault="000544BB" w:rsidP="000544BB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FC316B">
        <w:rPr>
          <w:rFonts w:ascii="Times New Roman" w:eastAsia="Calibri" w:hAnsi="Times New Roman" w:cs="Times New Roman"/>
          <w:sz w:val="24"/>
          <w:szCs w:val="24"/>
        </w:rPr>
        <w:t>Шлифовальный станок                         Г.  Изготовление цилиндра</w:t>
      </w:r>
    </w:p>
    <w:p w14:paraId="3F77E060" w14:textId="77777777" w:rsidR="000544BB" w:rsidRPr="00FC316B" w:rsidRDefault="000544BB" w:rsidP="000544BB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4E79E96" w14:textId="77777777" w:rsidR="000544BB" w:rsidRPr="00FC316B" w:rsidRDefault="000544BB" w:rsidP="000544BB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FC31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  </w:t>
      </w: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Перечислите известные вам виды поясной и плечевой одежды: </w:t>
      </w:r>
    </w:p>
    <w:p w14:paraId="74BBC6EB" w14:textId="77777777" w:rsidR="000544BB" w:rsidRPr="00FC316B" w:rsidRDefault="000544BB" w:rsidP="000544BB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а) к плечевым видам одежды относят (впишите названия): </w:t>
      </w:r>
    </w:p>
    <w:p w14:paraId="62CB0AE6" w14:textId="77777777" w:rsidR="000544BB" w:rsidRPr="00FC316B" w:rsidRDefault="000544BB" w:rsidP="000544BB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б) к поясным видам одежды относят (впишите названия): </w:t>
      </w:r>
    </w:p>
    <w:p w14:paraId="226DF831" w14:textId="77777777" w:rsidR="000544BB" w:rsidRPr="00FC316B" w:rsidRDefault="000544BB" w:rsidP="000544BB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316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FD73315" w14:textId="77777777" w:rsidR="000544BB" w:rsidRDefault="000544BB" w:rsidP="00054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CFB12E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CCF1A1" w14:textId="77777777" w:rsidR="000544BB" w:rsidRPr="00FC316B" w:rsidRDefault="000544BB" w:rsidP="000544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 </w:t>
      </w:r>
      <w:r w:rsidRPr="00FC3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соответствие в классификации промышленных роботов:</w:t>
      </w:r>
    </w:p>
    <w:p w14:paraId="385E5EA4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1.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 xml:space="preserve">По сфере применения                        А. Роботы с программным управлением </w:t>
      </w:r>
    </w:p>
    <w:p w14:paraId="1761996A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2.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назначению                                    Б.  Специализированные роботы</w:t>
      </w:r>
    </w:p>
    <w:p w14:paraId="16473733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3.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типу операций                               В.  Лёгкие, средние, тяжёлые</w:t>
      </w:r>
    </w:p>
    <w:p w14:paraId="451D6223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4.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ab/>
        <w:t>По степени специализации                Г.  Роботы для выполнения сварочных работ</w:t>
      </w:r>
    </w:p>
    <w:p w14:paraId="134AC4EA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5.</w:t>
      </w:r>
      <w:r w:rsidRPr="00FC316B">
        <w:rPr>
          <w:rFonts w:ascii="Calibri" w:eastAsia="Times New Roman" w:hAnsi="Calibri" w:cs="Times New Roman"/>
          <w:lang w:eastAsia="ru-RU"/>
        </w:rPr>
        <w:t xml:space="preserve">            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По типу управления                            Д. Технологические или производственные роботы</w:t>
      </w:r>
    </w:p>
    <w:p w14:paraId="36710393" w14:textId="77777777" w:rsidR="000544BB" w:rsidRPr="00FC316B" w:rsidRDefault="000544BB" w:rsidP="000544BB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6.</w:t>
      </w:r>
      <w:r w:rsidRPr="00FC316B">
        <w:rPr>
          <w:rFonts w:ascii="Calibri" w:eastAsia="Times New Roman" w:hAnsi="Calibri" w:cs="Times New Roman"/>
          <w:lang w:eastAsia="ru-RU"/>
        </w:rPr>
        <w:t xml:space="preserve">          </w:t>
      </w:r>
      <w:r w:rsidRPr="00FC316B">
        <w:rPr>
          <w:rFonts w:ascii="Times New Roman" w:eastAsia="+mn-ea" w:hAnsi="Times New Roman" w:cs="Times New Roman"/>
          <w:kern w:val="24"/>
          <w:sz w:val="24"/>
          <w:szCs w:val="24"/>
        </w:rPr>
        <w:t>По грузоподъемности                         Е. Автомобилестроение</w:t>
      </w:r>
    </w:p>
    <w:p w14:paraId="28A2EB95" w14:textId="77777777" w:rsidR="00892D73" w:rsidRPr="0039653F" w:rsidRDefault="00892D73" w:rsidP="007E00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346A0E" w14:textId="77777777" w:rsidR="00892D73" w:rsidRPr="0039653F" w:rsidRDefault="00892D73" w:rsidP="00892D73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55408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05928B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D3BDF4" w14:textId="1887E1C1" w:rsidR="00F54534" w:rsidRDefault="00F54534"/>
    <w:sectPr w:rsidR="00F54534" w:rsidSect="00892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B25"/>
    <w:multiLevelType w:val="hybridMultilevel"/>
    <w:tmpl w:val="1D50F4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03F5D"/>
    <w:multiLevelType w:val="hybridMultilevel"/>
    <w:tmpl w:val="07D8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2076F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numFmt w:val="decimal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numFmt w:val="decimal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numFmt w:val="decimal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numFmt w:val="decimal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numFmt w:val="decimal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numFmt w:val="decimal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7CB0"/>
    <w:multiLevelType w:val="hybridMultilevel"/>
    <w:tmpl w:val="62C0F9A0"/>
    <w:lvl w:ilvl="0" w:tplc="28AEE2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D5E19"/>
    <w:multiLevelType w:val="hybridMultilevel"/>
    <w:tmpl w:val="5C66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34024"/>
    <w:multiLevelType w:val="hybridMultilevel"/>
    <w:tmpl w:val="D098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E2472"/>
    <w:multiLevelType w:val="hybridMultilevel"/>
    <w:tmpl w:val="C894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DB470FE"/>
    <w:multiLevelType w:val="hybridMultilevel"/>
    <w:tmpl w:val="3438B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472FE"/>
    <w:multiLevelType w:val="hybridMultilevel"/>
    <w:tmpl w:val="9962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400BE"/>
    <w:multiLevelType w:val="hybridMultilevel"/>
    <w:tmpl w:val="746E30B6"/>
    <w:lvl w:ilvl="0" w:tplc="41305CD8">
      <w:numFmt w:val="bullet"/>
      <w:lvlText w:val="-"/>
      <w:lvlJc w:val="left"/>
      <w:pPr>
        <w:ind w:left="78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A1A1A78"/>
    <w:multiLevelType w:val="hybridMultilevel"/>
    <w:tmpl w:val="5734F7A0"/>
    <w:lvl w:ilvl="0" w:tplc="2D822344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0321E"/>
    <w:multiLevelType w:val="hybridMultilevel"/>
    <w:tmpl w:val="C3786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93EDE"/>
    <w:multiLevelType w:val="hybridMultilevel"/>
    <w:tmpl w:val="225E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50F76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4E777BEE"/>
    <w:multiLevelType w:val="hybridMultilevel"/>
    <w:tmpl w:val="1D3E3A4A"/>
    <w:lvl w:ilvl="0" w:tplc="41305CD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251EE"/>
    <w:multiLevelType w:val="hybridMultilevel"/>
    <w:tmpl w:val="DCF40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91833"/>
    <w:multiLevelType w:val="hybridMultilevel"/>
    <w:tmpl w:val="3BD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42CB2"/>
    <w:multiLevelType w:val="hybridMultilevel"/>
    <w:tmpl w:val="BEFA2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332D7"/>
    <w:multiLevelType w:val="hybridMultilevel"/>
    <w:tmpl w:val="2CA05F9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23D1C"/>
    <w:multiLevelType w:val="hybridMultilevel"/>
    <w:tmpl w:val="1F602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0"/>
  </w:num>
  <w:num w:numId="13">
    <w:abstractNumId w:val="11"/>
  </w:num>
  <w:num w:numId="14">
    <w:abstractNumId w:val="0"/>
  </w:num>
  <w:num w:numId="15">
    <w:abstractNumId w:val="28"/>
  </w:num>
  <w:num w:numId="16">
    <w:abstractNumId w:val="14"/>
  </w:num>
  <w:num w:numId="17">
    <w:abstractNumId w:val="13"/>
  </w:num>
  <w:num w:numId="18">
    <w:abstractNumId w:val="3"/>
  </w:num>
  <w:num w:numId="19">
    <w:abstractNumId w:val="39"/>
  </w:num>
  <w:num w:numId="20">
    <w:abstractNumId w:val="17"/>
  </w:num>
  <w:num w:numId="21">
    <w:abstractNumId w:val="16"/>
  </w:num>
  <w:num w:numId="22">
    <w:abstractNumId w:val="34"/>
  </w:num>
  <w:num w:numId="23">
    <w:abstractNumId w:val="15"/>
  </w:num>
  <w:num w:numId="24">
    <w:abstractNumId w:val="33"/>
  </w:num>
  <w:num w:numId="25">
    <w:abstractNumId w:val="5"/>
  </w:num>
  <w:num w:numId="26">
    <w:abstractNumId w:val="1"/>
  </w:num>
  <w:num w:numId="27">
    <w:abstractNumId w:val="6"/>
  </w:num>
  <w:num w:numId="28">
    <w:abstractNumId w:val="8"/>
  </w:num>
  <w:num w:numId="29">
    <w:abstractNumId w:val="18"/>
  </w:num>
  <w:num w:numId="30">
    <w:abstractNumId w:val="23"/>
  </w:num>
  <w:num w:numId="31">
    <w:abstractNumId w:val="12"/>
  </w:num>
  <w:num w:numId="32">
    <w:abstractNumId w:val="19"/>
  </w:num>
  <w:num w:numId="33">
    <w:abstractNumId w:val="24"/>
  </w:num>
  <w:num w:numId="34">
    <w:abstractNumId w:val="32"/>
  </w:num>
  <w:num w:numId="35">
    <w:abstractNumId w:val="9"/>
  </w:num>
  <w:num w:numId="36">
    <w:abstractNumId w:val="22"/>
  </w:num>
  <w:num w:numId="37">
    <w:abstractNumId w:val="4"/>
  </w:num>
  <w:num w:numId="38">
    <w:abstractNumId w:val="2"/>
  </w:num>
  <w:num w:numId="39">
    <w:abstractNumId w:val="30"/>
  </w:num>
  <w:num w:numId="4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00"/>
    <w:rsid w:val="000205F1"/>
    <w:rsid w:val="00031715"/>
    <w:rsid w:val="00036B70"/>
    <w:rsid w:val="000544BB"/>
    <w:rsid w:val="00064FB4"/>
    <w:rsid w:val="00072087"/>
    <w:rsid w:val="000816A5"/>
    <w:rsid w:val="000C0C47"/>
    <w:rsid w:val="000D3026"/>
    <w:rsid w:val="00125B54"/>
    <w:rsid w:val="00127816"/>
    <w:rsid w:val="001C6B87"/>
    <w:rsid w:val="002D5D08"/>
    <w:rsid w:val="00321828"/>
    <w:rsid w:val="00387555"/>
    <w:rsid w:val="003B1DE3"/>
    <w:rsid w:val="003E09ED"/>
    <w:rsid w:val="003E6689"/>
    <w:rsid w:val="00471605"/>
    <w:rsid w:val="00477902"/>
    <w:rsid w:val="004A1265"/>
    <w:rsid w:val="00522A17"/>
    <w:rsid w:val="005E6B70"/>
    <w:rsid w:val="00635EF0"/>
    <w:rsid w:val="006575DE"/>
    <w:rsid w:val="006A09F1"/>
    <w:rsid w:val="00781263"/>
    <w:rsid w:val="007E0071"/>
    <w:rsid w:val="00806D00"/>
    <w:rsid w:val="00807BA0"/>
    <w:rsid w:val="008112F4"/>
    <w:rsid w:val="008546DA"/>
    <w:rsid w:val="00892D73"/>
    <w:rsid w:val="00895FF1"/>
    <w:rsid w:val="008A1FB0"/>
    <w:rsid w:val="00983E96"/>
    <w:rsid w:val="00A36DDF"/>
    <w:rsid w:val="00A63429"/>
    <w:rsid w:val="00AA5259"/>
    <w:rsid w:val="00B91F73"/>
    <w:rsid w:val="00BA4A05"/>
    <w:rsid w:val="00BF0DB6"/>
    <w:rsid w:val="00BF52A1"/>
    <w:rsid w:val="00C251C4"/>
    <w:rsid w:val="00C63949"/>
    <w:rsid w:val="00C73A67"/>
    <w:rsid w:val="00CB6356"/>
    <w:rsid w:val="00E46786"/>
    <w:rsid w:val="00E967BA"/>
    <w:rsid w:val="00EA43D4"/>
    <w:rsid w:val="00EB6BFC"/>
    <w:rsid w:val="00F54534"/>
    <w:rsid w:val="00F5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6C26"/>
  <w15:chartTrackingRefBased/>
  <w15:docId w15:val="{704B4322-94D1-4AAA-9582-9215A410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73"/>
  </w:style>
  <w:style w:type="paragraph" w:styleId="1">
    <w:name w:val="heading 1"/>
    <w:basedOn w:val="a"/>
    <w:link w:val="10"/>
    <w:uiPriority w:val="1"/>
    <w:qFormat/>
    <w:rsid w:val="008112F4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D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2D73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892D73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92D7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35E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112F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1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C2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1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124</cp:lastModifiedBy>
  <cp:revision>41</cp:revision>
  <dcterms:created xsi:type="dcterms:W3CDTF">2025-01-31T11:22:00Z</dcterms:created>
  <dcterms:modified xsi:type="dcterms:W3CDTF">2025-11-06T08:48:00Z</dcterms:modified>
</cp:coreProperties>
</file>