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11" w:rsidRDefault="005970EE" w:rsidP="007F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Контрольно-</w:t>
      </w:r>
      <w:r w:rsidR="007F5792" w:rsidRPr="003342E3">
        <w:rPr>
          <w:rFonts w:ascii="Times New Roman" w:eastAsia="Times New Roman" w:hAnsi="Times New Roman" w:cs="Times New Roman"/>
          <w:b/>
        </w:rPr>
        <w:t xml:space="preserve">измерительные материалы </w:t>
      </w:r>
    </w:p>
    <w:p w:rsidR="00721811" w:rsidRDefault="007F5792" w:rsidP="007F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342E3">
        <w:rPr>
          <w:rFonts w:ascii="Times New Roman" w:eastAsia="Times New Roman" w:hAnsi="Times New Roman" w:cs="Times New Roman"/>
          <w:b/>
        </w:rPr>
        <w:t xml:space="preserve">для промежуточной контрольной   </w:t>
      </w:r>
      <w:r w:rsidR="00721811" w:rsidRPr="003342E3">
        <w:rPr>
          <w:rFonts w:ascii="Times New Roman" w:eastAsia="Times New Roman" w:hAnsi="Times New Roman" w:cs="Times New Roman"/>
          <w:b/>
        </w:rPr>
        <w:t>работы</w:t>
      </w:r>
      <w:r w:rsidR="00721811">
        <w:rPr>
          <w:rFonts w:ascii="Times New Roman" w:eastAsia="Times New Roman" w:hAnsi="Times New Roman" w:cs="Times New Roman"/>
          <w:b/>
        </w:rPr>
        <w:t xml:space="preserve"> по</w:t>
      </w:r>
      <w:r>
        <w:rPr>
          <w:rFonts w:ascii="Times New Roman" w:eastAsia="Times New Roman" w:hAnsi="Times New Roman" w:cs="Times New Roman"/>
          <w:b/>
        </w:rPr>
        <w:t xml:space="preserve"> учебному предмету музыка</w:t>
      </w:r>
    </w:p>
    <w:p w:rsidR="007F5792" w:rsidRPr="003342E3" w:rsidRDefault="007F5792" w:rsidP="007F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(5</w:t>
      </w:r>
      <w:r w:rsidRPr="003342E3">
        <w:rPr>
          <w:rFonts w:ascii="Times New Roman" w:eastAsia="Times New Roman" w:hAnsi="Times New Roman" w:cs="Times New Roman"/>
          <w:b/>
        </w:rPr>
        <w:t xml:space="preserve"> класс)</w:t>
      </w:r>
    </w:p>
    <w:p w:rsidR="007F5792" w:rsidRPr="003342E3" w:rsidRDefault="007F5792" w:rsidP="007F57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3342E3">
        <w:rPr>
          <w:rFonts w:ascii="Times New Roman" w:eastAsia="Times New Roman" w:hAnsi="Times New Roman" w:cs="Times New Roman"/>
          <w:b/>
        </w:rPr>
        <w:t>1.  Подходы к отбору содержания, разработке структуры КИМ</w:t>
      </w:r>
    </w:p>
    <w:p w:rsidR="007F5792" w:rsidRPr="003342E3" w:rsidRDefault="007F5792" w:rsidP="007F57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342E3">
        <w:rPr>
          <w:rFonts w:ascii="Times New Roman" w:eastAsia="Times New Roman" w:hAnsi="Times New Roman" w:cs="Times New Roman"/>
          <w:bCs/>
        </w:rPr>
        <w:t xml:space="preserve">   Объектами контроля выступают дидактические единицы знаний и требования к формированию универсальных учебных действий (умений), закрепленных в образовательном стандарте.</w:t>
      </w:r>
    </w:p>
    <w:p w:rsidR="007F5792" w:rsidRPr="003342E3" w:rsidRDefault="007F5792" w:rsidP="007F57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3342E3">
        <w:rPr>
          <w:rFonts w:ascii="Times New Roman" w:eastAsia="Times New Roman" w:hAnsi="Times New Roman" w:cs="Times New Roman"/>
          <w:bCs/>
        </w:rPr>
        <w:t>При разработке КИМ учитываются возрастные особенности обучающихся, уровень развития их познавательной активности, объем и характер предъявляемого им учебного содержания по предмету.</w:t>
      </w:r>
    </w:p>
    <w:p w:rsidR="007F5792" w:rsidRPr="003342E3" w:rsidRDefault="007F5792" w:rsidP="007F57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342E3">
        <w:rPr>
          <w:rFonts w:ascii="Times New Roman" w:eastAsia="Times New Roman" w:hAnsi="Times New Roman" w:cs="Times New Roman"/>
          <w:bCs/>
        </w:rPr>
        <w:t xml:space="preserve">   Универсальные учебные действия проверяются при помощи заданий, использующих контекст учебного предмета.</w:t>
      </w:r>
    </w:p>
    <w:p w:rsidR="007F5792" w:rsidRPr="003342E3" w:rsidRDefault="007F5792" w:rsidP="007F57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342E3">
        <w:rPr>
          <w:rFonts w:ascii="Times New Roman" w:eastAsia="Times New Roman" w:hAnsi="Times New Roman" w:cs="Times New Roman"/>
          <w:bCs/>
        </w:rPr>
        <w:t>Для   проведения контроля разработаны 2 варианта КИМ.</w:t>
      </w:r>
    </w:p>
    <w:p w:rsidR="007F5792" w:rsidRPr="003342E3" w:rsidRDefault="007F5792" w:rsidP="007F57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3342E3">
        <w:rPr>
          <w:rFonts w:ascii="Times New Roman" w:eastAsia="Times New Roman" w:hAnsi="Times New Roman" w:cs="Times New Roman"/>
          <w:b/>
        </w:rPr>
        <w:t xml:space="preserve">2. Источники </w:t>
      </w:r>
    </w:p>
    <w:p w:rsidR="007F5792" w:rsidRPr="003342E3" w:rsidRDefault="007F5792" w:rsidP="007F57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342E3">
        <w:rPr>
          <w:rFonts w:ascii="Times New Roman" w:eastAsia="Times New Roman" w:hAnsi="Times New Roman" w:cs="Times New Roman"/>
          <w:bCs/>
        </w:rPr>
        <w:t xml:space="preserve">УМК Критская Е. Д., Сергеева Г. П., </w:t>
      </w:r>
      <w:proofErr w:type="spellStart"/>
      <w:r w:rsidRPr="003342E3">
        <w:rPr>
          <w:rFonts w:ascii="Times New Roman" w:eastAsia="Times New Roman" w:hAnsi="Times New Roman" w:cs="Times New Roman"/>
          <w:bCs/>
        </w:rPr>
        <w:t>Шмагина</w:t>
      </w:r>
      <w:proofErr w:type="spellEnd"/>
      <w:r w:rsidRPr="003342E3">
        <w:rPr>
          <w:rFonts w:ascii="Times New Roman" w:eastAsia="Times New Roman" w:hAnsi="Times New Roman" w:cs="Times New Roman"/>
          <w:bCs/>
        </w:rPr>
        <w:t xml:space="preserve"> Т. С «Музыка 5-8 класс»</w:t>
      </w:r>
    </w:p>
    <w:p w:rsidR="007F5792" w:rsidRPr="003342E3" w:rsidRDefault="007F5792" w:rsidP="007F57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3342E3">
        <w:rPr>
          <w:rFonts w:ascii="Times New Roman" w:eastAsia="Times New Roman" w:hAnsi="Times New Roman" w:cs="Times New Roman"/>
          <w:b/>
        </w:rPr>
        <w:t xml:space="preserve">3. Контрольно-измерительные материалы  </w:t>
      </w:r>
    </w:p>
    <w:p w:rsidR="007F5792" w:rsidRPr="003342E3" w:rsidRDefault="007F5792" w:rsidP="007F57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3342E3">
        <w:rPr>
          <w:rFonts w:ascii="Times New Roman" w:eastAsia="Times New Roman" w:hAnsi="Times New Roman" w:cs="Times New Roman"/>
          <w:bCs/>
        </w:rPr>
        <w:t xml:space="preserve"> Тест. </w:t>
      </w:r>
    </w:p>
    <w:p w:rsidR="007F5792" w:rsidRPr="003342E3" w:rsidRDefault="007F5792" w:rsidP="007F57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342E3">
        <w:rPr>
          <w:rFonts w:ascii="Times New Roman" w:eastAsia="Times New Roman" w:hAnsi="Times New Roman" w:cs="Times New Roman"/>
          <w:bCs/>
        </w:rPr>
        <w:t xml:space="preserve"> КИМ состоит из 1части, включающих в себя 1</w:t>
      </w:r>
      <w:r w:rsidR="00A50931">
        <w:rPr>
          <w:rFonts w:ascii="Times New Roman" w:eastAsia="Times New Roman" w:hAnsi="Times New Roman" w:cs="Times New Roman"/>
          <w:bCs/>
        </w:rPr>
        <w:t>0</w:t>
      </w:r>
      <w:r w:rsidRPr="003342E3">
        <w:rPr>
          <w:rFonts w:ascii="Times New Roman" w:eastAsia="Times New Roman" w:hAnsi="Times New Roman" w:cs="Times New Roman"/>
          <w:bCs/>
        </w:rPr>
        <w:t xml:space="preserve"> заданий. </w:t>
      </w:r>
    </w:p>
    <w:p w:rsidR="007F5792" w:rsidRPr="003342E3" w:rsidRDefault="007F5792" w:rsidP="007F57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342E3">
        <w:rPr>
          <w:rFonts w:ascii="Times New Roman" w:eastAsia="Times New Roman" w:hAnsi="Times New Roman" w:cs="Times New Roman"/>
          <w:bCs/>
        </w:rPr>
        <w:t xml:space="preserve"> К каждому заданию работы, предлагается три варианта ответа, из которых только один правильный.</w:t>
      </w:r>
    </w:p>
    <w:p w:rsidR="007F5792" w:rsidRPr="003342E3" w:rsidRDefault="007F5792" w:rsidP="007F57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342E3">
        <w:rPr>
          <w:rFonts w:ascii="Times New Roman" w:eastAsia="Times New Roman" w:hAnsi="Times New Roman" w:cs="Times New Roman"/>
          <w:bCs/>
        </w:rPr>
        <w:t xml:space="preserve"> В заданиях, ответ дается в виде последовательности цифр 1,2,3.</w:t>
      </w:r>
    </w:p>
    <w:p w:rsidR="00666E51" w:rsidRPr="00666E51" w:rsidRDefault="00666E51" w:rsidP="00666E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66E51">
        <w:rPr>
          <w:rFonts w:ascii="Times New Roman" w:eastAsia="Times New Roman" w:hAnsi="Times New Roman" w:cs="Times New Roman"/>
          <w:b/>
        </w:rPr>
        <w:t xml:space="preserve">Продолжительность работы </w:t>
      </w:r>
    </w:p>
    <w:p w:rsidR="00666E51" w:rsidRPr="00666E51" w:rsidRDefault="00666E51" w:rsidP="00666E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66E51">
        <w:rPr>
          <w:rFonts w:ascii="Times New Roman" w:eastAsia="Times New Roman" w:hAnsi="Times New Roman" w:cs="Times New Roman"/>
          <w:bCs/>
        </w:rPr>
        <w:t>На выполнение работы отводится 30 минут.</w:t>
      </w:r>
    </w:p>
    <w:p w:rsidR="00666E51" w:rsidRPr="00666E51" w:rsidRDefault="00666E51" w:rsidP="00666E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66E51">
        <w:rPr>
          <w:rFonts w:ascii="Times New Roman" w:eastAsia="Times New Roman" w:hAnsi="Times New Roman" w:cs="Times New Roman"/>
          <w:b/>
        </w:rPr>
        <w:t>Дополнительные материалы и оборудование</w:t>
      </w:r>
    </w:p>
    <w:p w:rsidR="00666E51" w:rsidRPr="00666E51" w:rsidRDefault="00666E51" w:rsidP="00666E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66E51">
        <w:rPr>
          <w:rFonts w:ascii="Times New Roman" w:eastAsia="Times New Roman" w:hAnsi="Times New Roman" w:cs="Times New Roman"/>
          <w:bCs/>
        </w:rPr>
        <w:t>Дополнительные материалы и оборудование не используются.</w:t>
      </w:r>
    </w:p>
    <w:p w:rsidR="00666E51" w:rsidRPr="00666E51" w:rsidRDefault="00666E51" w:rsidP="00666E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66E51">
        <w:rPr>
          <w:rFonts w:ascii="Times New Roman" w:eastAsia="Times New Roman" w:hAnsi="Times New Roman" w:cs="Times New Roman"/>
          <w:b/>
        </w:rPr>
        <w:t>Система оценивания</w:t>
      </w:r>
    </w:p>
    <w:p w:rsidR="00666E51" w:rsidRPr="00666E51" w:rsidRDefault="00666E51" w:rsidP="00666E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66E51">
        <w:rPr>
          <w:rFonts w:ascii="Times New Roman" w:eastAsia="Times New Roman" w:hAnsi="Times New Roman" w:cs="Times New Roman"/>
          <w:bCs/>
        </w:rPr>
        <w:t>Правильно выполненная работа оценивается 10 баллами.</w:t>
      </w:r>
    </w:p>
    <w:p w:rsidR="00666E51" w:rsidRPr="00666E51" w:rsidRDefault="00666E51" w:rsidP="00666E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66E51">
        <w:rPr>
          <w:rFonts w:ascii="Times New Roman" w:eastAsia="Times New Roman" w:hAnsi="Times New Roman" w:cs="Times New Roman"/>
          <w:bCs/>
        </w:rPr>
        <w:t>Каждое правильно выполненное задание оценивается 1 баллом.</w:t>
      </w:r>
    </w:p>
    <w:p w:rsidR="00666E51" w:rsidRPr="00666E51" w:rsidRDefault="00666E51" w:rsidP="00666E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66E51">
        <w:rPr>
          <w:rFonts w:ascii="Times New Roman" w:eastAsia="Times New Roman" w:hAnsi="Times New Roman" w:cs="Times New Roman"/>
          <w:bCs/>
        </w:rPr>
        <w:t xml:space="preserve">   Задание считается выполненным верно, если обучающийся записал номер правильного ответа. </w:t>
      </w:r>
    </w:p>
    <w:p w:rsidR="00666E51" w:rsidRPr="00666E51" w:rsidRDefault="00666E51" w:rsidP="00666E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66E51">
        <w:rPr>
          <w:rFonts w:ascii="Times New Roman" w:eastAsia="Times New Roman" w:hAnsi="Times New Roman" w:cs="Times New Roman"/>
          <w:bCs/>
        </w:rPr>
        <w:t>Задание считается невыполненным в следующих случаях:</w:t>
      </w:r>
    </w:p>
    <w:p w:rsidR="00666E51" w:rsidRPr="00666E51" w:rsidRDefault="00666E51" w:rsidP="00666E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66E51">
        <w:rPr>
          <w:rFonts w:ascii="Times New Roman" w:eastAsia="Times New Roman" w:hAnsi="Times New Roman" w:cs="Times New Roman"/>
          <w:bCs/>
        </w:rPr>
        <w:t>•записан номер неправильного ответа;</w:t>
      </w:r>
    </w:p>
    <w:p w:rsidR="00666E51" w:rsidRPr="00666E51" w:rsidRDefault="00666E51" w:rsidP="00666E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66E51">
        <w:rPr>
          <w:rFonts w:ascii="Times New Roman" w:eastAsia="Times New Roman" w:hAnsi="Times New Roman" w:cs="Times New Roman"/>
          <w:bCs/>
        </w:rPr>
        <w:t>•записаны номера двух и более ответов, даже если среди них указан и номер правильного ответа;</w:t>
      </w:r>
    </w:p>
    <w:p w:rsidR="00666E51" w:rsidRPr="00666E51" w:rsidRDefault="00666E51" w:rsidP="00666E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66E51">
        <w:rPr>
          <w:rFonts w:ascii="Times New Roman" w:eastAsia="Times New Roman" w:hAnsi="Times New Roman" w:cs="Times New Roman"/>
          <w:bCs/>
        </w:rPr>
        <w:t>•номер ответа не записан.</w:t>
      </w:r>
    </w:p>
    <w:p w:rsidR="00666E51" w:rsidRPr="00666E51" w:rsidRDefault="00666E51" w:rsidP="00666E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66E51">
        <w:rPr>
          <w:rFonts w:ascii="Times New Roman" w:eastAsia="Times New Roman" w:hAnsi="Times New Roman" w:cs="Times New Roman"/>
          <w:b/>
        </w:rPr>
        <w:t xml:space="preserve">   На основе баллов, выставленных за выполнение всех заданий работы, подсчитывается общий балл, который переводится в отметку по пятибалльной шкале.</w:t>
      </w:r>
    </w:p>
    <w:p w:rsidR="00666E51" w:rsidRPr="00666E51" w:rsidRDefault="00666E51" w:rsidP="00666E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666E51" w:rsidRPr="00666E51" w:rsidRDefault="00666E51" w:rsidP="00666E5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</w:rPr>
      </w:pPr>
      <w:r w:rsidRPr="00666E51">
        <w:rPr>
          <w:rFonts w:ascii="Times New Roman" w:eastAsia="Times New Roman" w:hAnsi="Times New Roman" w:cs="Times New Roman"/>
          <w:color w:val="000000"/>
        </w:rPr>
        <w:t>«5» - получают учащиеся, справившиеся с работой в объеме 85-100 %- 10-8 баллов</w:t>
      </w:r>
    </w:p>
    <w:p w:rsidR="00666E51" w:rsidRPr="00666E51" w:rsidRDefault="00666E51" w:rsidP="00666E5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</w:rPr>
      </w:pPr>
      <w:r w:rsidRPr="00666E51">
        <w:rPr>
          <w:rFonts w:ascii="Times New Roman" w:eastAsia="Times New Roman" w:hAnsi="Times New Roman" w:cs="Times New Roman"/>
          <w:color w:val="000000"/>
        </w:rPr>
        <w:t>«4» - получают учащиеся, справившиеся с работой в объеме 75-85% - 7-6 баллов</w:t>
      </w:r>
    </w:p>
    <w:p w:rsidR="00666E51" w:rsidRPr="00666E51" w:rsidRDefault="00666E51" w:rsidP="00666E5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</w:rPr>
      </w:pPr>
      <w:r w:rsidRPr="00666E51">
        <w:rPr>
          <w:rFonts w:ascii="Times New Roman" w:eastAsia="Times New Roman" w:hAnsi="Times New Roman" w:cs="Times New Roman"/>
          <w:color w:val="000000"/>
        </w:rPr>
        <w:t>«3» - получают учащиеся, справившиеся с работой в объеме 50-70 % -5-4 баллов</w:t>
      </w:r>
    </w:p>
    <w:p w:rsidR="00666E51" w:rsidRPr="00666E51" w:rsidRDefault="00666E51" w:rsidP="00666E5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</w:rPr>
      </w:pPr>
      <w:r w:rsidRPr="00666E51">
        <w:rPr>
          <w:rFonts w:ascii="Times New Roman" w:eastAsia="Times New Roman" w:hAnsi="Times New Roman" w:cs="Times New Roman"/>
          <w:color w:val="000000"/>
        </w:rPr>
        <w:t>«2» - получают учащиеся, справившиеся с работой в объеме менее 50% - 3 баллов</w:t>
      </w:r>
    </w:p>
    <w:p w:rsidR="00253343" w:rsidRPr="007E7255" w:rsidRDefault="00253343" w:rsidP="00253343">
      <w:pPr>
        <w:suppressAutoHyphens/>
        <w:spacing w:after="0" w:line="240" w:lineRule="auto"/>
        <w:ind w:right="282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53343" w:rsidRDefault="00253343" w:rsidP="00253343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253343" w:rsidRPr="007E7255" w:rsidRDefault="00253343" w:rsidP="00253343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7E72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Вар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иант 1</w:t>
      </w:r>
    </w:p>
    <w:p w:rsidR="00253343" w:rsidRDefault="00253343" w:rsidP="00253343">
      <w:pPr>
        <w:spacing w:after="0" w:line="240" w:lineRule="auto"/>
        <w:ind w:right="282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1 уровень.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Жанр вокальной музыки: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симфония, б) песня, в) соната. 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Камерное вокальное произведение, для голоса с инструментом: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соната, б) опера, в) романс.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Произведение </w:t>
      </w:r>
      <w:proofErr w:type="spellStart"/>
      <w:r>
        <w:rPr>
          <w:rFonts w:ascii="Times New Roman" w:hAnsi="Times New Roman"/>
          <w:b/>
          <w:sz w:val="24"/>
          <w:szCs w:val="24"/>
        </w:rPr>
        <w:t>А.К.Лядова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</w:rPr>
        <w:t>основой</w:t>
      </w:r>
      <w:r>
        <w:rPr>
          <w:rFonts w:ascii="Times New Roman" w:hAnsi="Times New Roman"/>
          <w:b/>
          <w:sz w:val="24"/>
          <w:szCs w:val="24"/>
        </w:rPr>
        <w:t xml:space="preserve"> которого стало одно из сказаний русского народа:</w:t>
      </w:r>
    </w:p>
    <w:p w:rsidR="00253343" w:rsidRPr="00F455E3" w:rsidRDefault="00253343" w:rsidP="00253343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симфоническая миниатюра «Кикимора»,  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симфоническая сюита «</w:t>
      </w:r>
      <w:proofErr w:type="spellStart"/>
      <w:r>
        <w:rPr>
          <w:rFonts w:ascii="Times New Roman" w:hAnsi="Times New Roman"/>
          <w:sz w:val="24"/>
          <w:szCs w:val="24"/>
        </w:rPr>
        <w:t>Шехеразада</w:t>
      </w:r>
      <w:proofErr w:type="spellEnd"/>
      <w:r>
        <w:rPr>
          <w:rFonts w:ascii="Times New Roman" w:hAnsi="Times New Roman"/>
          <w:sz w:val="24"/>
          <w:szCs w:val="24"/>
        </w:rPr>
        <w:t>»,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симфония действо «Перезвоны».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Родоначальник русской классической музыки: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Ф.Шуберт</w:t>
      </w:r>
      <w:proofErr w:type="spellEnd"/>
      <w:r>
        <w:rPr>
          <w:rFonts w:ascii="Times New Roman" w:hAnsi="Times New Roman"/>
          <w:sz w:val="24"/>
          <w:szCs w:val="24"/>
        </w:rPr>
        <w:t xml:space="preserve">,         б) </w:t>
      </w:r>
      <w:proofErr w:type="spellStart"/>
      <w:r>
        <w:rPr>
          <w:rFonts w:ascii="Times New Roman" w:hAnsi="Times New Roman"/>
          <w:sz w:val="24"/>
          <w:szCs w:val="24"/>
        </w:rPr>
        <w:t>М.И.Глинка</w:t>
      </w:r>
      <w:proofErr w:type="spellEnd"/>
      <w:r>
        <w:rPr>
          <w:rFonts w:ascii="Times New Roman" w:hAnsi="Times New Roman"/>
          <w:sz w:val="24"/>
          <w:szCs w:val="24"/>
        </w:rPr>
        <w:t xml:space="preserve">,       в) </w:t>
      </w:r>
      <w:proofErr w:type="spellStart"/>
      <w:r>
        <w:rPr>
          <w:rFonts w:ascii="Times New Roman" w:hAnsi="Times New Roman"/>
          <w:sz w:val="24"/>
          <w:szCs w:val="24"/>
        </w:rPr>
        <w:t>Ф.Шопен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5. Автор кантаты «Снег идёт», основой которого стало одноимённое стихотворение Б. Пастернака: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В. Гаврилин, б) П. Чайковский, в) Г. Свиридов.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Краткое литературное содержание оперы, балета, мюзикла, оперетты: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либретто, б) увертюра, в) кордебалет.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Мюзикл Эндрю Ллойд </w:t>
      </w:r>
      <w:proofErr w:type="spellStart"/>
      <w:r>
        <w:rPr>
          <w:rFonts w:ascii="Times New Roman" w:hAnsi="Times New Roman"/>
          <w:b/>
          <w:sz w:val="24"/>
          <w:szCs w:val="24"/>
        </w:rPr>
        <w:t>Уэббера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«Звуки музыки», б) «Кошки», в) «Юнона и Авось».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Жанр произведения С. Прокофьева «Александр Невский»: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балет, б) опера, в) кантата.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Главный образ в творчестве С. Рахманинова: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родина, б) борьба, в) сказка.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Королева симфонического оркестра:</w:t>
      </w:r>
    </w:p>
    <w:p w:rsidR="00253343" w:rsidRDefault="00253343" w:rsidP="00253343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труба, б) скрипка, в) виолончель.</w:t>
      </w:r>
    </w:p>
    <w:p w:rsidR="0025519B" w:rsidRDefault="0025519B" w:rsidP="00253343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55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43"/>
    <w:rsid w:val="0003628C"/>
    <w:rsid w:val="00253343"/>
    <w:rsid w:val="0025519B"/>
    <w:rsid w:val="005970EE"/>
    <w:rsid w:val="00633DFE"/>
    <w:rsid w:val="00666E51"/>
    <w:rsid w:val="00721811"/>
    <w:rsid w:val="007F5792"/>
    <w:rsid w:val="008F0157"/>
    <w:rsid w:val="00977825"/>
    <w:rsid w:val="009F2C37"/>
    <w:rsid w:val="00A50931"/>
    <w:rsid w:val="00CE3B8D"/>
    <w:rsid w:val="00D3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972CF"/>
  <w15:chartTrackingRefBased/>
  <w15:docId w15:val="{36A900D0-42E0-4B46-B332-F7DD2C98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43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</dc:creator>
  <cp:keywords/>
  <dc:description/>
  <cp:lastModifiedBy>3uch1bl1</cp:lastModifiedBy>
  <cp:revision>14</cp:revision>
  <dcterms:created xsi:type="dcterms:W3CDTF">2023-04-19T09:55:00Z</dcterms:created>
  <dcterms:modified xsi:type="dcterms:W3CDTF">2024-01-29T06:10:00Z</dcterms:modified>
</cp:coreProperties>
</file>