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7060EF" w14:paraId="0148D444" w14:textId="77777777" w:rsidTr="00874AF7">
        <w:tc>
          <w:tcPr>
            <w:tcW w:w="4390" w:type="dxa"/>
          </w:tcPr>
          <w:p w14:paraId="397DDA15" w14:textId="77777777" w:rsidR="007060EF" w:rsidRPr="007060EF" w:rsidRDefault="007060EF" w:rsidP="00B23154">
            <w:pPr>
              <w:suppressAutoHyphens/>
              <w:rPr>
                <w:rFonts w:cs="Calibri"/>
                <w:b/>
              </w:rPr>
            </w:pPr>
            <w:r w:rsidRPr="007060EF">
              <w:rPr>
                <w:b/>
              </w:rPr>
              <w:t>ПРИНЯТО</w:t>
            </w:r>
            <w:r w:rsidRPr="007060EF">
              <w:rPr>
                <w:b/>
              </w:rPr>
              <w:tab/>
            </w:r>
            <w:r w:rsidRPr="007060EF">
              <w:rPr>
                <w:rFonts w:cs="Calibri"/>
                <w:b/>
              </w:rPr>
              <w:t xml:space="preserve">   </w:t>
            </w:r>
          </w:p>
        </w:tc>
        <w:tc>
          <w:tcPr>
            <w:tcW w:w="4955" w:type="dxa"/>
          </w:tcPr>
          <w:p w14:paraId="2C242269" w14:textId="77777777" w:rsidR="007060EF" w:rsidRPr="007060EF" w:rsidRDefault="00874AF7" w:rsidP="00B23154">
            <w:pPr>
              <w:suppressAutoHyphens/>
              <w:rPr>
                <w:rFonts w:cs="Calibri"/>
                <w:b/>
              </w:rPr>
            </w:pPr>
            <w:r>
              <w:rPr>
                <w:b/>
              </w:rPr>
              <w:t xml:space="preserve">      </w:t>
            </w:r>
            <w:r w:rsidR="007060EF" w:rsidRPr="007060EF">
              <w:rPr>
                <w:b/>
              </w:rPr>
              <w:t>УТВЕРЖДАЮ</w:t>
            </w:r>
          </w:p>
        </w:tc>
      </w:tr>
      <w:tr w:rsidR="007060EF" w14:paraId="21796DBB" w14:textId="77777777" w:rsidTr="00874AF7">
        <w:tc>
          <w:tcPr>
            <w:tcW w:w="4390" w:type="dxa"/>
          </w:tcPr>
          <w:p w14:paraId="6203D811" w14:textId="77777777" w:rsidR="007060EF" w:rsidRPr="007060EF" w:rsidRDefault="007060EF" w:rsidP="007060EF">
            <w:pPr>
              <w:suppressAutoHyphens/>
              <w:spacing w:before="0" w:beforeAutospacing="0" w:after="0" w:afterAutospacing="0"/>
            </w:pPr>
            <w:r w:rsidRPr="007060EF">
              <w:t>Педагогическим  советом</w:t>
            </w:r>
          </w:p>
          <w:p w14:paraId="4884FA30" w14:textId="77777777" w:rsidR="007060EF" w:rsidRDefault="007060EF" w:rsidP="007060EF">
            <w:pPr>
              <w:suppressAutoHyphens/>
              <w:spacing w:before="0" w:beforeAutospacing="0" w:after="0" w:afterAutospacing="0"/>
            </w:pPr>
            <w:r w:rsidRPr="007060EF">
              <w:t>протокол №</w:t>
            </w:r>
            <w:r>
              <w:t xml:space="preserve">1 </w:t>
            </w:r>
          </w:p>
          <w:p w14:paraId="307EEBF7" w14:textId="77777777" w:rsidR="007060EF" w:rsidRPr="007060EF" w:rsidRDefault="007060EF" w:rsidP="007060EF">
            <w:pPr>
              <w:suppressAutoHyphens/>
              <w:spacing w:before="0" w:beforeAutospacing="0" w:after="0" w:afterAutospacing="0"/>
              <w:rPr>
                <w:b/>
              </w:rPr>
            </w:pPr>
            <w:r w:rsidRPr="007060EF">
              <w:t>от «</w:t>
            </w:r>
            <w:r>
              <w:t>28</w:t>
            </w:r>
            <w:r w:rsidRPr="007060EF">
              <w:t>»</w:t>
            </w:r>
            <w:r>
              <w:t xml:space="preserve"> августа</w:t>
            </w:r>
            <w:r w:rsidRPr="007060EF">
              <w:t xml:space="preserve">  20</w:t>
            </w:r>
            <w:r>
              <w:t>23</w:t>
            </w:r>
            <w:r w:rsidRPr="007060EF">
              <w:t>г.</w:t>
            </w:r>
          </w:p>
          <w:p w14:paraId="102F251F" w14:textId="77777777" w:rsidR="007060EF" w:rsidRPr="007060EF" w:rsidRDefault="007060EF" w:rsidP="007060EF">
            <w:pPr>
              <w:suppressAutoHyphens/>
              <w:spacing w:before="0" w:beforeAutospacing="0" w:after="0" w:afterAutospacing="0"/>
              <w:rPr>
                <w:rFonts w:cs="Calibri"/>
                <w:b/>
              </w:rPr>
            </w:pPr>
          </w:p>
        </w:tc>
        <w:tc>
          <w:tcPr>
            <w:tcW w:w="4955" w:type="dxa"/>
          </w:tcPr>
          <w:p w14:paraId="7BAFC730" w14:textId="77777777" w:rsidR="007060EF" w:rsidRPr="007060EF" w:rsidRDefault="00874AF7" w:rsidP="007060EF">
            <w:pPr>
              <w:spacing w:before="0" w:beforeAutospacing="0" w:after="0" w:afterAutospacing="0"/>
              <w:rPr>
                <w:rFonts w:cs="Calibri"/>
                <w:b/>
              </w:rPr>
            </w:pPr>
            <w:r>
              <w:rPr>
                <w:noProof/>
              </w:rPr>
              <w:drawing>
                <wp:anchor distT="0" distB="0" distL="114300" distR="114300" simplePos="0" relativeHeight="251659264" behindDoc="0" locked="0" layoutInCell="1" allowOverlap="0" wp14:anchorId="382357F9" wp14:editId="3EF2C36C">
                  <wp:simplePos x="0" y="0"/>
                  <wp:positionH relativeFrom="column">
                    <wp:posOffset>-68580</wp:posOffset>
                  </wp:positionH>
                  <wp:positionV relativeFrom="paragraph">
                    <wp:posOffset>0</wp:posOffset>
                  </wp:positionV>
                  <wp:extent cx="2119840" cy="1443585"/>
                  <wp:effectExtent l="0" t="0" r="0" b="0"/>
                  <wp:wrapSquare wrapText="bothSides"/>
                  <wp:docPr id="643" name="Picture 643"/>
                  <wp:cNvGraphicFramePr/>
                  <a:graphic xmlns:a="http://schemas.openxmlformats.org/drawingml/2006/main">
                    <a:graphicData uri="http://schemas.openxmlformats.org/drawingml/2006/picture">
                      <pic:pic xmlns:pic="http://schemas.openxmlformats.org/drawingml/2006/picture">
                        <pic:nvPicPr>
                          <pic:cNvPr id="643" name="Picture 643"/>
                          <pic:cNvPicPr/>
                        </pic:nvPicPr>
                        <pic:blipFill>
                          <a:blip r:embed="rId7"/>
                          <a:stretch>
                            <a:fillRect/>
                          </a:stretch>
                        </pic:blipFill>
                        <pic:spPr>
                          <a:xfrm>
                            <a:off x="0" y="0"/>
                            <a:ext cx="2119840" cy="1443585"/>
                          </a:xfrm>
                          <a:prstGeom prst="rect">
                            <a:avLst/>
                          </a:prstGeom>
                        </pic:spPr>
                      </pic:pic>
                    </a:graphicData>
                  </a:graphic>
                </wp:anchor>
              </w:drawing>
            </w:r>
          </w:p>
        </w:tc>
      </w:tr>
    </w:tbl>
    <w:p w14:paraId="4A736AFC" w14:textId="77777777" w:rsidR="00B23154" w:rsidRDefault="00B23154" w:rsidP="00B23154">
      <w:pPr>
        <w:suppressAutoHyphens/>
        <w:rPr>
          <w:rFonts w:ascii="Calibri" w:hAnsi="Calibri" w:cs="Calibri"/>
          <w:b/>
        </w:rPr>
      </w:pPr>
      <w:r>
        <w:rPr>
          <w:rFonts w:cs="Calibri"/>
          <w:b/>
        </w:rPr>
        <w:tab/>
      </w:r>
    </w:p>
    <w:p w14:paraId="48DC2D66" w14:textId="77777777" w:rsidR="007060EF" w:rsidRDefault="007060EF" w:rsidP="00B23154">
      <w:pPr>
        <w:suppressAutoHyphens/>
        <w:rPr>
          <w:b/>
        </w:rPr>
      </w:pPr>
    </w:p>
    <w:p w14:paraId="41C67274" w14:textId="77777777" w:rsidR="007060EF" w:rsidRDefault="007060EF" w:rsidP="00B23154">
      <w:pPr>
        <w:suppressAutoHyphens/>
        <w:rPr>
          <w:b/>
        </w:rPr>
      </w:pPr>
    </w:p>
    <w:p w14:paraId="7521A228" w14:textId="77777777" w:rsidR="00B23154" w:rsidRDefault="00B23154" w:rsidP="007060EF">
      <w:pPr>
        <w:suppressAutoHyphens/>
        <w:rPr>
          <w:i/>
        </w:rPr>
      </w:pPr>
      <w:r>
        <w:rPr>
          <w:rFonts w:cs="Calibri"/>
          <w:b/>
        </w:rPr>
        <w:br/>
        <w:t xml:space="preserve">   </w:t>
      </w:r>
    </w:p>
    <w:p w14:paraId="2656C674" w14:textId="77777777" w:rsidR="00B23154" w:rsidRDefault="00B23154" w:rsidP="00B23154">
      <w:pPr>
        <w:tabs>
          <w:tab w:val="left" w:pos="5925"/>
        </w:tabs>
        <w:suppressAutoHyphens/>
        <w:rPr>
          <w:rFonts w:cs="Calibri"/>
          <w:b/>
        </w:rPr>
      </w:pPr>
    </w:p>
    <w:p w14:paraId="6A081599" w14:textId="77777777" w:rsidR="00B23154" w:rsidRDefault="00B23154" w:rsidP="007060EF">
      <w:pPr>
        <w:suppressAutoHyphens/>
        <w:rPr>
          <w:b/>
          <w:i/>
        </w:rPr>
      </w:pPr>
      <w:r>
        <w:rPr>
          <w:i/>
        </w:rPr>
        <w:t xml:space="preserve"> </w:t>
      </w:r>
    </w:p>
    <w:p w14:paraId="53317708" w14:textId="77777777" w:rsidR="00AC42B1" w:rsidRPr="007060EF" w:rsidRDefault="007060EF" w:rsidP="007060EF">
      <w:pPr>
        <w:tabs>
          <w:tab w:val="left" w:pos="3855"/>
        </w:tabs>
        <w:jc w:val="center"/>
        <w:rPr>
          <w:b/>
          <w:sz w:val="40"/>
        </w:rPr>
      </w:pPr>
      <w:r w:rsidRPr="007060EF">
        <w:rPr>
          <w:b/>
          <w:sz w:val="40"/>
        </w:rPr>
        <w:t>Положение</w:t>
      </w:r>
    </w:p>
    <w:p w14:paraId="2BB04FB0" w14:textId="77777777" w:rsidR="007060EF" w:rsidRDefault="007060EF" w:rsidP="007060EF">
      <w:pPr>
        <w:tabs>
          <w:tab w:val="left" w:pos="3855"/>
        </w:tabs>
        <w:jc w:val="center"/>
        <w:rPr>
          <w:b/>
          <w:sz w:val="40"/>
        </w:rPr>
      </w:pPr>
      <w:r w:rsidRPr="007060EF">
        <w:rPr>
          <w:b/>
          <w:sz w:val="40"/>
        </w:rPr>
        <w:t>о дополнительном  образовании обучающихся</w:t>
      </w:r>
    </w:p>
    <w:p w14:paraId="25EDEE5A" w14:textId="77777777" w:rsidR="007060EF" w:rsidRPr="007060EF" w:rsidRDefault="007060EF" w:rsidP="007060EF">
      <w:pPr>
        <w:rPr>
          <w:sz w:val="40"/>
        </w:rPr>
      </w:pPr>
    </w:p>
    <w:p w14:paraId="5CB20FD3" w14:textId="77777777" w:rsidR="007060EF" w:rsidRPr="007060EF" w:rsidRDefault="007060EF" w:rsidP="007060EF">
      <w:pPr>
        <w:rPr>
          <w:sz w:val="40"/>
        </w:rPr>
      </w:pPr>
    </w:p>
    <w:p w14:paraId="3615E7BF" w14:textId="77777777" w:rsidR="007060EF" w:rsidRPr="007060EF" w:rsidRDefault="007060EF" w:rsidP="007060EF">
      <w:pPr>
        <w:rPr>
          <w:sz w:val="40"/>
        </w:rPr>
      </w:pPr>
    </w:p>
    <w:p w14:paraId="016858EA" w14:textId="77777777" w:rsidR="007060EF" w:rsidRPr="007060EF" w:rsidRDefault="007060EF" w:rsidP="007060EF">
      <w:pPr>
        <w:rPr>
          <w:sz w:val="40"/>
        </w:rPr>
      </w:pPr>
    </w:p>
    <w:p w14:paraId="1B27CA46" w14:textId="77777777" w:rsidR="007060EF" w:rsidRPr="007060EF" w:rsidRDefault="007060EF" w:rsidP="007060EF">
      <w:pPr>
        <w:rPr>
          <w:sz w:val="40"/>
        </w:rPr>
      </w:pPr>
    </w:p>
    <w:p w14:paraId="60879AEC" w14:textId="77777777" w:rsidR="007060EF" w:rsidRPr="007060EF" w:rsidRDefault="007060EF" w:rsidP="007060EF">
      <w:pPr>
        <w:rPr>
          <w:sz w:val="40"/>
        </w:rPr>
      </w:pPr>
    </w:p>
    <w:p w14:paraId="4D4F3D9E" w14:textId="77777777" w:rsidR="007060EF" w:rsidRPr="007060EF" w:rsidRDefault="007060EF" w:rsidP="007060EF">
      <w:pPr>
        <w:rPr>
          <w:sz w:val="40"/>
        </w:rPr>
      </w:pPr>
    </w:p>
    <w:p w14:paraId="73FBAB84" w14:textId="77777777" w:rsidR="007060EF" w:rsidRPr="007060EF" w:rsidRDefault="007060EF" w:rsidP="007060EF">
      <w:pPr>
        <w:jc w:val="center"/>
        <w:rPr>
          <w:sz w:val="28"/>
        </w:rPr>
      </w:pPr>
      <w:r>
        <w:rPr>
          <w:sz w:val="28"/>
        </w:rPr>
        <w:t>г. Набережные Челны</w:t>
      </w:r>
    </w:p>
    <w:p w14:paraId="42BDE6BB" w14:textId="77777777" w:rsidR="007060EF" w:rsidRPr="007060EF" w:rsidRDefault="007060EF" w:rsidP="007060EF">
      <w:pPr>
        <w:numPr>
          <w:ilvl w:val="0"/>
          <w:numId w:val="1"/>
        </w:numPr>
        <w:spacing w:before="0" w:beforeAutospacing="0" w:after="23" w:afterAutospacing="0" w:line="259" w:lineRule="auto"/>
        <w:ind w:right="455" w:hanging="360"/>
        <w:jc w:val="left"/>
        <w:rPr>
          <w:sz w:val="28"/>
          <w:szCs w:val="22"/>
        </w:rPr>
      </w:pPr>
      <w:r w:rsidRPr="007060EF">
        <w:rPr>
          <w:b/>
          <w:sz w:val="28"/>
          <w:szCs w:val="22"/>
        </w:rPr>
        <w:lastRenderedPageBreak/>
        <w:t xml:space="preserve">Общие положения </w:t>
      </w:r>
    </w:p>
    <w:p w14:paraId="0A4977E4"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Положение о дополнительном образовании обучающихся (далее - Положение) регламентирует порядок создания и функционирования системы дополнительного образования МБОУ «</w:t>
      </w:r>
      <w:r w:rsidR="002F05F4">
        <w:rPr>
          <w:sz w:val="28"/>
          <w:szCs w:val="22"/>
        </w:rPr>
        <w:t>Полилингвальная гимназия №59 «Адымнар-чаллы»</w:t>
      </w:r>
      <w:r w:rsidRPr="007060EF">
        <w:rPr>
          <w:sz w:val="28"/>
          <w:szCs w:val="22"/>
        </w:rPr>
        <w:t xml:space="preserve">» (далее - Школа). </w:t>
      </w:r>
    </w:p>
    <w:p w14:paraId="3F892525"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 xml:space="preserve">Настоящее Положение разработано в соответствии с Федеральным законом от 29.12.2012 г. №273-Ф3 «Об образовании в Российской Федерации», Концепцией развития дополнительного образования детей (утверждена распоряжением Правительства РФ от 04.09.2014 №1726-р). </w:t>
      </w:r>
    </w:p>
    <w:p w14:paraId="0B62C294"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 xml:space="preserve">Школа, как образовательная организация имеет право устанавливать прямые связи с образовательными организациями, реализующими дополнительные общеобразовательные программы, учреждениями профессионального образования и социальной сферы, другими предприятиями, организациями для реализации целей развития системы дополнительного образования. </w:t>
      </w:r>
    </w:p>
    <w:p w14:paraId="66CF5BD7" w14:textId="77777777" w:rsidR="007060EF" w:rsidRPr="007060EF" w:rsidRDefault="007060EF" w:rsidP="007060EF">
      <w:pPr>
        <w:numPr>
          <w:ilvl w:val="1"/>
          <w:numId w:val="1"/>
        </w:numPr>
        <w:spacing w:before="0" w:beforeAutospacing="0" w:after="298" w:afterAutospacing="0"/>
        <w:ind w:right="65" w:hanging="10"/>
        <w:rPr>
          <w:sz w:val="28"/>
          <w:szCs w:val="22"/>
        </w:rPr>
      </w:pPr>
      <w:r w:rsidRPr="007060EF">
        <w:rPr>
          <w:sz w:val="28"/>
          <w:szCs w:val="22"/>
        </w:rPr>
        <w:t xml:space="preserve">Дополнительные общеобразовательные программы реализуются Гимназией самостоятельно или посредством сетевых форм их реализации. </w:t>
      </w:r>
    </w:p>
    <w:p w14:paraId="3C032A29" w14:textId="77777777" w:rsidR="007060EF" w:rsidRPr="007060EF" w:rsidRDefault="007060EF" w:rsidP="007060EF">
      <w:pPr>
        <w:numPr>
          <w:ilvl w:val="0"/>
          <w:numId w:val="1"/>
        </w:numPr>
        <w:spacing w:before="0" w:beforeAutospacing="0" w:after="216" w:afterAutospacing="0" w:line="270" w:lineRule="auto"/>
        <w:ind w:right="455" w:hanging="360"/>
        <w:jc w:val="left"/>
        <w:rPr>
          <w:sz w:val="28"/>
          <w:szCs w:val="22"/>
        </w:rPr>
      </w:pPr>
      <w:r w:rsidRPr="007060EF">
        <w:rPr>
          <w:b/>
          <w:sz w:val="28"/>
          <w:szCs w:val="22"/>
        </w:rPr>
        <w:t xml:space="preserve">Цели и задачи дополнительного образования </w:t>
      </w:r>
    </w:p>
    <w:p w14:paraId="607545AD" w14:textId="77777777" w:rsidR="007060EF" w:rsidRPr="007060EF" w:rsidRDefault="007060EF" w:rsidP="007060EF">
      <w:pPr>
        <w:numPr>
          <w:ilvl w:val="1"/>
          <w:numId w:val="1"/>
        </w:numPr>
        <w:spacing w:before="0" w:beforeAutospacing="0" w:after="15" w:afterAutospacing="0"/>
        <w:ind w:right="65" w:hanging="10"/>
        <w:rPr>
          <w:sz w:val="28"/>
          <w:szCs w:val="22"/>
        </w:rPr>
      </w:pPr>
      <w:r w:rsidRPr="007060EF">
        <w:rPr>
          <w:sz w:val="28"/>
          <w:szCs w:val="22"/>
        </w:rPr>
        <w:t xml:space="preserve">Образовательная деятельность Школы по дополнительным общеобразовательным программам направлена на: </w:t>
      </w:r>
    </w:p>
    <w:p w14:paraId="0DFEF570"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формирование и развитие творческих способностей, учащихся; </w:t>
      </w:r>
    </w:p>
    <w:p w14:paraId="091A7945" w14:textId="77777777" w:rsidR="007060EF" w:rsidRPr="007060EF" w:rsidRDefault="007060EF" w:rsidP="007060EF">
      <w:pPr>
        <w:numPr>
          <w:ilvl w:val="0"/>
          <w:numId w:val="2"/>
        </w:numPr>
        <w:spacing w:before="0" w:beforeAutospacing="0" w:after="40" w:afterAutospacing="0"/>
        <w:ind w:right="65" w:hanging="283"/>
        <w:rPr>
          <w:sz w:val="28"/>
          <w:szCs w:val="22"/>
        </w:rPr>
      </w:pPr>
      <w:r w:rsidRPr="007060EF">
        <w:rPr>
          <w:sz w:val="28"/>
          <w:szCs w:val="22"/>
        </w:rPr>
        <w:t xml:space="preserve">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 </w:t>
      </w:r>
    </w:p>
    <w:p w14:paraId="57AB0CA7"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формирование культуры здорового и безопасного образа жизни, укрепление здоровья учащихся; </w:t>
      </w:r>
    </w:p>
    <w:p w14:paraId="58115289"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обеспечение </w:t>
      </w:r>
      <w:r w:rsidRPr="007060EF">
        <w:rPr>
          <w:sz w:val="28"/>
          <w:szCs w:val="22"/>
        </w:rPr>
        <w:tab/>
        <w:t xml:space="preserve">духовно-нравственного, </w:t>
      </w:r>
      <w:r w:rsidRPr="007060EF">
        <w:rPr>
          <w:sz w:val="28"/>
          <w:szCs w:val="22"/>
        </w:rPr>
        <w:tab/>
        <w:t xml:space="preserve">гражданско-патриотического, военно-патриотического, трудового воспитания учащихся; </w:t>
      </w:r>
    </w:p>
    <w:p w14:paraId="2B9832E1"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выявление, развитие и поддержку талантливых учащихся, а также лиц, проявивших выдающиеся способности; </w:t>
      </w:r>
    </w:p>
    <w:p w14:paraId="08E4A4CE"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профессиональную ориентацию учащихся; </w:t>
      </w:r>
    </w:p>
    <w:p w14:paraId="469315C1"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 </w:t>
      </w:r>
    </w:p>
    <w:p w14:paraId="13B65952"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lastRenderedPageBreak/>
        <w:t xml:space="preserve">формирование общей культуры учащихся; </w:t>
      </w:r>
    </w:p>
    <w:p w14:paraId="558D47D9"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социализацию и адаптацию учащихся к жизни в обществе; </w:t>
      </w:r>
    </w:p>
    <w:p w14:paraId="280A3E5A" w14:textId="77777777" w:rsidR="007060EF" w:rsidRPr="007060EF" w:rsidRDefault="007060EF" w:rsidP="007060EF">
      <w:pPr>
        <w:numPr>
          <w:ilvl w:val="0"/>
          <w:numId w:val="2"/>
        </w:numPr>
        <w:spacing w:before="0" w:beforeAutospacing="0" w:after="15" w:afterAutospacing="0"/>
        <w:ind w:right="65" w:hanging="283"/>
        <w:rPr>
          <w:sz w:val="28"/>
          <w:szCs w:val="22"/>
        </w:rPr>
      </w:pPr>
      <w:r w:rsidRPr="007060EF">
        <w:rPr>
          <w:sz w:val="28"/>
          <w:szCs w:val="22"/>
        </w:rPr>
        <w:t xml:space="preserve">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14:paraId="2C06D977" w14:textId="77777777" w:rsidR="007060EF" w:rsidRPr="007060EF" w:rsidRDefault="007060EF" w:rsidP="007060EF">
      <w:pPr>
        <w:numPr>
          <w:ilvl w:val="1"/>
          <w:numId w:val="5"/>
        </w:numPr>
        <w:spacing w:before="0" w:beforeAutospacing="0" w:after="15" w:afterAutospacing="0"/>
        <w:ind w:right="65" w:hanging="10"/>
        <w:rPr>
          <w:sz w:val="28"/>
          <w:szCs w:val="22"/>
        </w:rPr>
      </w:pPr>
      <w:r w:rsidRPr="007060EF">
        <w:rPr>
          <w:sz w:val="28"/>
          <w:szCs w:val="22"/>
        </w:rPr>
        <w:t xml:space="preserve">Дополнительное образование предназначено для педагогически целесообразной занятости, обучающихся в возрасте от 5 до 18 лет в их свободное (внеучебное) время. </w:t>
      </w:r>
    </w:p>
    <w:p w14:paraId="1DD16ABF" w14:textId="77777777" w:rsidR="007060EF" w:rsidRPr="007060EF" w:rsidRDefault="007060EF" w:rsidP="007060EF">
      <w:pPr>
        <w:numPr>
          <w:ilvl w:val="1"/>
          <w:numId w:val="5"/>
        </w:numPr>
        <w:spacing w:before="0" w:beforeAutospacing="0" w:after="265" w:afterAutospacing="0"/>
        <w:ind w:right="65" w:hanging="10"/>
        <w:rPr>
          <w:sz w:val="28"/>
          <w:szCs w:val="22"/>
        </w:rPr>
      </w:pPr>
      <w:r w:rsidRPr="007060EF">
        <w:rPr>
          <w:sz w:val="28"/>
          <w:szCs w:val="22"/>
        </w:rPr>
        <w:t xml:space="preserve">Дополнительное образование организуется на принципах природосооб- разности, гуманизма, демократии, творческого развития личности, свободного выбора каждым обучающимся вида и объема деятельности, дифференциации образования с учетом реальных индивидуальных возможностей. </w:t>
      </w:r>
    </w:p>
    <w:p w14:paraId="05F8E3ED" w14:textId="77777777" w:rsidR="007060EF" w:rsidRPr="007060EF" w:rsidRDefault="007060EF" w:rsidP="007060EF">
      <w:pPr>
        <w:spacing w:before="0" w:beforeAutospacing="0" w:after="0" w:afterAutospacing="0" w:line="270" w:lineRule="auto"/>
        <w:ind w:left="2376" w:right="911" w:hanging="1253"/>
        <w:jc w:val="left"/>
        <w:rPr>
          <w:sz w:val="28"/>
          <w:szCs w:val="22"/>
        </w:rPr>
      </w:pPr>
      <w:r w:rsidRPr="007060EF">
        <w:rPr>
          <w:b/>
          <w:sz w:val="28"/>
          <w:szCs w:val="22"/>
        </w:rPr>
        <w:t xml:space="preserve">3. Порядок создания объединений дополнительного  образования и руководство ими </w:t>
      </w:r>
    </w:p>
    <w:p w14:paraId="384CB9F7" w14:textId="77777777" w:rsidR="007060EF" w:rsidRPr="007060EF" w:rsidRDefault="007060EF" w:rsidP="007060EF">
      <w:pPr>
        <w:spacing w:before="0" w:beforeAutospacing="0" w:after="27" w:afterAutospacing="0" w:line="259" w:lineRule="auto"/>
        <w:ind w:right="525"/>
        <w:jc w:val="center"/>
        <w:rPr>
          <w:sz w:val="28"/>
          <w:szCs w:val="22"/>
        </w:rPr>
      </w:pPr>
      <w:r w:rsidRPr="007060EF">
        <w:rPr>
          <w:sz w:val="28"/>
          <w:szCs w:val="22"/>
        </w:rPr>
        <w:t xml:space="preserve"> </w:t>
      </w:r>
    </w:p>
    <w:p w14:paraId="7286FB6A"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Объединения дополнительного образования создаются, реорганизуются и ликвидируются приказом директора Школы. </w:t>
      </w:r>
    </w:p>
    <w:p w14:paraId="3F6804AC"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Структура дополнительного образования определяется целями и задачами Школы, количеством и направленностью реализуемых дополнительных образовательных программ и включает следующие компоненты: кружки, студии, секции, лаборатории, клубы, ансамбли, театры, иные объединения. </w:t>
      </w:r>
    </w:p>
    <w:p w14:paraId="14881B5F"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Общее руководство дополнительным образованием осуществляет директор Школы, непосредственный руководитель дополнительного образования назначается приказом директора. Руководителем дополнительного образования может являться заместитель директора по воспитательной работе, заместитель директора по учебно-воспитательной работе, педагог-организатор. </w:t>
      </w:r>
    </w:p>
    <w:p w14:paraId="448EB9AB" w14:textId="77777777" w:rsidR="007060EF" w:rsidRPr="007060EF" w:rsidRDefault="007060EF" w:rsidP="007060EF">
      <w:pPr>
        <w:numPr>
          <w:ilvl w:val="1"/>
          <w:numId w:val="3"/>
        </w:numPr>
        <w:spacing w:before="0" w:beforeAutospacing="0" w:after="15" w:afterAutospacing="0"/>
        <w:ind w:right="65" w:hanging="10"/>
        <w:rPr>
          <w:sz w:val="28"/>
          <w:szCs w:val="22"/>
        </w:rPr>
      </w:pPr>
      <w:r w:rsidRPr="007060EF">
        <w:rPr>
          <w:sz w:val="28"/>
          <w:szCs w:val="22"/>
        </w:rPr>
        <w:t xml:space="preserve">Педагоги дополнительного образования назначаются приказом директора по согласованию с непосредственным руководителем дополнительного образования. Деятельность работников дополнительного образования определяется соответствующими должностными инструкциями. </w:t>
      </w:r>
    </w:p>
    <w:p w14:paraId="3275AAC4" w14:textId="77777777" w:rsidR="007060EF" w:rsidRPr="007060EF" w:rsidRDefault="007060EF" w:rsidP="007060EF">
      <w:pPr>
        <w:numPr>
          <w:ilvl w:val="1"/>
          <w:numId w:val="3"/>
        </w:numPr>
        <w:spacing w:before="0" w:beforeAutospacing="0" w:after="203" w:afterAutospacing="0"/>
        <w:ind w:right="65" w:hanging="10"/>
        <w:rPr>
          <w:sz w:val="28"/>
          <w:szCs w:val="22"/>
        </w:rPr>
      </w:pPr>
      <w:r w:rsidRPr="007060EF">
        <w:rPr>
          <w:sz w:val="28"/>
          <w:szCs w:val="22"/>
        </w:rPr>
        <w:t xml:space="preserve">Программы дополнительного образования могут оказываться в рамках основной образовательной программы (бесплатно для обучающихся - за счет средств бюджетного финансирования), а также за пределами основной образовательной программы в качестве дополнительных платных образовательных услуг. </w:t>
      </w:r>
    </w:p>
    <w:p w14:paraId="6724EC47" w14:textId="77777777" w:rsidR="002F05F4" w:rsidRDefault="007060EF" w:rsidP="007060EF">
      <w:pPr>
        <w:spacing w:before="0" w:beforeAutospacing="0" w:after="0" w:afterAutospacing="0" w:line="368" w:lineRule="auto"/>
        <w:ind w:left="-15" w:right="911" w:firstLine="708"/>
        <w:jc w:val="left"/>
        <w:rPr>
          <w:b/>
          <w:sz w:val="28"/>
          <w:szCs w:val="22"/>
        </w:rPr>
      </w:pPr>
      <w:r w:rsidRPr="007060EF">
        <w:rPr>
          <w:b/>
          <w:sz w:val="28"/>
          <w:szCs w:val="22"/>
        </w:rPr>
        <w:lastRenderedPageBreak/>
        <w:t xml:space="preserve">4. Содержание образовательного процесса по программам дополнительного образования </w:t>
      </w:r>
    </w:p>
    <w:p w14:paraId="0E896026" w14:textId="77777777" w:rsidR="007060EF" w:rsidRPr="007060EF" w:rsidRDefault="007060EF" w:rsidP="007060EF">
      <w:pPr>
        <w:spacing w:before="0" w:beforeAutospacing="0" w:after="0" w:afterAutospacing="0" w:line="368" w:lineRule="auto"/>
        <w:ind w:left="-15" w:right="911" w:firstLine="708"/>
        <w:jc w:val="left"/>
        <w:rPr>
          <w:sz w:val="28"/>
          <w:szCs w:val="22"/>
        </w:rPr>
      </w:pPr>
      <w:r w:rsidRPr="007060EF">
        <w:rPr>
          <w:sz w:val="28"/>
          <w:szCs w:val="22"/>
        </w:rPr>
        <w:t>4.1.</w:t>
      </w:r>
      <w:r w:rsidRPr="007060EF">
        <w:rPr>
          <w:rFonts w:ascii="Arial" w:eastAsia="Arial" w:hAnsi="Arial" w:cs="Arial"/>
          <w:sz w:val="28"/>
          <w:szCs w:val="22"/>
        </w:rPr>
        <w:t xml:space="preserve"> </w:t>
      </w:r>
      <w:r w:rsidRPr="007060EF">
        <w:rPr>
          <w:sz w:val="28"/>
          <w:szCs w:val="22"/>
        </w:rPr>
        <w:t xml:space="preserve">В Школы реализуются программы дополнительного образования: </w:t>
      </w:r>
    </w:p>
    <w:p w14:paraId="473A4B0D" w14:textId="77777777" w:rsidR="007060EF" w:rsidRPr="007060EF" w:rsidRDefault="007060EF" w:rsidP="007060EF">
      <w:pPr>
        <w:spacing w:before="0" w:beforeAutospacing="0" w:after="15" w:afterAutospacing="0"/>
        <w:ind w:left="14" w:right="65" w:hanging="10"/>
        <w:rPr>
          <w:sz w:val="28"/>
          <w:szCs w:val="22"/>
        </w:rPr>
      </w:pPr>
      <w:r w:rsidRPr="007060EF">
        <w:rPr>
          <w:sz w:val="28"/>
          <w:szCs w:val="22"/>
        </w:rPr>
        <w:t xml:space="preserve">а)  различного уровня: дошкольного образования, начального общего образования, основного общего образования, среднего общего образования; </w:t>
      </w:r>
    </w:p>
    <w:p w14:paraId="225E02DF" w14:textId="77777777" w:rsidR="007060EF" w:rsidRPr="007060EF" w:rsidRDefault="007060EF" w:rsidP="007060EF">
      <w:pPr>
        <w:spacing w:before="0" w:beforeAutospacing="0" w:after="15" w:afterAutospacing="0"/>
        <w:ind w:left="14" w:right="65" w:hanging="10"/>
        <w:rPr>
          <w:sz w:val="28"/>
          <w:szCs w:val="22"/>
        </w:rPr>
      </w:pPr>
      <w:r w:rsidRPr="007060EF">
        <w:rPr>
          <w:sz w:val="28"/>
          <w:szCs w:val="22"/>
        </w:rPr>
        <w:t xml:space="preserve">б)  различной направленности: технической, естественнонаучной, физкультурно-спортивной, художественной, туристско-краеведческой, социально- педагогической. </w:t>
      </w:r>
    </w:p>
    <w:p w14:paraId="0BA0F3FD"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Содержание дополнительных общеобразовательных программ и сроки обучения по ним определяются образовательной программой, разработанной и утвержденной Школы. </w:t>
      </w:r>
    </w:p>
    <w:p w14:paraId="38BCF59F"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Занятия в объединениях могут проводиться по программам одной тематической направленности или комплексным (интегрированным) программам. Для реализации комплексных программ могут быть привлечены два и более педагогов, распределение учебной нагрузки между ними фиксируется в образовательной программе. </w:t>
      </w:r>
    </w:p>
    <w:p w14:paraId="44279DE4"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Содержание образовательной программы, формы и методы ее реализации, численный и возрастной состав объединения, определяется педагогом самостоятельно, исходя из обучающих, воспитательных и развивающих задач, психолого-педагогической целесообразности, санитарногигиенических норм, материально-технических условий, что отражается в пояснительной записке программы. </w:t>
      </w:r>
    </w:p>
    <w:p w14:paraId="3EE11875"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Реализация программ дополнительного образования в Школы строится на принципе интеграции основного и дополнительного образования по группам, индивидуально или всем составом объединения. </w:t>
      </w:r>
    </w:p>
    <w:p w14:paraId="5C74182B" w14:textId="77777777" w:rsidR="007060EF" w:rsidRPr="007060EF" w:rsidRDefault="007060EF" w:rsidP="007060EF">
      <w:pPr>
        <w:numPr>
          <w:ilvl w:val="1"/>
          <w:numId w:val="4"/>
        </w:numPr>
        <w:spacing w:before="0" w:beforeAutospacing="0" w:after="15" w:afterAutospacing="0"/>
        <w:ind w:right="65" w:hanging="10"/>
        <w:rPr>
          <w:sz w:val="28"/>
          <w:szCs w:val="22"/>
        </w:rPr>
      </w:pPr>
      <w:r w:rsidRPr="007060EF">
        <w:rPr>
          <w:sz w:val="28"/>
          <w:szCs w:val="22"/>
        </w:rPr>
        <w:t xml:space="preserve">Реализация дополнительных общеобразовательных программ может осуществляться в течение всего учебного года, включая каникул периоды. </w:t>
      </w:r>
    </w:p>
    <w:p w14:paraId="6CD01763" w14:textId="77777777" w:rsidR="007060EF" w:rsidRPr="007060EF" w:rsidRDefault="007060EF" w:rsidP="007060EF">
      <w:pPr>
        <w:numPr>
          <w:ilvl w:val="1"/>
          <w:numId w:val="4"/>
        </w:numPr>
        <w:spacing w:before="0" w:beforeAutospacing="0" w:after="203" w:afterAutospacing="0"/>
        <w:ind w:right="65" w:hanging="10"/>
        <w:rPr>
          <w:sz w:val="28"/>
          <w:szCs w:val="22"/>
        </w:rPr>
      </w:pPr>
      <w:r w:rsidRPr="007060EF">
        <w:rPr>
          <w:sz w:val="28"/>
          <w:szCs w:val="22"/>
        </w:rPr>
        <w:t xml:space="preserve">Отчет о выполнении программы дополнительного образования предоставляется лицу, ответственному за реализацию дополнительного образования в Школы, не реже 1 раза в год и по мере необходимости. </w:t>
      </w:r>
    </w:p>
    <w:p w14:paraId="061E3524" w14:textId="77777777" w:rsidR="007060EF" w:rsidRPr="007060EF" w:rsidRDefault="007060EF" w:rsidP="007060EF">
      <w:pPr>
        <w:spacing w:before="0" w:beforeAutospacing="0" w:after="252" w:afterAutospacing="0" w:line="270" w:lineRule="auto"/>
        <w:ind w:left="2478" w:right="911" w:hanging="1847"/>
        <w:jc w:val="left"/>
        <w:rPr>
          <w:sz w:val="28"/>
          <w:szCs w:val="22"/>
        </w:rPr>
      </w:pPr>
      <w:r w:rsidRPr="007060EF">
        <w:rPr>
          <w:b/>
          <w:sz w:val="28"/>
          <w:szCs w:val="22"/>
        </w:rPr>
        <w:t xml:space="preserve">5. Организация образовательного процесса по программам дополнительного образования </w:t>
      </w:r>
    </w:p>
    <w:p w14:paraId="4FE96970" w14:textId="77777777" w:rsidR="008E6885" w:rsidRPr="008E6885" w:rsidRDefault="008E6885" w:rsidP="008E6885">
      <w:pPr>
        <w:pStyle w:val="a8"/>
        <w:numPr>
          <w:ilvl w:val="1"/>
          <w:numId w:val="6"/>
        </w:numPr>
        <w:rPr>
          <w:sz w:val="28"/>
          <w:szCs w:val="22"/>
        </w:rPr>
      </w:pPr>
      <w:r w:rsidRPr="008E6885">
        <w:rPr>
          <w:sz w:val="28"/>
          <w:szCs w:val="22"/>
        </w:rPr>
        <w:t xml:space="preserve">Прием обучающихся в объединения дополнительного образования осуществляется по желанию обучающихся и по заявлению родителей (законных представителей). Родители (законные представители) ребенка и ребенок, достигший возраста 14 лет (при наличии паспорта и регистрации на </w:t>
      </w:r>
      <w:r w:rsidRPr="008E6885">
        <w:rPr>
          <w:sz w:val="28"/>
          <w:szCs w:val="22"/>
        </w:rPr>
        <w:lastRenderedPageBreak/>
        <w:t xml:space="preserve">Портале государственных услуг Российской Федерации), могут записаться на дополнительные общеразвивающие программы (далее Программа) посредством автоматизированной информационной системы Навигатор дополнительного образования детей Республики Татарстан (далее АИС Навигатор). Исключение могут составлять творческие коллективы, требующие специального отбора на конкурсной основе или специального освидетельствования. При приеме в спортивные, спортивно-технические, хореографические, туристические объединения каждому обучающемуся необходимо медицинское заключение о состоянии здоровья и возможности заниматься в группах дополнительного образования по избранному профилю. </w:t>
      </w:r>
    </w:p>
    <w:p w14:paraId="487ED2D7"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Образовательная деятельность осуществляется как в одновозрастных, так и в разновозрастных объединениях по направлениям. </w:t>
      </w:r>
    </w:p>
    <w:p w14:paraId="446B6430"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Отчисление обучающихся из объединения производится при грубом нарушении ими Устава Школы, правил внутреннего распорядка учащихся. За учащимися сохраняется место в объединении в случае болезни или прохождения санаторно-курортного лечения, на время участия в спортивных сборах, на период подготовки и участия в олимпиадах и конкурсах федерального и международного уровней. На указанный период может быть составлен индивидуальный учебный план, утвержденный заместителем директора. </w:t>
      </w:r>
    </w:p>
    <w:p w14:paraId="66EF565C"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Начало и окончание занятий по программам дополнительного образования определяется приказом директора Школы в соответствии с календарным учебным графиком. Учебный процесс может продолжаться (если это предусмотрено образовательными программами) в форме походов, сборов, экспедиций, лагерей разной направленности и т.п. в каникулярное время. Состав учащихся в этот период может быть переменным. </w:t>
      </w:r>
    </w:p>
    <w:p w14:paraId="06D0E7DC"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Расписание занятий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 Расписание утверждается директором Школы. Перенос занятий или изменение расписания производится только с согласия администрации Школы и оформляется документально. В период каникул в Школы занятия могут проводиться по специальному расписанию. </w:t>
      </w:r>
    </w:p>
    <w:p w14:paraId="175B8DA2" w14:textId="77777777" w:rsidR="007060EF" w:rsidRPr="007060EF" w:rsidRDefault="007060EF" w:rsidP="007060EF">
      <w:pPr>
        <w:numPr>
          <w:ilvl w:val="1"/>
          <w:numId w:val="6"/>
        </w:numPr>
        <w:spacing w:before="0" w:beforeAutospacing="0" w:after="15" w:afterAutospacing="0"/>
        <w:ind w:right="65" w:hanging="10"/>
        <w:rPr>
          <w:sz w:val="28"/>
          <w:szCs w:val="22"/>
        </w:rPr>
      </w:pPr>
      <w:r w:rsidRPr="007060EF">
        <w:rPr>
          <w:sz w:val="28"/>
          <w:szCs w:val="22"/>
        </w:rPr>
        <w:t xml:space="preserve">Продолжительность занятий и их количество в неделю определяются образовательной программой, а также нормами СанПиН. </w:t>
      </w:r>
    </w:p>
    <w:p w14:paraId="2E5547DC"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Образовательный процесс по дополнительным образовательным программам строится в соответствии с индивидуальными учебными планами учащихся. Допускается сочетание различных форм получения образования и форм обучения. </w:t>
      </w:r>
    </w:p>
    <w:p w14:paraId="18B28BC1"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lastRenderedPageBreak/>
        <w:t xml:space="preserve">Каждый учащийся имеет право заниматься в объединениях разной направленности, а также изменять направления обучения. </w:t>
      </w:r>
    </w:p>
    <w:p w14:paraId="14A833DF"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Списочный состав объединений зависит от направленности дополнительных общеобразовательных программ и составляет: на первом году обучения - не менее 12 человек; на втором году обучения - не менее 10 человек; на третьем и последующих годах обучения - не менее 5 человек. </w:t>
      </w:r>
    </w:p>
    <w:p w14:paraId="13DAB3CD"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Реализация дополнительного образовательных программ осуществляется на основе рабочих программ, включающих разделы: основное содержание программы, календарно-тематическое планирование, ресурсное обеспечение, мониторинг результатов освоения программы учащимися. Программы утверждаются ежегодно директором Школы после согласования их ответственным за организацию дополнительного образования и с заместителем директора на определенном уровне образования. </w:t>
      </w:r>
    </w:p>
    <w:p w14:paraId="48308561"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В соответствии с программой педагог может использовать различные формы образовательной деятельности: аудиторные занятия, лекции, семинары, практикумы, выездные мероприятия, экскурсии, концерты, выставки, спектакли, экспедиции и др., различные образовательные технологии, в том числе дистанционные образовательные технологии, электронное обучение. </w:t>
      </w:r>
    </w:p>
    <w:p w14:paraId="0879C624" w14:textId="77777777" w:rsidR="007060EF" w:rsidRPr="007060EF" w:rsidRDefault="007060EF" w:rsidP="007060EF">
      <w:pPr>
        <w:numPr>
          <w:ilvl w:val="1"/>
          <w:numId w:val="7"/>
        </w:numPr>
        <w:spacing w:before="0" w:beforeAutospacing="0" w:after="15" w:afterAutospacing="0"/>
        <w:ind w:right="65" w:hanging="10"/>
        <w:rPr>
          <w:sz w:val="28"/>
          <w:szCs w:val="22"/>
        </w:rPr>
      </w:pPr>
      <w:r w:rsidRPr="007060EF">
        <w:rPr>
          <w:sz w:val="28"/>
          <w:szCs w:val="22"/>
        </w:rPr>
        <w:t xml:space="preserve">Педагог самостоятелен в выборе системы оценивания, периодичности и форм аттестации. </w:t>
      </w:r>
    </w:p>
    <w:p w14:paraId="42B2F5C5" w14:textId="77777777" w:rsidR="007060EF" w:rsidRPr="007060EF" w:rsidRDefault="007060EF" w:rsidP="007060EF">
      <w:pPr>
        <w:spacing w:before="0" w:beforeAutospacing="0" w:after="343" w:afterAutospacing="0" w:line="259" w:lineRule="auto"/>
        <w:ind w:left="19"/>
        <w:jc w:val="left"/>
        <w:rPr>
          <w:sz w:val="28"/>
          <w:szCs w:val="22"/>
        </w:rPr>
      </w:pPr>
      <w:r w:rsidRPr="007060EF">
        <w:rPr>
          <w:rFonts w:ascii="Arial" w:eastAsia="Arial" w:hAnsi="Arial" w:cs="Arial"/>
          <w:sz w:val="23"/>
          <w:szCs w:val="22"/>
        </w:rPr>
        <w:t xml:space="preserve"> </w:t>
      </w:r>
    </w:p>
    <w:p w14:paraId="668B643A" w14:textId="77777777" w:rsidR="007060EF" w:rsidRPr="007060EF" w:rsidRDefault="007060EF" w:rsidP="007060EF">
      <w:pPr>
        <w:spacing w:before="0" w:beforeAutospacing="0" w:after="0" w:afterAutospacing="0" w:line="259" w:lineRule="auto"/>
        <w:ind w:left="720"/>
        <w:jc w:val="left"/>
        <w:rPr>
          <w:sz w:val="28"/>
          <w:szCs w:val="22"/>
        </w:rPr>
      </w:pPr>
      <w:r w:rsidRPr="007060EF">
        <w:rPr>
          <w:sz w:val="28"/>
          <w:szCs w:val="22"/>
        </w:rPr>
        <w:t xml:space="preserve"> </w:t>
      </w:r>
    </w:p>
    <w:p w14:paraId="0C90E0DC" w14:textId="77777777" w:rsidR="007060EF" w:rsidRPr="007060EF" w:rsidRDefault="007060EF" w:rsidP="007060EF">
      <w:pPr>
        <w:spacing w:before="0" w:beforeAutospacing="0" w:after="0" w:afterAutospacing="0" w:line="259" w:lineRule="auto"/>
        <w:jc w:val="left"/>
        <w:rPr>
          <w:sz w:val="28"/>
          <w:szCs w:val="22"/>
        </w:rPr>
      </w:pPr>
      <w:r w:rsidRPr="007060EF">
        <w:rPr>
          <w:rFonts w:ascii="Calibri" w:eastAsia="Calibri" w:hAnsi="Calibri" w:cs="Calibri"/>
          <w:sz w:val="22"/>
          <w:szCs w:val="22"/>
        </w:rPr>
        <w:t xml:space="preserve"> </w:t>
      </w:r>
    </w:p>
    <w:p w14:paraId="2D0F1EF5" w14:textId="77777777" w:rsidR="007060EF" w:rsidRPr="007060EF" w:rsidRDefault="007060EF" w:rsidP="007060EF">
      <w:pPr>
        <w:rPr>
          <w:sz w:val="40"/>
        </w:rPr>
      </w:pPr>
    </w:p>
    <w:sectPr w:rsidR="007060EF" w:rsidRPr="007060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5A34" w14:textId="77777777" w:rsidR="008D2B6E" w:rsidRDefault="008D2B6E" w:rsidP="007060EF">
      <w:pPr>
        <w:spacing w:before="0" w:after="0" w:line="240" w:lineRule="auto"/>
      </w:pPr>
      <w:r>
        <w:separator/>
      </w:r>
    </w:p>
  </w:endnote>
  <w:endnote w:type="continuationSeparator" w:id="0">
    <w:p w14:paraId="69632442" w14:textId="77777777" w:rsidR="008D2B6E" w:rsidRDefault="008D2B6E" w:rsidP="007060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4AC6" w14:textId="77777777" w:rsidR="008D2B6E" w:rsidRDefault="008D2B6E" w:rsidP="007060EF">
      <w:pPr>
        <w:spacing w:before="0" w:after="0" w:line="240" w:lineRule="auto"/>
      </w:pPr>
      <w:r>
        <w:separator/>
      </w:r>
    </w:p>
  </w:footnote>
  <w:footnote w:type="continuationSeparator" w:id="0">
    <w:p w14:paraId="45E0B6CD" w14:textId="77777777" w:rsidR="008D2B6E" w:rsidRDefault="008D2B6E" w:rsidP="007060E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C99"/>
    <w:multiLevelType w:val="hybridMultilevel"/>
    <w:tmpl w:val="0DAE43E4"/>
    <w:lvl w:ilvl="0" w:tplc="EB4ED19E">
      <w:start w:val="1"/>
      <w:numFmt w:val="bullet"/>
      <w:lvlText w:val=""/>
      <w:lvlJc w:val="left"/>
      <w:pPr>
        <w:ind w:left="2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BAC5DF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32D2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F02B9A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24031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E44929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E6E1F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D740E7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626B1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FF3177B"/>
    <w:multiLevelType w:val="multilevel"/>
    <w:tmpl w:val="F11E8D4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7640ED7"/>
    <w:multiLevelType w:val="multilevel"/>
    <w:tmpl w:val="DC8EC7F2"/>
    <w:lvl w:ilvl="0">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9481007"/>
    <w:multiLevelType w:val="multilevel"/>
    <w:tmpl w:val="3072E65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5E20B93"/>
    <w:multiLevelType w:val="multilevel"/>
    <w:tmpl w:val="5254E14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00F769E"/>
    <w:multiLevelType w:val="multilevel"/>
    <w:tmpl w:val="BAD2B8F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8376478"/>
    <w:multiLevelType w:val="multilevel"/>
    <w:tmpl w:val="4418AC0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31962885">
    <w:abstractNumId w:val="2"/>
  </w:num>
  <w:num w:numId="2" w16cid:durableId="109134306">
    <w:abstractNumId w:val="0"/>
  </w:num>
  <w:num w:numId="3" w16cid:durableId="736901401">
    <w:abstractNumId w:val="4"/>
  </w:num>
  <w:num w:numId="4" w16cid:durableId="892042713">
    <w:abstractNumId w:val="3"/>
  </w:num>
  <w:num w:numId="5" w16cid:durableId="133564053">
    <w:abstractNumId w:val="6"/>
  </w:num>
  <w:num w:numId="6" w16cid:durableId="667096583">
    <w:abstractNumId w:val="5"/>
  </w:num>
  <w:num w:numId="7" w16cid:durableId="560167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54"/>
    <w:rsid w:val="0001693C"/>
    <w:rsid w:val="002F05F4"/>
    <w:rsid w:val="004F1AAA"/>
    <w:rsid w:val="007060EF"/>
    <w:rsid w:val="0077777E"/>
    <w:rsid w:val="00874AF7"/>
    <w:rsid w:val="008D2B6E"/>
    <w:rsid w:val="008E6885"/>
    <w:rsid w:val="00A1002D"/>
    <w:rsid w:val="00AC42B1"/>
    <w:rsid w:val="00B23154"/>
    <w:rsid w:val="00DB5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18901"/>
  <w15:chartTrackingRefBased/>
  <w15:docId w15:val="{E0009E14-339E-4DF3-A53C-316C5A45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154"/>
    <w:pPr>
      <w:spacing w:before="100" w:beforeAutospacing="1" w:after="100" w:afterAutospacing="1" w:line="268"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60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60EF"/>
    <w:pPr>
      <w:tabs>
        <w:tab w:val="center" w:pos="4677"/>
        <w:tab w:val="right" w:pos="9355"/>
      </w:tabs>
      <w:spacing w:before="0" w:after="0" w:line="240" w:lineRule="auto"/>
    </w:pPr>
  </w:style>
  <w:style w:type="character" w:customStyle="1" w:styleId="a5">
    <w:name w:val="Верхний колонтитул Знак"/>
    <w:basedOn w:val="a0"/>
    <w:link w:val="a4"/>
    <w:uiPriority w:val="99"/>
    <w:rsid w:val="007060EF"/>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7060EF"/>
    <w:pPr>
      <w:tabs>
        <w:tab w:val="center" w:pos="4677"/>
        <w:tab w:val="right" w:pos="9355"/>
      </w:tabs>
      <w:spacing w:before="0" w:after="0" w:line="240" w:lineRule="auto"/>
    </w:pPr>
  </w:style>
  <w:style w:type="character" w:customStyle="1" w:styleId="a7">
    <w:name w:val="Нижний колонтитул Знак"/>
    <w:basedOn w:val="a0"/>
    <w:link w:val="a6"/>
    <w:uiPriority w:val="99"/>
    <w:rsid w:val="007060EF"/>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8E6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4296">
      <w:bodyDiv w:val="1"/>
      <w:marLeft w:val="0"/>
      <w:marRight w:val="0"/>
      <w:marTop w:val="0"/>
      <w:marBottom w:val="0"/>
      <w:divBdr>
        <w:top w:val="none" w:sz="0" w:space="0" w:color="auto"/>
        <w:left w:val="none" w:sz="0" w:space="0" w:color="auto"/>
        <w:bottom w:val="none" w:sz="0" w:space="0" w:color="auto"/>
        <w:right w:val="none" w:sz="0" w:space="0" w:color="auto"/>
      </w:divBdr>
    </w:div>
    <w:div w:id="1779181966">
      <w:bodyDiv w:val="1"/>
      <w:marLeft w:val="0"/>
      <w:marRight w:val="0"/>
      <w:marTop w:val="0"/>
      <w:marBottom w:val="0"/>
      <w:divBdr>
        <w:top w:val="none" w:sz="0" w:space="0" w:color="auto"/>
        <w:left w:val="none" w:sz="0" w:space="0" w:color="auto"/>
        <w:bottom w:val="none" w:sz="0" w:space="0" w:color="auto"/>
        <w:right w:val="none" w:sz="0" w:space="0" w:color="auto"/>
      </w:divBdr>
    </w:div>
    <w:div w:id="196103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1496</Words>
  <Characters>8531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Язиля Зульмиева</cp:lastModifiedBy>
  <cp:revision>5</cp:revision>
  <dcterms:created xsi:type="dcterms:W3CDTF">2023-10-30T09:14:00Z</dcterms:created>
  <dcterms:modified xsi:type="dcterms:W3CDTF">2023-12-13T18:32:00Z</dcterms:modified>
</cp:coreProperties>
</file>