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7432" w:type="dxa"/>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4606"/>
        <w:gridCol w:w="683"/>
        <w:gridCol w:w="2674"/>
        <w:gridCol w:w="2010"/>
        <w:gridCol w:w="313"/>
        <w:gridCol w:w="6078"/>
        <w:gridCol w:w="7"/>
        <w:gridCol w:w="215"/>
      </w:tblGrid>
      <w:tr w:rsidR="00F16E08" w:rsidRPr="00587BD9" w:rsidTr="00FF7AFB">
        <w:trPr>
          <w:gridAfter w:val="1"/>
          <w:wAfter w:w="215" w:type="dxa"/>
          <w:trHeight w:val="1610"/>
        </w:trPr>
        <w:tc>
          <w:tcPr>
            <w:tcW w:w="17217" w:type="dxa"/>
            <w:gridSpan w:val="8"/>
            <w:shd w:val="clear" w:color="auto" w:fill="5ECCF3" w:themeFill="accent2"/>
            <w:tcMar>
              <w:top w:w="792" w:type="dxa"/>
              <w:left w:w="115" w:type="dxa"/>
              <w:bottom w:w="792" w:type="dxa"/>
              <w:right w:w="115" w:type="dxa"/>
            </w:tcMar>
          </w:tcPr>
          <w:p w:rsidR="00C63C9B" w:rsidRDefault="001F3266" w:rsidP="00567416">
            <w:pPr>
              <w:pStyle w:val="ad"/>
              <w:ind w:left="-426" w:right="228" w:firstLine="426"/>
              <w:rPr>
                <w:noProof/>
                <w:lang w:val="tt-RU" w:eastAsia="ru-RU"/>
              </w:rPr>
            </w:pPr>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154CF1">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tr w:rsidR="007915C3" w:rsidRPr="00B3607C" w:rsidTr="00FF7AFB">
        <w:trPr>
          <w:gridAfter w:val="1"/>
          <w:wAfter w:w="215" w:type="dxa"/>
          <w:trHeight w:val="1980"/>
        </w:trPr>
        <w:tc>
          <w:tcPr>
            <w:tcW w:w="5452" w:type="dxa"/>
            <w:gridSpan w:val="2"/>
            <w:tcBorders>
              <w:right w:val="single" w:sz="4" w:space="0" w:color="FFFFFF" w:themeColor="background1"/>
            </w:tcBorders>
            <w:shd w:val="clear" w:color="auto" w:fill="auto"/>
            <w:tcMar>
              <w:left w:w="0" w:type="dxa"/>
              <w:bottom w:w="432" w:type="dxa"/>
              <w:right w:w="115" w:type="dxa"/>
            </w:tcMar>
          </w:tcPr>
          <w:p w:rsidR="00C63C9B" w:rsidRPr="00F16E08" w:rsidRDefault="00E3715A" w:rsidP="00F16E08">
            <w:pPr>
              <w:pStyle w:val="af2"/>
            </w:pPr>
            <w:r>
              <w:rPr>
                <w:lang w:eastAsia="ru-RU"/>
              </w:rPr>
              <w:drawing>
                <wp:inline distT="0" distB="0" distL="0" distR="0" wp14:anchorId="1ED83B52" wp14:editId="68688A29">
                  <wp:extent cx="3038475" cy="233172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748f13e1_fit-in~1280x800~filters_no_upscale()__f2242_8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38475" cy="2331720"/>
                          </a:xfrm>
                          <a:prstGeom prst="rect">
                            <a:avLst/>
                          </a:prstGeom>
                        </pic:spPr>
                      </pic:pic>
                    </a:graphicData>
                  </a:graphic>
                </wp:inline>
              </w:drawing>
            </w:r>
          </w:p>
        </w:tc>
        <w:tc>
          <w:tcPr>
            <w:tcW w:w="5680" w:type="dxa"/>
            <w:gridSpan w:val="4"/>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C63C9B" w:rsidRPr="00B3607C" w:rsidRDefault="00BE3DF2" w:rsidP="0024182E">
            <w:pPr>
              <w:pStyle w:val="af2"/>
            </w:pPr>
            <w:r>
              <w:rPr>
                <w:lang w:eastAsia="ru-RU"/>
              </w:rPr>
              <w:drawing>
                <wp:inline distT="0" distB="0" distL="0" distR="0" wp14:anchorId="0D892AC7" wp14:editId="623ACCA3">
                  <wp:extent cx="3040380" cy="233172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56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0380" cy="2331720"/>
                          </a:xfrm>
                          <a:prstGeom prst="rect">
                            <a:avLst/>
                          </a:prstGeom>
                        </pic:spPr>
                      </pic:pic>
                    </a:graphicData>
                  </a:graphic>
                </wp:inline>
              </w:drawing>
            </w:r>
          </w:p>
        </w:tc>
        <w:tc>
          <w:tcPr>
            <w:tcW w:w="6085" w:type="dxa"/>
            <w:gridSpan w:val="2"/>
            <w:tcBorders>
              <w:left w:val="single" w:sz="4" w:space="0" w:color="FFFFFF" w:themeColor="background1"/>
            </w:tcBorders>
            <w:shd w:val="clear" w:color="auto" w:fill="auto"/>
            <w:tcMar>
              <w:left w:w="0" w:type="dxa"/>
              <w:bottom w:w="432" w:type="dxa"/>
              <w:right w:w="115" w:type="dxa"/>
            </w:tcMar>
          </w:tcPr>
          <w:p w:rsidR="00C63C9B" w:rsidRPr="00B3607C" w:rsidRDefault="007116AA" w:rsidP="0024182E">
            <w:pPr>
              <w:pStyle w:val="af2"/>
            </w:pPr>
            <w:r>
              <w:rPr>
                <w:lang w:eastAsia="ru-RU"/>
              </w:rPr>
              <w:drawing>
                <wp:inline distT="0" distB="0" distL="0" distR="0" wp14:anchorId="04C979D6" wp14:editId="4053BA71">
                  <wp:extent cx="2712720" cy="23317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690db-76ea-530c-a1a1-65edc4d39bc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2720" cy="2331720"/>
                          </a:xfrm>
                          <a:prstGeom prst="rect">
                            <a:avLst/>
                          </a:prstGeom>
                        </pic:spPr>
                      </pic:pic>
                    </a:graphicData>
                  </a:graphic>
                </wp:inline>
              </w:drawing>
            </w:r>
          </w:p>
        </w:tc>
      </w:tr>
      <w:tr w:rsidR="007915C3" w:rsidRPr="00B3607C" w:rsidTr="00FF7AFB">
        <w:trPr>
          <w:gridAfter w:val="1"/>
          <w:wAfter w:w="215" w:type="dxa"/>
          <w:trHeight w:val="163"/>
        </w:trPr>
        <w:tc>
          <w:tcPr>
            <w:tcW w:w="5452"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0F375C" w:rsidP="00A4210D">
            <w:pPr>
              <w:pStyle w:val="af5"/>
              <w:rPr>
                <w:noProof/>
              </w:rPr>
            </w:pPr>
            <w:r>
              <w:rPr>
                <w:noProof/>
                <w:sz w:val="22"/>
                <w:lang w:val="tt-RU"/>
              </w:rPr>
              <w:t>№6</w:t>
            </w:r>
          </w:p>
        </w:tc>
        <w:tc>
          <w:tcPr>
            <w:tcW w:w="5680" w:type="dxa"/>
            <w:gridSpan w:val="4"/>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0F375C" w:rsidP="00F16E08">
            <w:pPr>
              <w:pStyle w:val="af5"/>
              <w:rPr>
                <w:noProof/>
              </w:rPr>
            </w:pPr>
            <w:r>
              <w:rPr>
                <w:noProof/>
                <w:sz w:val="22"/>
                <w:lang w:val="tt-RU"/>
              </w:rPr>
              <w:t>Апрель</w:t>
            </w:r>
          </w:p>
        </w:tc>
        <w:tc>
          <w:tcPr>
            <w:tcW w:w="6085" w:type="dxa"/>
            <w:gridSpan w:val="2"/>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0F375C" w:rsidP="00F16E08">
            <w:pPr>
              <w:pStyle w:val="af5"/>
              <w:rPr>
                <w:noProof/>
                <w:lang w:val="tt-RU"/>
              </w:rPr>
            </w:pPr>
            <w:r>
              <w:rPr>
                <w:noProof/>
                <w:sz w:val="22"/>
                <w:lang w:val="tt-RU"/>
              </w:rPr>
              <w:t>30.04</w:t>
            </w:r>
            <w:r w:rsidR="00344106">
              <w:rPr>
                <w:noProof/>
                <w:sz w:val="22"/>
                <w:lang w:val="tt-RU"/>
              </w:rPr>
              <w:t>.</w:t>
            </w:r>
            <w:r w:rsidR="007116AA">
              <w:rPr>
                <w:noProof/>
                <w:sz w:val="22"/>
                <w:lang w:val="tt-RU"/>
              </w:rPr>
              <w:t>2025</w:t>
            </w:r>
          </w:p>
        </w:tc>
      </w:tr>
      <w:tr w:rsidR="00C63C9B" w:rsidRPr="00B3607C" w:rsidTr="00FF7AFB">
        <w:tblPrEx>
          <w:jc w:val="center"/>
          <w:tblInd w:w="0" w:type="dxa"/>
          <w:tblCellMar>
            <w:left w:w="115" w:type="dxa"/>
            <w:right w:w="115" w:type="dxa"/>
          </w:tblCellMar>
        </w:tblPrEx>
        <w:trPr>
          <w:gridBefore w:val="1"/>
          <w:wBefore w:w="846" w:type="dxa"/>
          <w:jc w:val="center"/>
        </w:trPr>
        <w:tc>
          <w:tcPr>
            <w:tcW w:w="16586" w:type="dxa"/>
            <w:gridSpan w:val="8"/>
            <w:tcMar>
              <w:top w:w="72" w:type="dxa"/>
              <w:bottom w:w="72" w:type="dxa"/>
            </w:tcMar>
            <w:vAlign w:val="center"/>
          </w:tcPr>
          <w:p w:rsidR="00C63C9B" w:rsidRPr="0091785C" w:rsidRDefault="00C63C9B" w:rsidP="0091785C">
            <w:pPr>
              <w:pStyle w:val="1"/>
              <w:rPr>
                <w:b w:val="0"/>
                <w:caps w:val="0"/>
                <w:color w:val="2E2E2E"/>
                <w:sz w:val="26"/>
                <w:szCs w:val="26"/>
              </w:rPr>
            </w:pPr>
          </w:p>
        </w:tc>
      </w:tr>
      <w:tr w:rsidR="00EB6CA7" w:rsidRPr="00B3607C" w:rsidTr="00FF7AFB">
        <w:tblPrEx>
          <w:jc w:val="center"/>
          <w:tblInd w:w="0" w:type="dxa"/>
          <w:tblCellMar>
            <w:left w:w="115" w:type="dxa"/>
            <w:right w:w="115" w:type="dxa"/>
          </w:tblCellMar>
        </w:tblPrEx>
        <w:trPr>
          <w:gridBefore w:val="1"/>
          <w:gridAfter w:val="2"/>
          <w:wBefore w:w="846" w:type="dxa"/>
          <w:wAfter w:w="222" w:type="dxa"/>
          <w:jc w:val="center"/>
        </w:trPr>
        <w:tc>
          <w:tcPr>
            <w:tcW w:w="16364" w:type="dxa"/>
            <w:gridSpan w:val="6"/>
            <w:shd w:val="clear" w:color="auto" w:fill="31479E" w:themeFill="accent1" w:themeFillShade="BF"/>
            <w:tcMar>
              <w:top w:w="144" w:type="dxa"/>
              <w:bottom w:w="144" w:type="dxa"/>
            </w:tcMar>
            <w:vAlign w:val="center"/>
          </w:tcPr>
          <w:p w:rsidR="00EB6CA7" w:rsidRPr="00B3607C" w:rsidRDefault="00977BC6" w:rsidP="00E3715A">
            <w:pPr>
              <w:pStyle w:val="21"/>
              <w:jc w:val="center"/>
              <w:rPr>
                <w:noProof/>
              </w:rPr>
            </w:pPr>
            <w:r>
              <w:rPr>
                <w:noProof/>
                <w:color w:val="FFFFFF" w:themeColor="background1"/>
                <w:lang w:val="tt-RU"/>
              </w:rPr>
              <w:t xml:space="preserve">        </w:t>
            </w:r>
            <w:r w:rsidR="00E3715A" w:rsidRPr="00E3715A">
              <w:rPr>
                <w:noProof/>
                <w:color w:val="FFFFFF" w:themeColor="background1"/>
                <w:lang w:val="tt-RU"/>
              </w:rPr>
              <w:t>2025 ел - Ватан</w:t>
            </w:r>
            <w:r w:rsidR="00E3715A">
              <w:rPr>
                <w:noProof/>
                <w:color w:val="FFFFFF" w:themeColor="background1"/>
                <w:lang w:val="tt-RU"/>
              </w:rPr>
              <w:t>Ны</w:t>
            </w:r>
            <w:r w:rsidR="00E3715A" w:rsidRPr="00E3715A">
              <w:rPr>
                <w:noProof/>
                <w:color w:val="FFFFFF" w:themeColor="background1"/>
                <w:lang w:val="tt-RU"/>
              </w:rPr>
              <w:t xml:space="preserve"> сак</w:t>
            </w:r>
            <w:r w:rsidR="00E3715A">
              <w:rPr>
                <w:noProof/>
                <w:color w:val="FFFFFF" w:themeColor="background1"/>
                <w:lang w:val="tt-RU"/>
              </w:rPr>
              <w:t>лаучылар</w:t>
            </w:r>
            <w:r w:rsidR="00E3715A" w:rsidRPr="00E3715A">
              <w:rPr>
                <w:noProof/>
                <w:color w:val="FFFFFF" w:themeColor="background1"/>
                <w:lang w:val="tt-RU"/>
              </w:rPr>
              <w:t xml:space="preserve"> елы</w:t>
            </w:r>
          </w:p>
        </w:tc>
      </w:tr>
      <w:tr w:rsidR="00E24B3F" w:rsidRPr="00FF7AFB" w:rsidTr="00FF7AFB">
        <w:tblPrEx>
          <w:jc w:val="center"/>
          <w:tblInd w:w="0" w:type="dxa"/>
          <w:tblCellMar>
            <w:left w:w="115" w:type="dxa"/>
            <w:right w:w="115" w:type="dxa"/>
          </w:tblCellMar>
        </w:tblPrEx>
        <w:trPr>
          <w:gridBefore w:val="1"/>
          <w:wBefore w:w="846" w:type="dxa"/>
          <w:trHeight w:val="5493"/>
          <w:jc w:val="center"/>
        </w:trPr>
        <w:tc>
          <w:tcPr>
            <w:tcW w:w="9973" w:type="dxa"/>
            <w:gridSpan w:val="4"/>
            <w:tcMar>
              <w:top w:w="360" w:type="dxa"/>
            </w:tcMar>
          </w:tcPr>
          <w:p w:rsidR="00F22537" w:rsidRDefault="00A67DC1" w:rsidP="000F375C">
            <w:pPr>
              <w:pStyle w:val="af2"/>
            </w:pPr>
            <w:r>
              <w:rPr>
                <w:lang w:eastAsia="ru-RU"/>
              </w:rPr>
              <mc:AlternateContent>
                <mc:Choice Requires="wps">
                  <w:drawing>
                    <wp:inline distT="0" distB="0" distL="0" distR="0" wp14:anchorId="45F12437" wp14:editId="4F0736D5">
                      <wp:extent cx="304800" cy="304800"/>
                      <wp:effectExtent l="0" t="0" r="0" b="0"/>
                      <wp:docPr id="9" name="AutoShape 3" descr="blob:https://web.whatsapp.com/1e487a29-c4ef-41a6-91ad-c786c0f8bff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2E2E1C" id="AutoShape 3" o:spid="_x0000_s1026" alt="blob:https://web.whatsapp.com/1e487a29-c4ef-41a6-91ad-c786c0f8bff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0U4An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000F375C">
              <w:rPr>
                <w:lang w:eastAsia="ru-RU"/>
              </w:rPr>
              <w:drawing>
                <wp:inline distT="0" distB="0" distL="0" distR="0" wp14:anchorId="62CF75F3" wp14:editId="4BECCCAF">
                  <wp:extent cx="3856763" cy="3276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8752bdb97e9b446c734ee209f294c88bd417b2de2b8be1c0ab8f19c52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56763" cy="3276600"/>
                          </a:xfrm>
                          <a:prstGeom prst="rect">
                            <a:avLst/>
                          </a:prstGeom>
                          <a:ln>
                            <a:noFill/>
                          </a:ln>
                          <a:effectLst>
                            <a:softEdge rad="112500"/>
                          </a:effectLst>
                        </pic:spPr>
                      </pic:pic>
                    </a:graphicData>
                  </a:graphic>
                </wp:inline>
              </w:drawing>
            </w:r>
          </w:p>
          <w:p w:rsidR="00E66EAD" w:rsidRPr="00B3607C" w:rsidRDefault="00E66EAD" w:rsidP="00E66EAD">
            <w:pPr>
              <w:pStyle w:val="af2"/>
              <w:jc w:val="center"/>
            </w:pPr>
            <w:r>
              <w:rPr>
                <w:lang w:eastAsia="ru-RU"/>
              </w:rPr>
              <w:drawing>
                <wp:inline distT="0" distB="0" distL="0" distR="0" wp14:anchorId="56753482" wp14:editId="696C3E62">
                  <wp:extent cx="4406900" cy="3095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Ph2Q1bB1vNRQLKdgu_akZHvjpNO-oTeYgT8M14Zp9sHWNGuhEUR9gNu8A099TW7Kk9TSnmSLWtMTm85UuK-fsM.jpg"/>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4406900" cy="3095625"/>
                          </a:xfrm>
                          <a:prstGeom prst="rect">
                            <a:avLst/>
                          </a:prstGeom>
                          <a:ln>
                            <a:noFill/>
                          </a:ln>
                          <a:effectLst>
                            <a:softEdge rad="112500"/>
                          </a:effectLst>
                        </pic:spPr>
                      </pic:pic>
                    </a:graphicData>
                  </a:graphic>
                </wp:inline>
              </w:drawing>
            </w:r>
          </w:p>
        </w:tc>
        <w:tc>
          <w:tcPr>
            <w:tcW w:w="6613" w:type="dxa"/>
            <w:gridSpan w:val="4"/>
            <w:tcMar>
              <w:top w:w="360" w:type="dxa"/>
            </w:tcMar>
          </w:tcPr>
          <w:p w:rsidR="00E3715A" w:rsidRDefault="00CC6061" w:rsidP="007D302E">
            <w:pPr>
              <w:pStyle w:val="af2"/>
              <w:rPr>
                <w:sz w:val="24"/>
                <w:szCs w:val="24"/>
                <w:lang w:val="tt-RU"/>
              </w:rPr>
            </w:pPr>
            <w:r>
              <w:rPr>
                <w:sz w:val="24"/>
                <w:szCs w:val="24"/>
                <w:lang w:val="tt-RU"/>
              </w:rPr>
              <w:t xml:space="preserve">     </w:t>
            </w:r>
          </w:p>
          <w:p w:rsidR="00A67DC1" w:rsidRPr="00A67DC1" w:rsidRDefault="00A67DC1" w:rsidP="00A67DC1">
            <w:pPr>
              <w:pStyle w:val="af2"/>
              <w:jc w:val="center"/>
              <w:rPr>
                <w:sz w:val="24"/>
                <w:szCs w:val="24"/>
                <w:lang w:val="tt-RU"/>
              </w:rPr>
            </w:pPr>
          </w:p>
          <w:p w:rsidR="00344106" w:rsidRPr="000F375C" w:rsidRDefault="00A67DC1" w:rsidP="00344106">
            <w:pPr>
              <w:shd w:val="clear" w:color="auto" w:fill="FFFFFF"/>
              <w:ind w:firstLine="0"/>
              <w:rPr>
                <w:rFonts w:ascii="Arial" w:eastAsia="Times New Roman" w:hAnsi="Arial" w:cs="Arial"/>
                <w:b/>
                <w:bCs/>
                <w:color w:val="2B3654"/>
                <w:sz w:val="28"/>
                <w:szCs w:val="27"/>
                <w:lang w:val="tt-RU" w:eastAsia="ru-RU"/>
              </w:rPr>
            </w:pPr>
            <w:r>
              <w:rPr>
                <w:rFonts w:ascii="Arial" w:eastAsia="Times New Roman" w:hAnsi="Arial" w:cs="Arial"/>
                <w:b/>
                <w:bCs/>
                <w:color w:val="2B3654"/>
                <w:sz w:val="27"/>
                <w:szCs w:val="27"/>
                <w:lang w:val="tt-RU" w:eastAsia="ru-RU"/>
              </w:rPr>
              <w:t xml:space="preserve">        </w:t>
            </w:r>
          </w:p>
          <w:p w:rsidR="000F375C" w:rsidRPr="00AD1B3E" w:rsidRDefault="00344106" w:rsidP="000F375C">
            <w:pPr>
              <w:shd w:val="clear" w:color="auto" w:fill="FFFFFF"/>
              <w:ind w:firstLine="0"/>
              <w:rPr>
                <w:rFonts w:eastAsia="Times New Roman"/>
                <w:b/>
                <w:bCs/>
                <w:sz w:val="28"/>
                <w:szCs w:val="27"/>
                <w:lang w:val="tt-RU" w:eastAsia="ru-RU"/>
              </w:rPr>
            </w:pPr>
            <w:r w:rsidRPr="00AD1B3E">
              <w:rPr>
                <w:rFonts w:eastAsia="Times New Roman"/>
                <w:b/>
                <w:bCs/>
                <w:sz w:val="28"/>
                <w:szCs w:val="27"/>
                <w:lang w:val="tt-RU" w:eastAsia="ru-RU"/>
              </w:rPr>
              <w:t xml:space="preserve">          </w:t>
            </w:r>
            <w:r w:rsidR="008B138D" w:rsidRPr="00AD1B3E">
              <w:rPr>
                <w:rFonts w:eastAsia="Times New Roman"/>
                <w:b/>
                <w:bCs/>
                <w:caps/>
                <w:sz w:val="28"/>
                <w:szCs w:val="27"/>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0F375C" w:rsidRPr="00AD1B3E">
              <w:rPr>
                <w:rFonts w:eastAsia="Times New Roman"/>
                <w:b/>
                <w:bCs/>
                <w:caps/>
                <w:sz w:val="28"/>
                <w:szCs w:val="27"/>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Туган тел</w:t>
            </w:r>
            <w:r w:rsidR="008B138D" w:rsidRPr="00AD1B3E">
              <w:rPr>
                <w:rFonts w:eastAsia="Times New Roman"/>
                <w:b/>
                <w:bCs/>
                <w:caps/>
                <w:sz w:val="28"/>
                <w:szCs w:val="27"/>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
          <w:p w:rsidR="000F375C" w:rsidRPr="000F375C" w:rsidRDefault="000F375C" w:rsidP="000F375C">
            <w:pPr>
              <w:shd w:val="clear" w:color="auto" w:fill="FFFFFF"/>
              <w:ind w:firstLine="0"/>
              <w:rPr>
                <w:rFonts w:ascii="Arial" w:eastAsia="Times New Roman" w:hAnsi="Arial" w:cs="Arial"/>
                <w:b/>
                <w:bCs/>
                <w:color w:val="2B3654"/>
                <w:sz w:val="28"/>
                <w:szCs w:val="27"/>
                <w:lang w:val="tt-RU" w:eastAsia="ru-RU"/>
              </w:rPr>
            </w:pP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И туган тел, и матур тел, </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Әткәм-әнкәмнең теле!</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Дөньяда күп нәрсә белдем </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Син туган тел аркылы.</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Иң элек бу тел белән</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Әнкәм бишектә көйләгән,</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Аннары төннәр буе</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Әбкәм хикәят сөйләгән.</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И туган тел! Һәрвакытта</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Ярдәмең берлән синең,</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Кечкенәдән аңлашылган </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шатлыгым, кайгым минем.</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И туган тел! Синдә булган</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Иң элек кыйлган догам:</w:t>
            </w:r>
          </w:p>
          <w:p w:rsidR="000F375C" w:rsidRPr="00AD1B3E"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Ярлыкагыл, дип, үзем һәм</w:t>
            </w:r>
          </w:p>
          <w:p w:rsidR="000F375C" w:rsidRDefault="000F375C" w:rsidP="000F375C">
            <w:pPr>
              <w:shd w:val="clear" w:color="auto" w:fill="FFFFFF"/>
              <w:ind w:firstLine="0"/>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Әткәм-әнкәмне, Ходам!</w:t>
            </w:r>
            <w:r w:rsidR="00344106"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F7AFB" w:rsidRPr="00AD1B3E" w:rsidRDefault="00FF7AFB" w:rsidP="000F375C">
            <w:pPr>
              <w:shd w:val="clear" w:color="auto" w:fill="FFFFFF"/>
              <w:ind w:firstLine="0"/>
              <w:rPr>
                <w:b/>
                <w:sz w:val="28"/>
                <w:szCs w:val="28"/>
                <w:lang w:val="tt-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Г.Тукай</w:t>
            </w:r>
          </w:p>
          <w:p w:rsidR="00F22537" w:rsidRPr="000F375C" w:rsidRDefault="00F22537" w:rsidP="00A67DC1">
            <w:pPr>
              <w:shd w:val="clear" w:color="auto" w:fill="FFFFFF"/>
              <w:ind w:firstLine="0"/>
              <w:rPr>
                <w:sz w:val="28"/>
                <w:szCs w:val="28"/>
                <w:lang w:val="tt-RU"/>
              </w:rPr>
            </w:pPr>
          </w:p>
        </w:tc>
      </w:tr>
      <w:tr w:rsidR="00F22537" w:rsidRPr="00FF7AFB" w:rsidTr="00FF7AFB">
        <w:tblPrEx>
          <w:jc w:val="center"/>
          <w:tblInd w:w="0" w:type="dxa"/>
          <w:tblCellMar>
            <w:left w:w="115" w:type="dxa"/>
            <w:right w:w="115" w:type="dxa"/>
          </w:tblCellMar>
        </w:tblPrEx>
        <w:trPr>
          <w:gridBefore w:val="1"/>
          <w:wBefore w:w="846" w:type="dxa"/>
          <w:trHeight w:val="735"/>
          <w:jc w:val="center"/>
        </w:trPr>
        <w:tc>
          <w:tcPr>
            <w:tcW w:w="16586" w:type="dxa"/>
            <w:gridSpan w:val="8"/>
            <w:tcBorders>
              <w:bottom w:val="single" w:sz="4" w:space="0" w:color="auto"/>
            </w:tcBorders>
            <w:tcMar>
              <w:top w:w="29" w:type="dxa"/>
              <w:bottom w:w="86" w:type="dxa"/>
            </w:tcMar>
          </w:tcPr>
          <w:p w:rsidR="004B5650" w:rsidRPr="00BE3DF2" w:rsidRDefault="00E66EAD" w:rsidP="00FF7AFB">
            <w:pPr>
              <w:ind w:left="330" w:right="1611" w:firstLine="0"/>
              <w:jc w:val="both"/>
              <w:rPr>
                <w:noProof/>
                <w:lang w:val="tt-RU"/>
              </w:rPr>
            </w:pPr>
            <w:r w:rsidRPr="00E66EAD">
              <w:rPr>
                <w:color w:val="2C2D2E"/>
                <w:sz w:val="32"/>
                <w:shd w:val="clear" w:color="auto" w:fill="FFFFFF"/>
                <w:lang w:val="tt-RU"/>
              </w:rPr>
              <w:t>Шигърият күгендә иң якты йолдыз булып янучы бөек шагыйребез Габдулла Тукайның туган көне уңаеннан бакчабызда "Без-Тукай оныклары"исемле бәйрәм кичәсе үтте. Әлеге әдәби-музыкаль кичәдә балалар әдипнең шигырьләрен сәхнәләштерделәр, аның сүзләренә язылган җырларны җырладылар, кунакка килгән әкият геройлары белән уйнадылар.Залыбыз түрен шагыйрьнең әсәрләре буенча оештырылган балалар эшләре күргәзмәсе бизәде.Татар халкының гимнына әверелгән “Туган тел” җырын балалар искиткеч зур осталык белән башкардылар.Чара күңелле һәм истә калырлык булды</w:t>
            </w:r>
            <w:r w:rsidR="00FF7AFB">
              <w:rPr>
                <w:color w:val="2C2D2E"/>
                <w:sz w:val="32"/>
                <w:shd w:val="clear" w:color="auto" w:fill="FFFFFF"/>
                <w:lang w:val="tt-RU"/>
              </w:rPr>
              <w:t>.</w:t>
            </w:r>
          </w:p>
        </w:tc>
      </w:tr>
      <w:tr w:rsidR="008B4F7C" w:rsidRPr="00883DA6" w:rsidTr="00FF7AFB">
        <w:tblPrEx>
          <w:jc w:val="center"/>
          <w:tblInd w:w="0" w:type="dxa"/>
        </w:tblPrEx>
        <w:trPr>
          <w:gridBefore w:val="1"/>
          <w:gridAfter w:val="2"/>
          <w:wBefore w:w="846" w:type="dxa"/>
          <w:wAfter w:w="222" w:type="dxa"/>
          <w:trHeight w:val="3785"/>
          <w:jc w:val="center"/>
        </w:trPr>
        <w:tc>
          <w:tcPr>
            <w:tcW w:w="7963" w:type="dxa"/>
            <w:gridSpan w:val="3"/>
          </w:tcPr>
          <w:p w:rsidR="006A0564" w:rsidRPr="00587BD9" w:rsidRDefault="008B138D" w:rsidP="006A0564">
            <w:pPr>
              <w:pStyle w:val="af2"/>
              <w:jc w:val="center"/>
              <w:rPr>
                <w:b/>
                <w:caps/>
                <w:sz w:val="24"/>
                <w:szCs w:val="26"/>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87BD9">
              <w:rPr>
                <w:b/>
                <w:caps/>
                <w:sz w:val="24"/>
                <w:szCs w:val="26"/>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w:t>
            </w:r>
            <w:r w:rsidR="006A0564" w:rsidRPr="00587BD9">
              <w:rPr>
                <w:b/>
                <w:caps/>
                <w:sz w:val="24"/>
                <w:szCs w:val="26"/>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12 апрель -  Космонавтика көне</w:t>
            </w:r>
            <w:r w:rsidRPr="00587BD9">
              <w:rPr>
                <w:b/>
                <w:caps/>
                <w:sz w:val="24"/>
                <w:szCs w:val="26"/>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8C3B12" w:rsidRPr="008C3B12" w:rsidRDefault="008C3B12" w:rsidP="008C3B12">
            <w:pPr>
              <w:pStyle w:val="af2"/>
              <w:jc w:val="both"/>
              <w:rPr>
                <w:sz w:val="24"/>
                <w:szCs w:val="26"/>
                <w:lang w:val="tt-RU"/>
              </w:rPr>
            </w:pPr>
            <w:r w:rsidRPr="008C3B12">
              <w:rPr>
                <w:sz w:val="24"/>
                <w:szCs w:val="26"/>
                <w:lang w:val="tt-RU"/>
              </w:rPr>
              <w:t>12 апрель Космонавтика көнен билгеләп үтәбез. 1961 нче елның 12 апрелендә, дөньяда беренче буларак, бортына кеше утырган “Восток” космик корабле җир тирәли орбитага чыгарылды. Бу кеше-очучы космонавты Юрий Алексеевич Гагарин. Ул илебез хөкүмәте тапшырган эшне үтәде.Узган гасырны галимнәр,язучылар һәм журналистлар төрлечә атадылар: атом гасыры, генетика гасыры, кибернитика гасыры һ.б. Иң еш кулланыла торган торган атама “Космик гасыры”булгандыр. Чыннан да,1957 нче елның 4 нче октябрендә Советлар Союзында Җирнең беренче ясалма иярчененең тиешле орбитага чыгарылуы күпләр өчен көтелмәгән вакыйга, могҗиза булды.</w:t>
            </w:r>
          </w:p>
          <w:p w:rsidR="008B4F7C" w:rsidRPr="008C3B12" w:rsidRDefault="008C3B12" w:rsidP="00CF12F5">
            <w:pPr>
              <w:pStyle w:val="af2"/>
              <w:jc w:val="center"/>
              <w:rPr>
                <w:lang w:val="tt-RU"/>
              </w:rPr>
            </w:pPr>
            <w:r>
              <w:rPr>
                <w:lang w:eastAsia="ru-RU"/>
              </w:rPr>
              <w:drawing>
                <wp:inline distT="0" distB="0" distL="0" distR="0" wp14:anchorId="78A229AA" wp14:editId="00254676">
                  <wp:extent cx="4094480" cy="3070860"/>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CTha-hZh7ZtJYmPt-TChVKOqVQPO_jLd93nka_75gJeXry3LRBykAORz2tjl8pzRVCuYw-mRLkux6Da7PerSW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94480" cy="3070860"/>
                          </a:xfrm>
                          <a:prstGeom prst="rect">
                            <a:avLst/>
                          </a:prstGeom>
                          <a:ln>
                            <a:noFill/>
                          </a:ln>
                          <a:effectLst>
                            <a:softEdge rad="112500"/>
                          </a:effectLst>
                        </pic:spPr>
                      </pic:pic>
                    </a:graphicData>
                  </a:graphic>
                </wp:inline>
              </w:drawing>
            </w:r>
          </w:p>
          <w:p w:rsidR="00D36D26" w:rsidRPr="00295C29" w:rsidRDefault="00D36D26" w:rsidP="00CF12F5">
            <w:pPr>
              <w:pStyle w:val="af2"/>
              <w:jc w:val="center"/>
              <w:rPr>
                <w:lang w:val="tt-RU"/>
              </w:rPr>
            </w:pPr>
          </w:p>
        </w:tc>
        <w:tc>
          <w:tcPr>
            <w:tcW w:w="8401" w:type="dxa"/>
            <w:gridSpan w:val="3"/>
          </w:tcPr>
          <w:p w:rsidR="006A0564" w:rsidRPr="00587BD9" w:rsidRDefault="008B138D" w:rsidP="006A0564">
            <w:pPr>
              <w:pStyle w:val="af2"/>
              <w:ind w:right="805"/>
              <w:jc w:val="center"/>
              <w:rPr>
                <w:b/>
                <w:caps/>
                <w:color w:val="000000"/>
                <w:sz w:val="24"/>
                <w:szCs w:val="26"/>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87BD9">
              <w:rPr>
                <w:b/>
                <w:caps/>
                <w:color w:val="000000"/>
                <w:sz w:val="24"/>
                <w:szCs w:val="26"/>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6A0564" w:rsidRPr="00587BD9">
              <w:rPr>
                <w:b/>
                <w:caps/>
                <w:color w:val="000000"/>
                <w:sz w:val="24"/>
                <w:szCs w:val="26"/>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Сәламәтлек көне</w:t>
            </w:r>
            <w:r w:rsidRPr="00587BD9">
              <w:rPr>
                <w:b/>
                <w:caps/>
                <w:color w:val="000000"/>
                <w:sz w:val="24"/>
                <w:szCs w:val="26"/>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965B5C" w:rsidRDefault="00883DA6" w:rsidP="00883DA6">
            <w:pPr>
              <w:pStyle w:val="af2"/>
              <w:ind w:right="805"/>
              <w:jc w:val="both"/>
              <w:rPr>
                <w:color w:val="000000"/>
                <w:sz w:val="24"/>
                <w:szCs w:val="26"/>
                <w:lang w:val="tt-RU"/>
              </w:rPr>
            </w:pPr>
            <w:r w:rsidRPr="00883DA6">
              <w:rPr>
                <w:color w:val="000000"/>
                <w:sz w:val="24"/>
                <w:szCs w:val="26"/>
                <w:lang w:val="tt-RU"/>
              </w:rPr>
              <w:t>Сәламәтлекнең кадерен белү, сәламәт яшәү телә</w:t>
            </w:r>
            <w:r>
              <w:rPr>
                <w:color w:val="000000"/>
                <w:sz w:val="24"/>
                <w:szCs w:val="26"/>
                <w:lang w:val="tt-RU"/>
              </w:rPr>
              <w:t>ге формалаштыру максаты белән  7 апрель көнендә</w:t>
            </w:r>
            <w:r w:rsidRPr="00883DA6">
              <w:rPr>
                <w:color w:val="000000"/>
                <w:sz w:val="24"/>
                <w:szCs w:val="26"/>
                <w:lang w:val="tt-RU"/>
              </w:rPr>
              <w:t xml:space="preserve"> Сәл</w:t>
            </w:r>
            <w:r>
              <w:rPr>
                <w:color w:val="000000"/>
                <w:sz w:val="24"/>
                <w:szCs w:val="26"/>
                <w:lang w:val="tt-RU"/>
              </w:rPr>
              <w:t>амәтлек көне үтте. Т</w:t>
            </w:r>
            <w:r w:rsidRPr="00883DA6">
              <w:rPr>
                <w:color w:val="000000"/>
                <w:sz w:val="24"/>
                <w:szCs w:val="26"/>
                <w:lang w:val="tt-RU"/>
              </w:rPr>
              <w:t xml:space="preserve">өрле төркемнәрдә спорт эстафеталары, “Баһадирларча безнең көч” ярышлары, “ Уйнап сәламәтләнегез” дигән хәрәкәтчән уеннар, “Сәламәтлек илендә”, “Тою органнары – безнең ярдәмчеләр”, “Күтәренке күңел көне” дигән тематик әңгәмәләр үткәрелде. Кече һәм урта </w:t>
            </w:r>
            <w:r>
              <w:rPr>
                <w:color w:val="000000"/>
                <w:sz w:val="24"/>
                <w:szCs w:val="26"/>
                <w:lang w:val="tt-RU"/>
              </w:rPr>
              <w:t>яшьтәге төркемнәр белә</w:t>
            </w:r>
            <w:r w:rsidRPr="00883DA6">
              <w:rPr>
                <w:color w:val="000000"/>
                <w:sz w:val="24"/>
                <w:szCs w:val="26"/>
                <w:lang w:val="tt-RU"/>
              </w:rPr>
              <w:t xml:space="preserve"> “Иртәнге түгәрәк” дигән эмоциональ гимнастика үткәрелде. </w:t>
            </w:r>
          </w:p>
          <w:p w:rsidR="00883DA6" w:rsidRPr="00CF12F5" w:rsidRDefault="00883DA6" w:rsidP="00883DA6">
            <w:pPr>
              <w:pStyle w:val="af2"/>
              <w:ind w:right="805"/>
              <w:jc w:val="both"/>
              <w:rPr>
                <w:lang w:val="tt-RU"/>
              </w:rPr>
            </w:pPr>
            <w:r>
              <w:rPr>
                <w:lang w:eastAsia="ru-RU"/>
              </w:rPr>
              <w:drawing>
                <wp:inline distT="0" distB="0" distL="0" distR="0" wp14:anchorId="310CDF54" wp14:editId="55E077C7">
                  <wp:extent cx="4418831" cy="3223260"/>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YxbZmou6PeggRlFEc6vDCYpD6v8q1GChvtjfplXZSlBQ78dRnMRBRbdztLCH5VFstTU_ccLF3hl6kw15yLXYPqq.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22801" cy="3226156"/>
                          </a:xfrm>
                          <a:prstGeom prst="rect">
                            <a:avLst/>
                          </a:prstGeom>
                          <a:ln>
                            <a:noFill/>
                          </a:ln>
                          <a:effectLst>
                            <a:softEdge rad="112500"/>
                          </a:effectLst>
                        </pic:spPr>
                      </pic:pic>
                    </a:graphicData>
                  </a:graphic>
                </wp:inline>
              </w:drawing>
            </w:r>
          </w:p>
        </w:tc>
      </w:tr>
      <w:tr w:rsidR="00640B0E" w:rsidRPr="00CF12F5" w:rsidTr="00FF7AFB">
        <w:tblPrEx>
          <w:jc w:val="center"/>
          <w:tblInd w:w="0" w:type="dxa"/>
        </w:tblPrEx>
        <w:trPr>
          <w:gridBefore w:val="1"/>
          <w:gridAfter w:val="2"/>
          <w:wBefore w:w="846" w:type="dxa"/>
          <w:wAfter w:w="222" w:type="dxa"/>
          <w:trHeight w:val="607"/>
          <w:jc w:val="center"/>
        </w:trPr>
        <w:tc>
          <w:tcPr>
            <w:tcW w:w="16364" w:type="dxa"/>
            <w:gridSpan w:val="6"/>
            <w:shd w:val="clear" w:color="auto" w:fill="31479E" w:themeFill="accent1" w:themeFillShade="BF"/>
            <w:vAlign w:val="center"/>
          </w:tcPr>
          <w:p w:rsidR="00640B0E" w:rsidRPr="00826061" w:rsidRDefault="001E2873" w:rsidP="001E2873">
            <w:pPr>
              <w:pStyle w:val="41"/>
              <w:rPr>
                <w:lang w:val="tt-RU"/>
              </w:rPr>
            </w:pPr>
            <w:r>
              <w:rPr>
                <w:lang w:val="tt-RU"/>
              </w:rPr>
              <w:t>вакыйгалар тезмәсе</w:t>
            </w:r>
            <w:r w:rsidR="00826061">
              <w:rPr>
                <w:lang w:val="tt-RU"/>
              </w:rPr>
              <w:t xml:space="preserve">           </w:t>
            </w:r>
          </w:p>
        </w:tc>
      </w:tr>
      <w:tr w:rsidR="008B635F" w:rsidRPr="008B138D" w:rsidTr="00FF7AFB">
        <w:tblPrEx>
          <w:jc w:val="center"/>
          <w:tblInd w:w="0" w:type="dxa"/>
        </w:tblPrEx>
        <w:trPr>
          <w:gridBefore w:val="1"/>
          <w:gridAfter w:val="2"/>
          <w:wBefore w:w="846" w:type="dxa"/>
          <w:wAfter w:w="222" w:type="dxa"/>
          <w:trHeight w:val="95"/>
          <w:jc w:val="center"/>
        </w:trPr>
        <w:tc>
          <w:tcPr>
            <w:tcW w:w="7963" w:type="dxa"/>
            <w:gridSpan w:val="3"/>
            <w:tcBorders>
              <w:right w:val="single" w:sz="4" w:space="0" w:color="auto"/>
            </w:tcBorders>
            <w:shd w:val="clear" w:color="auto" w:fill="auto"/>
            <w:tcMar>
              <w:top w:w="432" w:type="dxa"/>
              <w:left w:w="115" w:type="dxa"/>
              <w:right w:w="288" w:type="dxa"/>
            </w:tcMar>
          </w:tcPr>
          <w:p w:rsidR="006A0564" w:rsidRPr="00587BD9" w:rsidRDefault="008B138D" w:rsidP="006A0564">
            <w:pPr>
              <w:ind w:firstLine="0"/>
              <w:jc w:val="center"/>
              <w:rPr>
                <w:b/>
                <w:caps/>
                <w:noProof/>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87BD9">
              <w:rPr>
                <w:b/>
                <w:caps/>
                <w:noProof/>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6A0564" w:rsidRPr="00587BD9">
              <w:rPr>
                <w:b/>
                <w:caps/>
                <w:noProof/>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Халыкара кошлар көне</w:t>
            </w:r>
            <w:r w:rsidRPr="00587BD9">
              <w:rPr>
                <w:b/>
                <w:caps/>
                <w:noProof/>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8B138D" w:rsidRPr="008B138D" w:rsidRDefault="008B138D" w:rsidP="008B138D">
            <w:pPr>
              <w:ind w:firstLine="0"/>
              <w:jc w:val="right"/>
              <w:rPr>
                <w:noProof/>
                <w:lang w:val="tt-RU" w:eastAsia="ru-RU"/>
              </w:rPr>
            </w:pPr>
            <w:r w:rsidRPr="008B138D">
              <w:rPr>
                <w:noProof/>
                <w:lang w:val="tt-RU" w:eastAsia="ru-RU"/>
              </w:rPr>
              <w:t xml:space="preserve"> Тәрәзәне кем чиртә:</w:t>
            </w:r>
          </w:p>
          <w:p w:rsidR="008B138D" w:rsidRPr="008B138D" w:rsidRDefault="008B138D" w:rsidP="008B138D">
            <w:pPr>
              <w:ind w:firstLine="0"/>
              <w:jc w:val="right"/>
              <w:rPr>
                <w:noProof/>
                <w:lang w:val="tt-RU" w:eastAsia="ru-RU"/>
              </w:rPr>
            </w:pPr>
            <w:r>
              <w:rPr>
                <w:noProof/>
                <w:lang w:val="tt-RU" w:eastAsia="ru-RU"/>
              </w:rPr>
              <w:t>Чык-чык! Чык-чык!</w:t>
            </w:r>
          </w:p>
          <w:p w:rsidR="008B138D" w:rsidRPr="008B138D" w:rsidRDefault="008B138D" w:rsidP="008B138D">
            <w:pPr>
              <w:ind w:firstLine="0"/>
              <w:jc w:val="right"/>
              <w:rPr>
                <w:noProof/>
                <w:lang w:val="tt-RU" w:eastAsia="ru-RU"/>
              </w:rPr>
            </w:pPr>
            <w:r>
              <w:rPr>
                <w:noProof/>
                <w:lang w:val="tt-RU" w:eastAsia="ru-RU"/>
              </w:rPr>
              <w:t>Мин килдем шулай иртә</w:t>
            </w:r>
          </w:p>
          <w:p w:rsidR="008B138D" w:rsidRPr="008B138D" w:rsidRDefault="008B138D" w:rsidP="008B138D">
            <w:pPr>
              <w:ind w:firstLine="0"/>
              <w:jc w:val="right"/>
              <w:rPr>
                <w:noProof/>
                <w:lang w:val="tt-RU" w:eastAsia="ru-RU"/>
              </w:rPr>
            </w:pPr>
            <w:r w:rsidRPr="008B138D">
              <w:rPr>
                <w:noProof/>
                <w:lang w:val="tt-RU" w:eastAsia="ru-RU"/>
              </w:rPr>
              <w:t>Чыпчык, чыпчык.</w:t>
            </w:r>
          </w:p>
          <w:p w:rsidR="00F2372F" w:rsidRDefault="00883DA6" w:rsidP="00883DA6">
            <w:pPr>
              <w:ind w:firstLine="0"/>
              <w:jc w:val="both"/>
              <w:rPr>
                <w:noProof/>
                <w:lang w:val="tt-RU" w:eastAsia="ru-RU"/>
              </w:rPr>
            </w:pPr>
            <w:r w:rsidRPr="00883DA6">
              <w:rPr>
                <w:noProof/>
                <w:lang w:val="tt-RU" w:eastAsia="ru-RU"/>
              </w:rPr>
              <w:t>1 апрель – Халыкара кошлар көне. Бу көн гүзәл табигатебезгә һәм канатлы дусларыбызга хөрмәт тәрбияләү көне булар</w:t>
            </w:r>
            <w:r w:rsidR="006A0564">
              <w:rPr>
                <w:noProof/>
                <w:lang w:val="tt-RU" w:eastAsia="ru-RU"/>
              </w:rPr>
              <w:t xml:space="preserve">ак та билгеләп үтелә. Безнең </w:t>
            </w:r>
            <w:r w:rsidRPr="00883DA6">
              <w:rPr>
                <w:noProof/>
                <w:lang w:val="tt-RU" w:eastAsia="ru-RU"/>
              </w:rPr>
              <w:t xml:space="preserve">балалар бакчасында  “Язны котлап сайрый кошлар” дигән иртә үткәрелде. Яз җитү белән, кошлар кайта; күктә, агач башларында яңадан тормыш башлана. Кошларга ярдәм итик, аларсыз бит дөньяның бер чите китек, аларны саклыйк, оялар ясыйк, җимлекләр элик!   </w:t>
            </w:r>
          </w:p>
          <w:p w:rsidR="006A0564" w:rsidRPr="00F2372F" w:rsidRDefault="006A0564" w:rsidP="00883DA6">
            <w:pPr>
              <w:ind w:firstLine="0"/>
              <w:jc w:val="both"/>
              <w:rPr>
                <w:noProof/>
                <w:lang w:val="tt-RU" w:eastAsia="ru-RU"/>
              </w:rPr>
            </w:pPr>
            <w:r>
              <w:rPr>
                <w:noProof/>
                <w:lang w:eastAsia="ru-RU"/>
              </w:rPr>
              <w:drawing>
                <wp:inline distT="0" distB="0" distL="0" distR="0" wp14:anchorId="1F5FE27D" wp14:editId="3C809D0B">
                  <wp:extent cx="4800600" cy="53492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VQ8fkZLM9Th1RVr5y0BD8Y6d5DiD_tfXxS5LQyz2NAw2FxBLMd-PYz3byFBPyWxaxCqd-xJRbDAgvhW_GynRnj.jpg"/>
                          <pic:cNvPicPr/>
                        </pic:nvPicPr>
                        <pic:blipFill>
                          <a:blip r:embed="rId19">
                            <a:extLst>
                              <a:ext uri="{28A0092B-C50C-407E-A947-70E740481C1C}">
                                <a14:useLocalDpi xmlns:a14="http://schemas.microsoft.com/office/drawing/2010/main" val="0"/>
                              </a:ext>
                            </a:extLst>
                          </a:blip>
                          <a:stretch>
                            <a:fillRect/>
                          </a:stretch>
                        </pic:blipFill>
                        <pic:spPr>
                          <a:xfrm>
                            <a:off x="0" y="0"/>
                            <a:ext cx="4800600" cy="5349240"/>
                          </a:xfrm>
                          <a:prstGeom prst="rect">
                            <a:avLst/>
                          </a:prstGeom>
                          <a:ln>
                            <a:noFill/>
                          </a:ln>
                          <a:effectLst>
                            <a:softEdge rad="112500"/>
                          </a:effectLst>
                        </pic:spPr>
                      </pic:pic>
                    </a:graphicData>
                  </a:graphic>
                </wp:inline>
              </w:drawing>
            </w:r>
          </w:p>
          <w:p w:rsidR="000F4736" w:rsidRPr="00965B5C" w:rsidRDefault="000F4736" w:rsidP="00A35C13">
            <w:pPr>
              <w:ind w:firstLine="0"/>
              <w:jc w:val="both"/>
              <w:rPr>
                <w:noProof/>
                <w:sz w:val="26"/>
                <w:szCs w:val="26"/>
                <w:lang w:val="tt-RU" w:eastAsia="ru-RU"/>
              </w:rPr>
            </w:pPr>
          </w:p>
          <w:p w:rsidR="00A35C13" w:rsidRPr="008B635F" w:rsidRDefault="00A35C13" w:rsidP="000F4736">
            <w:pPr>
              <w:ind w:firstLine="0"/>
              <w:jc w:val="center"/>
              <w:rPr>
                <w:lang w:val="tt-RU"/>
              </w:rPr>
            </w:pPr>
          </w:p>
        </w:tc>
        <w:tc>
          <w:tcPr>
            <w:tcW w:w="8401" w:type="dxa"/>
            <w:gridSpan w:val="3"/>
            <w:tcBorders>
              <w:left w:val="single" w:sz="4" w:space="0" w:color="auto"/>
            </w:tcBorders>
            <w:shd w:val="clear" w:color="auto" w:fill="auto"/>
            <w:tcMar>
              <w:top w:w="432" w:type="dxa"/>
              <w:left w:w="288" w:type="dxa"/>
              <w:right w:w="115" w:type="dxa"/>
            </w:tcMar>
          </w:tcPr>
          <w:p w:rsidR="008B138D" w:rsidRPr="00587BD9" w:rsidRDefault="008B138D" w:rsidP="008B138D">
            <w:pPr>
              <w:shd w:val="clear" w:color="auto" w:fill="FFFFFF"/>
              <w:ind w:right="411" w:firstLine="0"/>
              <w:jc w:val="center"/>
              <w:rPr>
                <w:rFonts w:eastAsia="Times New Roman"/>
                <w:b/>
                <w:caps/>
                <w:noProof/>
                <w:szCs w:val="26"/>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87BD9">
              <w:rPr>
                <w:rFonts w:eastAsia="Times New Roman"/>
                <w:b/>
                <w:caps/>
                <w:noProof/>
                <w:szCs w:val="26"/>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"All the world ' s a stage"</w:t>
            </w:r>
          </w:p>
          <w:p w:rsidR="00D83BBB" w:rsidRPr="008B138D" w:rsidRDefault="006A0564" w:rsidP="000D00DA">
            <w:pPr>
              <w:shd w:val="clear" w:color="auto" w:fill="FFFFFF"/>
              <w:ind w:right="1014" w:firstLine="0"/>
              <w:jc w:val="both"/>
              <w:rPr>
                <w:rFonts w:eastAsia="Times New Roman"/>
                <w:noProof/>
                <w:szCs w:val="26"/>
                <w:lang w:val="tt-RU" w:eastAsia="ru-RU"/>
              </w:rPr>
            </w:pPr>
            <w:r w:rsidRPr="008B138D">
              <w:rPr>
                <w:rFonts w:eastAsia="Times New Roman"/>
                <w:noProof/>
                <w:szCs w:val="26"/>
                <w:lang w:val="tt-RU" w:eastAsia="ru-RU"/>
              </w:rPr>
              <w:t xml:space="preserve">"Кояшкай" театр коллективы инглиз телендә "All the world ' s a stage" </w:t>
            </w:r>
            <w:r w:rsidR="008B138D" w:rsidRPr="008B138D">
              <w:rPr>
                <w:rFonts w:eastAsia="Times New Roman"/>
                <w:noProof/>
                <w:szCs w:val="26"/>
                <w:lang w:val="tt-RU" w:eastAsia="ru-RU"/>
              </w:rPr>
              <w:t xml:space="preserve">театраль куелышлар </w:t>
            </w:r>
            <w:r w:rsidRPr="008B138D">
              <w:rPr>
                <w:rFonts w:eastAsia="Times New Roman"/>
                <w:noProof/>
                <w:szCs w:val="26"/>
                <w:lang w:val="tt-RU" w:eastAsia="ru-RU"/>
              </w:rPr>
              <w:t xml:space="preserve"> конкурсында 1 урынны яулады. Котлыйбыз һәм алга таба уңышлар телибез!</w:t>
            </w:r>
          </w:p>
          <w:p w:rsidR="008B138D" w:rsidRDefault="008B138D" w:rsidP="008B138D">
            <w:pPr>
              <w:shd w:val="clear" w:color="auto" w:fill="FFFFFF"/>
              <w:ind w:right="411" w:firstLine="0"/>
              <w:jc w:val="both"/>
              <w:rPr>
                <w:noProof/>
                <w:szCs w:val="40"/>
                <w:lang w:val="tt-RU" w:eastAsia="ru-RU"/>
              </w:rPr>
            </w:pPr>
            <w:r>
              <w:rPr>
                <w:noProof/>
                <w:sz w:val="40"/>
                <w:szCs w:val="40"/>
                <w:lang w:eastAsia="ru-RU"/>
              </w:rPr>
              <w:drawing>
                <wp:inline distT="0" distB="0" distL="0" distR="0" wp14:anchorId="2D157B59" wp14:editId="2C29E2B2">
                  <wp:extent cx="4297680" cy="284226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m_v6G19uRlxdQSvEyNgbt3g0N6zXPGDImcPdxnfIGF6bifuz19NOm8QHvEZAWwd0Zbu9fjkbSIrMRAnlD-sW72.jpg"/>
                          <pic:cNvPicPr/>
                        </pic:nvPicPr>
                        <pic:blipFill>
                          <a:blip r:embed="rId20">
                            <a:extLst>
                              <a:ext uri="{28A0092B-C50C-407E-A947-70E740481C1C}">
                                <a14:useLocalDpi xmlns:a14="http://schemas.microsoft.com/office/drawing/2010/main" val="0"/>
                              </a:ext>
                            </a:extLst>
                          </a:blip>
                          <a:stretch>
                            <a:fillRect/>
                          </a:stretch>
                        </pic:blipFill>
                        <pic:spPr>
                          <a:xfrm>
                            <a:off x="0" y="0"/>
                            <a:ext cx="4297680" cy="2842260"/>
                          </a:xfrm>
                          <a:prstGeom prst="rect">
                            <a:avLst/>
                          </a:prstGeom>
                          <a:ln>
                            <a:noFill/>
                          </a:ln>
                          <a:effectLst>
                            <a:softEdge rad="112500"/>
                          </a:effectLst>
                        </pic:spPr>
                      </pic:pic>
                    </a:graphicData>
                  </a:graphic>
                </wp:inline>
              </w:drawing>
            </w:r>
            <w:r>
              <w:rPr>
                <w:noProof/>
                <w:szCs w:val="40"/>
                <w:lang w:val="tt-RU" w:eastAsia="ru-RU"/>
              </w:rPr>
              <w:t xml:space="preserve"> </w:t>
            </w:r>
          </w:p>
          <w:p w:rsidR="008B138D" w:rsidRPr="00D661A6" w:rsidRDefault="008B138D" w:rsidP="008B138D">
            <w:pPr>
              <w:shd w:val="clear" w:color="auto" w:fill="FFFFFF"/>
              <w:ind w:right="411" w:firstLine="0"/>
              <w:jc w:val="center"/>
              <w:rPr>
                <w:b/>
                <w:caps/>
                <w:noProof/>
                <w:szCs w:val="40"/>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661A6">
              <w:rPr>
                <w:b/>
                <w:caps/>
                <w:noProof/>
                <w:szCs w:val="40"/>
                <w:lang w:val="tt-RU"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“Язгы өмә”</w:t>
            </w:r>
          </w:p>
          <w:p w:rsidR="00D83BBB" w:rsidRPr="008B138D" w:rsidRDefault="008B138D" w:rsidP="000D00DA">
            <w:pPr>
              <w:shd w:val="clear" w:color="auto" w:fill="FFFFFF"/>
              <w:ind w:right="873" w:firstLine="0"/>
              <w:jc w:val="both"/>
              <w:rPr>
                <w:noProof/>
                <w:sz w:val="40"/>
                <w:szCs w:val="40"/>
                <w:lang w:val="tt-RU" w:eastAsia="ru-RU"/>
              </w:rPr>
            </w:pPr>
            <w:r>
              <w:rPr>
                <w:noProof/>
                <w:szCs w:val="40"/>
                <w:lang w:val="tt-RU" w:eastAsia="ru-RU"/>
              </w:rPr>
              <w:t>Б</w:t>
            </w:r>
            <w:r w:rsidRPr="008B138D">
              <w:rPr>
                <w:noProof/>
                <w:szCs w:val="40"/>
                <w:lang w:val="tt-RU" w:eastAsia="ru-RU"/>
              </w:rPr>
              <w:t>езнең балалар бакчасы хезмәткәрләре язгы өмәгә чыктылар һәм балалар бакчасы янында чыршы утырттылар , шуның белән алар бакчабызның яшел киләчәгенә үз өлешләрен керттеләр.</w:t>
            </w:r>
          </w:p>
          <w:p w:rsidR="00D83BBB" w:rsidRPr="00965B5C" w:rsidRDefault="00965B5C" w:rsidP="000D00DA">
            <w:pPr>
              <w:shd w:val="clear" w:color="auto" w:fill="FFFFFF"/>
              <w:ind w:right="873" w:firstLine="0"/>
              <w:jc w:val="both"/>
              <w:rPr>
                <w:rFonts w:eastAsia="Times New Roman"/>
                <w:sz w:val="26"/>
                <w:szCs w:val="26"/>
                <w:lang w:val="tt-RU" w:eastAsia="ru-RU"/>
              </w:rPr>
            </w:pPr>
            <w:r>
              <w:rPr>
                <w:rFonts w:eastAsia="Times New Roman"/>
                <w:b/>
                <w:sz w:val="26"/>
                <w:szCs w:val="26"/>
                <w:lang w:val="tt-RU" w:eastAsia="ru-RU"/>
              </w:rPr>
              <w:t xml:space="preserve">               </w:t>
            </w:r>
          </w:p>
          <w:p w:rsidR="00D83BBB" w:rsidRPr="00965B5C" w:rsidRDefault="008B138D" w:rsidP="00965B5C">
            <w:pPr>
              <w:shd w:val="clear" w:color="auto" w:fill="FFFFFF"/>
              <w:ind w:right="373" w:firstLine="0"/>
              <w:jc w:val="both"/>
              <w:rPr>
                <w:rFonts w:eastAsia="Times New Roman"/>
                <w:sz w:val="26"/>
                <w:szCs w:val="26"/>
                <w:lang w:val="tt-RU" w:eastAsia="ru-RU"/>
              </w:rPr>
            </w:pPr>
            <w:r>
              <w:rPr>
                <w:rFonts w:eastAsia="Times New Roman"/>
                <w:noProof/>
                <w:lang w:eastAsia="ru-RU"/>
              </w:rPr>
              <w:drawing>
                <wp:inline distT="0" distB="0" distL="0" distR="0" wp14:anchorId="5DEA8694" wp14:editId="0939B349">
                  <wp:extent cx="4268750" cy="3002280"/>
                  <wp:effectExtent l="0" t="0" r="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TQvdQdbZKUhyxnJ4F8iiecZgG_n5PZH5RJ6Cwh7-efTkyVTxM11C-YBPPE8qNGpKDJ3qqUazGlS_qkEuWWu-vHb.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72216" cy="3004718"/>
                          </a:xfrm>
                          <a:prstGeom prst="rect">
                            <a:avLst/>
                          </a:prstGeom>
                          <a:ln>
                            <a:noFill/>
                          </a:ln>
                          <a:effectLst>
                            <a:softEdge rad="112500"/>
                          </a:effectLst>
                        </pic:spPr>
                      </pic:pic>
                    </a:graphicData>
                  </a:graphic>
                </wp:inline>
              </w:drawing>
            </w:r>
          </w:p>
          <w:p w:rsidR="001E2873" w:rsidRPr="006829F8" w:rsidRDefault="001E2873" w:rsidP="008B138D">
            <w:pPr>
              <w:shd w:val="clear" w:color="auto" w:fill="FFFFFF"/>
              <w:ind w:firstLine="0"/>
              <w:jc w:val="both"/>
              <w:rPr>
                <w:rFonts w:eastAsia="Times New Roman"/>
                <w:lang w:val="tt-RU" w:eastAsia="ru-RU"/>
              </w:rPr>
            </w:pPr>
          </w:p>
        </w:tc>
        <w:bookmarkStart w:id="0" w:name="_GoBack"/>
        <w:bookmarkEnd w:id="0"/>
      </w:tr>
      <w:tr w:rsidR="007915C3" w:rsidRPr="008B138D" w:rsidTr="00FF7AFB">
        <w:tblPrEx>
          <w:jc w:val="center"/>
          <w:tblInd w:w="0" w:type="dxa"/>
        </w:tblPrEx>
        <w:trPr>
          <w:gridBefore w:val="1"/>
          <w:wBefore w:w="846" w:type="dxa"/>
          <w:trHeight w:val="95"/>
          <w:jc w:val="center"/>
        </w:trPr>
        <w:tc>
          <w:tcPr>
            <w:tcW w:w="5289" w:type="dxa"/>
            <w:gridSpan w:val="2"/>
            <w:shd w:val="clear" w:color="auto" w:fill="auto"/>
          </w:tcPr>
          <w:p w:rsidR="00F03198" w:rsidRPr="002004A6" w:rsidRDefault="00F03198" w:rsidP="00E514AE">
            <w:pPr>
              <w:ind w:firstLine="0"/>
              <w:jc w:val="both"/>
              <w:rPr>
                <w:lang w:val="tt-RU"/>
              </w:rPr>
            </w:pPr>
          </w:p>
        </w:tc>
        <w:tc>
          <w:tcPr>
            <w:tcW w:w="11075" w:type="dxa"/>
            <w:gridSpan w:val="4"/>
            <w:shd w:val="clear" w:color="auto" w:fill="auto"/>
          </w:tcPr>
          <w:p w:rsidR="00375550" w:rsidRDefault="00375550" w:rsidP="00375550">
            <w:pPr>
              <w:ind w:firstLine="0"/>
              <w:rPr>
                <w:color w:val="0070C0"/>
                <w:sz w:val="28"/>
                <w:lang w:val="tt-RU"/>
              </w:rPr>
            </w:pPr>
          </w:p>
          <w:p w:rsidR="00A35C13" w:rsidRPr="005C3B03" w:rsidRDefault="00375550" w:rsidP="00375550">
            <w:pPr>
              <w:ind w:firstLine="0"/>
              <w:rPr>
                <w:color w:val="0070C0"/>
                <w:sz w:val="28"/>
                <w:lang w:val="tt-RU"/>
              </w:rPr>
            </w:pPr>
            <w:r>
              <w:rPr>
                <w:color w:val="0070C0"/>
                <w:sz w:val="28"/>
                <w:lang w:val="tt-RU"/>
              </w:rPr>
              <w:t xml:space="preserve">                </w:t>
            </w:r>
          </w:p>
        </w:tc>
        <w:tc>
          <w:tcPr>
            <w:tcW w:w="222" w:type="dxa"/>
            <w:gridSpan w:val="2"/>
            <w:shd w:val="clear" w:color="auto" w:fill="auto"/>
          </w:tcPr>
          <w:p w:rsidR="00F03198" w:rsidRPr="008B635F" w:rsidRDefault="00F03198" w:rsidP="008B635F">
            <w:pPr>
              <w:jc w:val="both"/>
              <w:rPr>
                <w:noProof/>
                <w:lang w:val="tt-RU"/>
              </w:rPr>
            </w:pPr>
          </w:p>
        </w:tc>
      </w:tr>
      <w:tr w:rsidR="00F03198" w:rsidRPr="00FD1C1E" w:rsidTr="00FF7AFB">
        <w:tblPrEx>
          <w:jc w:val="center"/>
          <w:tblInd w:w="0" w:type="dxa"/>
        </w:tblPrEx>
        <w:trPr>
          <w:gridBefore w:val="1"/>
          <w:gridAfter w:val="2"/>
          <w:wBefore w:w="846" w:type="dxa"/>
          <w:wAfter w:w="222" w:type="dxa"/>
          <w:trHeight w:val="95"/>
          <w:jc w:val="center"/>
        </w:trPr>
        <w:tc>
          <w:tcPr>
            <w:tcW w:w="7963" w:type="dxa"/>
            <w:gridSpan w:val="3"/>
            <w:tcBorders>
              <w:right w:val="single" w:sz="4" w:space="0" w:color="auto"/>
            </w:tcBorders>
            <w:shd w:val="clear" w:color="auto" w:fill="auto"/>
            <w:tcMar>
              <w:left w:w="115" w:type="dxa"/>
              <w:right w:w="288" w:type="dxa"/>
            </w:tcMar>
          </w:tcPr>
          <w:p w:rsidR="00375550" w:rsidRPr="00587BD9" w:rsidRDefault="003B1A6D" w:rsidP="00375550">
            <w:pPr>
              <w:ind w:firstLine="0"/>
              <w:jc w:val="center"/>
              <w:rPr>
                <w:b/>
                <w:caps/>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87BD9">
              <w:rPr>
                <w:b/>
                <w:caps/>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FF7AFB">
              <w:rPr>
                <w:b/>
                <w:caps/>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Яшьлек таҢы</w:t>
            </w:r>
            <w:r w:rsidRPr="00587BD9">
              <w:rPr>
                <w:b/>
                <w:caps/>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3B1A6D" w:rsidRPr="003B1A6D" w:rsidRDefault="00D41BD0" w:rsidP="003B1A6D">
            <w:pPr>
              <w:ind w:firstLine="0"/>
              <w:rPr>
                <w:b/>
                <w:sz w:val="26"/>
                <w:szCs w:val="26"/>
                <w:lang w:val="tt-RU"/>
              </w:rPr>
            </w:pPr>
            <w:r w:rsidRPr="00965B5C">
              <w:rPr>
                <w:b/>
                <w:sz w:val="26"/>
                <w:szCs w:val="26"/>
                <w:lang w:val="tt-RU"/>
              </w:rPr>
              <w:t xml:space="preserve">   </w:t>
            </w:r>
          </w:p>
          <w:p w:rsidR="003B1A6D" w:rsidRPr="003B1A6D" w:rsidRDefault="003B1A6D" w:rsidP="003B1A6D">
            <w:pPr>
              <w:ind w:firstLine="0"/>
              <w:jc w:val="both"/>
              <w:rPr>
                <w:szCs w:val="26"/>
                <w:lang w:val="tt-RU"/>
              </w:rPr>
            </w:pPr>
            <w:r w:rsidRPr="003B1A6D">
              <w:rPr>
                <w:szCs w:val="26"/>
                <w:lang w:val="tt-RU"/>
              </w:rPr>
              <w:t>16 апрель көнне Арча үзәк китапханәсендә язучы Заһирә Гомәровага багышланган очрашу узды.</w:t>
            </w:r>
          </w:p>
          <w:p w:rsidR="003B1A6D" w:rsidRPr="003B1A6D" w:rsidRDefault="003B1A6D" w:rsidP="003B1A6D">
            <w:pPr>
              <w:ind w:firstLine="0"/>
              <w:jc w:val="both"/>
              <w:rPr>
                <w:szCs w:val="26"/>
                <w:lang w:val="tt-RU"/>
              </w:rPr>
            </w:pPr>
            <w:r w:rsidRPr="003B1A6D">
              <w:rPr>
                <w:szCs w:val="26"/>
                <w:lang w:val="tt-RU"/>
              </w:rPr>
              <w:t>Шагыйрәнең беренче шигырьләр китабы «Яшьлек таңы» дип атала. Ул балаларга багышланган була, 1964 елда басыла. Шулай ук Заһирә Гомәрованың «Чын герой» (1968), «Нәни врач» (1970), «Әниснең алмалары» (1980), «Йөгерек елга» (1991) исемле хикәяләр җыентыклары дөнья күрә. Безнең балалар бакчасында тәрбияләнүче сабыйларыбыз да чыгыш ясадылар. Заһирә Гомәрованың шигырьләрен сөйләделәр. Бу матур чара барлык катнашучыларга да ошады. Барсына да олы рәхмәтебезне җиткерәбез.</w:t>
            </w:r>
          </w:p>
          <w:p w:rsidR="00965B5C" w:rsidRDefault="00965B5C" w:rsidP="00D41BD0">
            <w:pPr>
              <w:pStyle w:val="af2"/>
              <w:ind w:left="-51" w:firstLine="51"/>
              <w:rPr>
                <w:sz w:val="26"/>
                <w:szCs w:val="26"/>
                <w:lang w:val="tt-RU"/>
              </w:rPr>
            </w:pPr>
          </w:p>
          <w:p w:rsidR="00965B5C" w:rsidRDefault="003B1A6D" w:rsidP="003B1A6D">
            <w:pPr>
              <w:pStyle w:val="af2"/>
              <w:ind w:left="-51" w:firstLine="51"/>
              <w:jc w:val="center"/>
              <w:rPr>
                <w:sz w:val="24"/>
                <w:szCs w:val="24"/>
                <w:lang w:val="tt-RU"/>
              </w:rPr>
            </w:pPr>
            <w:r>
              <w:rPr>
                <w:sz w:val="24"/>
                <w:szCs w:val="24"/>
                <w:lang w:eastAsia="ru-RU"/>
              </w:rPr>
              <w:drawing>
                <wp:inline distT="0" distB="0" distL="0" distR="0" wp14:anchorId="059FB0FE" wp14:editId="5A55BFF6">
                  <wp:extent cx="4129977" cy="2552700"/>
                  <wp:effectExtent l="171450" t="171450" r="385445" b="3619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JFeyggQ7nGj2zW98FuoY6kulLBEuxwdBnKDaq9DkgoBjSNOfn18fQSghjKgc7B93IjffT6Hk3yp-a2VoEZmEgq.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33167" cy="2554672"/>
                          </a:xfrm>
                          <a:prstGeom prst="rect">
                            <a:avLst/>
                          </a:prstGeom>
                          <a:ln>
                            <a:noFill/>
                          </a:ln>
                          <a:effectLst>
                            <a:outerShdw blurRad="292100" dist="139700" dir="2700000" algn="tl" rotWithShape="0">
                              <a:srgbClr val="333333">
                                <a:alpha val="65000"/>
                              </a:srgbClr>
                            </a:outerShdw>
                          </a:effectLst>
                        </pic:spPr>
                      </pic:pic>
                    </a:graphicData>
                  </a:graphic>
                </wp:inline>
              </w:drawing>
            </w:r>
            <w:r>
              <w:rPr>
                <w:sz w:val="24"/>
                <w:szCs w:val="24"/>
                <w:lang w:eastAsia="ru-RU"/>
              </w:rPr>
              <w:drawing>
                <wp:inline distT="0" distB="0" distL="0" distR="0" wp14:anchorId="26B22958" wp14:editId="1BE8DACE">
                  <wp:extent cx="2984500" cy="2505075"/>
                  <wp:effectExtent l="0" t="0" r="635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_tsdw_JQOLqdEoRG8aN1ioImcJ8d3AS71QIj7WJKe57BVjkN3KPJR-liYWvuyuZMCLhympuMDzkz37VO-d5rqD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7040" cy="2507207"/>
                          </a:xfrm>
                          <a:prstGeom prst="rect">
                            <a:avLst/>
                          </a:prstGeom>
                          <a:ln>
                            <a:noFill/>
                          </a:ln>
                          <a:effectLst>
                            <a:softEdge rad="112500"/>
                          </a:effectLst>
                        </pic:spPr>
                      </pic:pic>
                    </a:graphicData>
                  </a:graphic>
                </wp:inline>
              </w:drawing>
            </w:r>
          </w:p>
          <w:p w:rsidR="00B06D7D" w:rsidRDefault="00B06D7D" w:rsidP="003B1A6D">
            <w:pPr>
              <w:pStyle w:val="af2"/>
              <w:ind w:left="-51" w:firstLine="51"/>
              <w:jc w:val="center"/>
              <w:rPr>
                <w:sz w:val="24"/>
                <w:szCs w:val="24"/>
                <w:lang w:val="tt-RU"/>
              </w:rPr>
            </w:pPr>
          </w:p>
          <w:p w:rsidR="00B06D7D" w:rsidRPr="00FD1C1E" w:rsidRDefault="00FD1C1E" w:rsidP="003B1A6D">
            <w:pPr>
              <w:pStyle w:val="af2"/>
              <w:ind w:left="-51" w:firstLine="51"/>
              <w:jc w:val="center"/>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D1C1E">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"Эко мәктәпләр/Яшел флаг"</w:t>
            </w:r>
          </w:p>
          <w:p w:rsidR="00B06D7D" w:rsidRDefault="00B06D7D" w:rsidP="00295C19">
            <w:pPr>
              <w:pStyle w:val="af2"/>
              <w:ind w:left="-51" w:firstLine="51"/>
              <w:jc w:val="center"/>
              <w:rPr>
                <w:sz w:val="24"/>
                <w:szCs w:val="24"/>
                <w:lang w:val="tt-RU"/>
              </w:rPr>
            </w:pPr>
            <w:r w:rsidRPr="00B06D7D">
              <w:rPr>
                <w:sz w:val="24"/>
                <w:szCs w:val="24"/>
                <w:lang w:val="tt-RU"/>
              </w:rPr>
              <w:t>"Эко мәктәпләр/Я</w:t>
            </w:r>
            <w:r>
              <w:rPr>
                <w:sz w:val="24"/>
                <w:szCs w:val="24"/>
                <w:lang w:val="tt-RU"/>
              </w:rPr>
              <w:t>шел флаг" программасы, #ЭкоЯз</w:t>
            </w:r>
            <w:r w:rsidRPr="00B06D7D">
              <w:rPr>
                <w:sz w:val="24"/>
                <w:szCs w:val="24"/>
                <w:lang w:val="tt-RU"/>
              </w:rPr>
              <w:t xml:space="preserve"> р</w:t>
            </w:r>
            <w:r>
              <w:rPr>
                <w:sz w:val="24"/>
                <w:szCs w:val="24"/>
                <w:lang w:val="tt-RU"/>
              </w:rPr>
              <w:t>еспублика конкурсы кысаларында б</w:t>
            </w:r>
            <w:r w:rsidRPr="00B06D7D">
              <w:rPr>
                <w:sz w:val="24"/>
                <w:szCs w:val="24"/>
                <w:lang w:val="tt-RU"/>
              </w:rPr>
              <w:t>ез чүп җыюны игълан иттек. Анда хезмәткәрләр һәм тәрбияләнүчеләрнең ата-аналары актив катнашты.</w:t>
            </w:r>
            <w:r>
              <w:rPr>
                <w:sz w:val="24"/>
                <w:szCs w:val="24"/>
                <w:lang w:val="tt-RU"/>
              </w:rPr>
              <w:t xml:space="preserve"> </w:t>
            </w:r>
            <w:r w:rsidRPr="00B06D7D">
              <w:rPr>
                <w:sz w:val="24"/>
                <w:szCs w:val="24"/>
                <w:lang w:val="tt-RU"/>
              </w:rPr>
              <w:t>Без барлык халыкны да безнең инициативаларга кушылырга чакырабыз. Без бергәләп шәһәребезне чистарта һәм яшелләндерә алабыз, хәзерге һәм киләчәк буыннар ө</w:t>
            </w:r>
            <w:r w:rsidR="00FD1C1E">
              <w:rPr>
                <w:sz w:val="24"/>
                <w:szCs w:val="24"/>
                <w:lang w:val="tt-RU"/>
              </w:rPr>
              <w:t>чен уңайлы шартлар тудырабыз</w:t>
            </w:r>
            <w:r w:rsidRPr="00B06D7D">
              <w:rPr>
                <w:sz w:val="24"/>
                <w:szCs w:val="24"/>
                <w:lang w:val="tt-RU"/>
              </w:rPr>
              <w:t>.</w:t>
            </w:r>
          </w:p>
          <w:p w:rsidR="00B06D7D" w:rsidRDefault="00B06D7D" w:rsidP="003B1A6D">
            <w:pPr>
              <w:pStyle w:val="af2"/>
              <w:ind w:left="-51" w:firstLine="51"/>
              <w:jc w:val="center"/>
              <w:rPr>
                <w:sz w:val="24"/>
                <w:szCs w:val="24"/>
                <w:lang w:val="tt-RU"/>
              </w:rPr>
            </w:pPr>
          </w:p>
          <w:p w:rsidR="00B06D7D" w:rsidRDefault="00B06D7D" w:rsidP="003B1A6D">
            <w:pPr>
              <w:pStyle w:val="af2"/>
              <w:ind w:left="-51" w:firstLine="51"/>
              <w:jc w:val="center"/>
              <w:rPr>
                <w:sz w:val="24"/>
                <w:szCs w:val="24"/>
                <w:lang w:val="tt-RU"/>
              </w:rPr>
            </w:pPr>
          </w:p>
          <w:p w:rsidR="00B06D7D" w:rsidRDefault="00FD1C1E" w:rsidP="00FD1C1E">
            <w:pPr>
              <w:pStyle w:val="af2"/>
              <w:ind w:left="-51" w:firstLine="51"/>
              <w:jc w:val="center"/>
              <w:rPr>
                <w:sz w:val="24"/>
                <w:szCs w:val="24"/>
                <w:lang w:val="tt-RU"/>
              </w:rPr>
            </w:pPr>
            <w:r>
              <w:rPr>
                <w:sz w:val="24"/>
                <w:szCs w:val="24"/>
                <w:lang w:eastAsia="ru-RU"/>
              </w:rPr>
              <w:drawing>
                <wp:inline distT="0" distB="0" distL="0" distR="0" wp14:anchorId="4F1ECF67" wp14:editId="6C076F97">
                  <wp:extent cx="4381500" cy="3429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DB0FPMWUWxDurtBcPHHST9bGc08ge5au7wW7kjpdkSxGLXILLdIYIDLWS02iaFh4NQamtZp51eIWfAC80PSv2X.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81500" cy="3429000"/>
                          </a:xfrm>
                          <a:prstGeom prst="rect">
                            <a:avLst/>
                          </a:prstGeom>
                          <a:ln>
                            <a:noFill/>
                          </a:ln>
                          <a:effectLst>
                            <a:softEdge rad="112500"/>
                          </a:effectLst>
                        </pic:spPr>
                      </pic:pic>
                    </a:graphicData>
                  </a:graphic>
                </wp:inline>
              </w:drawing>
            </w:r>
          </w:p>
          <w:p w:rsidR="004B4904" w:rsidRDefault="004B4904" w:rsidP="00FD1C1E">
            <w:pPr>
              <w:pStyle w:val="af2"/>
              <w:ind w:left="-51" w:firstLine="51"/>
              <w:jc w:val="center"/>
              <w:rPr>
                <w:sz w:val="24"/>
                <w:szCs w:val="24"/>
                <w:lang w:val="tt-RU"/>
              </w:rPr>
            </w:pPr>
          </w:p>
          <w:p w:rsidR="005E5AAD" w:rsidRPr="005E5AAD" w:rsidRDefault="005E5AAD" w:rsidP="005E5AAD">
            <w:pPr>
              <w:pStyle w:val="af2"/>
              <w:ind w:left="-51" w:firstLine="51"/>
              <w:jc w:val="center"/>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E5AAD">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“Өчпочмак рецепты”</w:t>
            </w:r>
          </w:p>
          <w:p w:rsidR="005E5AAD" w:rsidRPr="003A5F1C" w:rsidRDefault="005E5AAD" w:rsidP="005E5AAD">
            <w:pPr>
              <w:pStyle w:val="af2"/>
              <w:ind w:left="-51" w:firstLine="51"/>
              <w:jc w:val="both"/>
              <w:rPr>
                <w:b/>
                <w:sz w:val="24"/>
                <w:szCs w:val="24"/>
                <w:lang w:val="tt-RU"/>
              </w:rPr>
            </w:pPr>
            <w:r w:rsidRPr="003A5F1C">
              <w:rPr>
                <w:b/>
                <w:sz w:val="24"/>
                <w:szCs w:val="24"/>
                <w:lang w:val="tt-RU"/>
              </w:rPr>
              <w:t xml:space="preserve">Кирәкле ингредиентлар: </w:t>
            </w:r>
          </w:p>
          <w:p w:rsidR="003A5F1C" w:rsidRDefault="005E5AAD" w:rsidP="003A5F1C">
            <w:pPr>
              <w:pStyle w:val="af2"/>
              <w:numPr>
                <w:ilvl w:val="0"/>
                <w:numId w:val="21"/>
              </w:numPr>
              <w:jc w:val="both"/>
              <w:rPr>
                <w:sz w:val="24"/>
                <w:szCs w:val="24"/>
                <w:lang w:val="tt-RU"/>
              </w:rPr>
            </w:pPr>
            <w:r w:rsidRPr="005E5AAD">
              <w:rPr>
                <w:sz w:val="24"/>
                <w:szCs w:val="24"/>
                <w:lang w:val="tt-RU"/>
              </w:rPr>
              <w:t>әче камыр – 55 г.</w:t>
            </w:r>
          </w:p>
          <w:p w:rsidR="003A5F1C" w:rsidRPr="003A5F1C" w:rsidRDefault="005E5AAD" w:rsidP="005E5AAD">
            <w:pPr>
              <w:pStyle w:val="af2"/>
              <w:ind w:left="-51" w:firstLine="51"/>
              <w:jc w:val="both"/>
              <w:rPr>
                <w:b/>
                <w:sz w:val="24"/>
                <w:szCs w:val="24"/>
                <w:lang w:val="tt-RU"/>
              </w:rPr>
            </w:pPr>
            <w:r w:rsidRPr="005E5AAD">
              <w:rPr>
                <w:sz w:val="24"/>
                <w:szCs w:val="24"/>
                <w:lang w:val="tt-RU"/>
              </w:rPr>
              <w:t xml:space="preserve"> </w:t>
            </w:r>
            <w:r w:rsidRPr="003A5F1C">
              <w:rPr>
                <w:b/>
                <w:sz w:val="24"/>
                <w:szCs w:val="24"/>
                <w:lang w:val="tt-RU"/>
              </w:rPr>
              <w:t xml:space="preserve">Эчлек өчен: </w:t>
            </w:r>
          </w:p>
          <w:p w:rsidR="003A5F1C" w:rsidRDefault="003A5F1C" w:rsidP="003A5F1C">
            <w:pPr>
              <w:pStyle w:val="af2"/>
              <w:numPr>
                <w:ilvl w:val="0"/>
                <w:numId w:val="21"/>
              </w:numPr>
              <w:jc w:val="both"/>
              <w:rPr>
                <w:sz w:val="24"/>
                <w:szCs w:val="24"/>
                <w:lang w:val="tt-RU"/>
              </w:rPr>
            </w:pPr>
            <w:r>
              <w:rPr>
                <w:sz w:val="24"/>
                <w:szCs w:val="24"/>
                <w:lang w:val="tt-RU"/>
              </w:rPr>
              <w:t>ит – 30 г</w:t>
            </w:r>
          </w:p>
          <w:p w:rsidR="003A5F1C" w:rsidRDefault="005E5AAD" w:rsidP="003A5F1C">
            <w:pPr>
              <w:pStyle w:val="af2"/>
              <w:numPr>
                <w:ilvl w:val="0"/>
                <w:numId w:val="21"/>
              </w:numPr>
              <w:jc w:val="both"/>
              <w:rPr>
                <w:sz w:val="24"/>
                <w:szCs w:val="24"/>
                <w:lang w:val="tt-RU"/>
              </w:rPr>
            </w:pPr>
            <w:r w:rsidRPr="005E5AAD">
              <w:rPr>
                <w:sz w:val="24"/>
                <w:szCs w:val="24"/>
                <w:lang w:val="tt-RU"/>
              </w:rPr>
              <w:t xml:space="preserve"> бәрәңге – 30 г</w:t>
            </w:r>
          </w:p>
          <w:p w:rsidR="003A5F1C" w:rsidRDefault="003A5F1C" w:rsidP="003A5F1C">
            <w:pPr>
              <w:pStyle w:val="af2"/>
              <w:numPr>
                <w:ilvl w:val="0"/>
                <w:numId w:val="21"/>
              </w:numPr>
              <w:jc w:val="both"/>
              <w:rPr>
                <w:sz w:val="24"/>
                <w:szCs w:val="24"/>
                <w:lang w:val="tt-RU"/>
              </w:rPr>
            </w:pPr>
            <w:r>
              <w:rPr>
                <w:sz w:val="24"/>
                <w:szCs w:val="24"/>
                <w:lang w:val="tt-RU"/>
              </w:rPr>
              <w:t>башлы суган – 10 г</w:t>
            </w:r>
          </w:p>
          <w:p w:rsidR="003A5F1C" w:rsidRDefault="003A5F1C" w:rsidP="003A5F1C">
            <w:pPr>
              <w:pStyle w:val="af2"/>
              <w:numPr>
                <w:ilvl w:val="0"/>
                <w:numId w:val="21"/>
              </w:numPr>
              <w:jc w:val="both"/>
              <w:rPr>
                <w:sz w:val="24"/>
                <w:szCs w:val="24"/>
                <w:lang w:val="tt-RU"/>
              </w:rPr>
            </w:pPr>
            <w:r>
              <w:rPr>
                <w:sz w:val="24"/>
                <w:szCs w:val="24"/>
                <w:lang w:val="tt-RU"/>
              </w:rPr>
              <w:t>сары май – 5 г</w:t>
            </w:r>
          </w:p>
          <w:p w:rsidR="005E5AAD" w:rsidRPr="003A5F1C" w:rsidRDefault="005E5AAD" w:rsidP="003A5F1C">
            <w:pPr>
              <w:pStyle w:val="af2"/>
              <w:numPr>
                <w:ilvl w:val="0"/>
                <w:numId w:val="21"/>
              </w:numPr>
              <w:jc w:val="both"/>
              <w:rPr>
                <w:sz w:val="24"/>
                <w:szCs w:val="24"/>
                <w:lang w:val="tt-RU"/>
              </w:rPr>
            </w:pPr>
            <w:r w:rsidRPr="005E5AAD">
              <w:rPr>
                <w:sz w:val="24"/>
                <w:szCs w:val="24"/>
                <w:lang w:val="tt-RU"/>
              </w:rPr>
              <w:t xml:space="preserve"> тәменчә тоз, борыч.</w:t>
            </w:r>
          </w:p>
          <w:p w:rsidR="005E5AAD" w:rsidRPr="005E5AAD" w:rsidRDefault="005E5AAD" w:rsidP="003A5F1C">
            <w:pPr>
              <w:pStyle w:val="af2"/>
              <w:ind w:left="-51"/>
              <w:jc w:val="both"/>
              <w:rPr>
                <w:sz w:val="24"/>
                <w:szCs w:val="24"/>
                <w:lang w:val="tt-RU"/>
              </w:rPr>
            </w:pPr>
            <w:r w:rsidRPr="003A5F1C">
              <w:rPr>
                <w:b/>
                <w:sz w:val="24"/>
                <w:szCs w:val="24"/>
                <w:lang w:val="tt-RU"/>
              </w:rPr>
              <w:t>Эш барышы:</w:t>
            </w:r>
            <w:r w:rsidRPr="005E5AAD">
              <w:rPr>
                <w:sz w:val="24"/>
                <w:szCs w:val="24"/>
                <w:lang w:val="tt-RU"/>
              </w:rPr>
              <w:t xml:space="preserve"> Итнең сөяксез җирен һәм бәрәңгене шакмаклап турыйбыз. Бәрәңге каралмасын өчен, аны салкын суда тотабыз, тишекле чүмечтә саркытабыз. Тирән эчле савытка ит белән бәрәңгене салып, вак итеп туралган суган, май, тоз, борыч өстәп, барысын бергә яхшылап болгатабыз.</w:t>
            </w:r>
          </w:p>
          <w:p w:rsidR="005E5AAD" w:rsidRPr="005E5AAD" w:rsidRDefault="005E5AAD" w:rsidP="005E5AAD">
            <w:pPr>
              <w:pStyle w:val="af2"/>
              <w:ind w:left="-51" w:firstLine="51"/>
              <w:jc w:val="both"/>
              <w:rPr>
                <w:sz w:val="24"/>
                <w:szCs w:val="24"/>
                <w:lang w:val="tt-RU"/>
              </w:rPr>
            </w:pPr>
            <w:r w:rsidRPr="005E5AAD">
              <w:rPr>
                <w:sz w:val="24"/>
                <w:szCs w:val="24"/>
                <w:lang w:val="tt-RU"/>
              </w:rPr>
              <w:t>Камырны тигез кисәкләргә бүлеп, шарчыклар әвәлибез дә чынаяк тәлинкәсе зурлыгында җәябез. Җәймәләр өсте­нә әзер эчлекне салабыз һәм камырны, кырыйларын өч яктан күтәртеп, өчпоч­мак формасына кертеп тоташтырабыз, ачылып китмәсен өчен бөреп куябыз. Өчпочмакны, майланган калайга яисә табага тезеп, мичтә якынча 1 сәгать пешерәбез.</w:t>
            </w:r>
            <w:r w:rsidRPr="005E5AAD">
              <w:rPr>
                <w:lang w:val="tt-RU"/>
              </w:rPr>
              <w:t xml:space="preserve"> </w:t>
            </w:r>
            <w:r w:rsidRPr="005E5AAD">
              <w:rPr>
                <w:sz w:val="24"/>
                <w:szCs w:val="24"/>
                <w:lang w:val="tt-RU"/>
              </w:rPr>
              <w:t>Шулпа салырга теләгән кеше өчпочмак уртасында тишем калдыра ала. Шулпа өчпочмак пешеп чыгарга 10 минут кала салына</w:t>
            </w:r>
          </w:p>
          <w:p w:rsidR="004B4904" w:rsidRDefault="004B4904" w:rsidP="00FD1C1E">
            <w:pPr>
              <w:pStyle w:val="af2"/>
              <w:ind w:left="-51" w:firstLine="51"/>
              <w:jc w:val="center"/>
              <w:rPr>
                <w:sz w:val="24"/>
                <w:szCs w:val="24"/>
                <w:lang w:val="tt-RU"/>
              </w:rPr>
            </w:pPr>
          </w:p>
          <w:p w:rsidR="004B4904" w:rsidRDefault="005E5AAD" w:rsidP="003A5F1C">
            <w:pPr>
              <w:pStyle w:val="af2"/>
              <w:ind w:left="-51" w:firstLine="51"/>
              <w:jc w:val="center"/>
              <w:rPr>
                <w:sz w:val="24"/>
                <w:szCs w:val="24"/>
                <w:lang w:val="tt-RU"/>
              </w:rPr>
            </w:pPr>
            <w:r>
              <w:rPr>
                <w:lang w:eastAsia="ru-RU"/>
              </w:rPr>
              <w:drawing>
                <wp:inline distT="0" distB="0" distL="0" distR="0" wp14:anchorId="7450F780" wp14:editId="6133EF3F">
                  <wp:extent cx="4013200" cy="3009900"/>
                  <wp:effectExtent l="171450" t="171450" r="387350" b="361950"/>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13200" cy="3009900"/>
                          </a:xfrm>
                          <a:prstGeom prst="rect">
                            <a:avLst/>
                          </a:prstGeom>
                          <a:ln>
                            <a:noFill/>
                          </a:ln>
                          <a:effectLst>
                            <a:outerShdw blurRad="292100" dist="139700" dir="2700000" algn="tl" rotWithShape="0">
                              <a:srgbClr val="333333">
                                <a:alpha val="65000"/>
                              </a:srgbClr>
                            </a:outerShdw>
                          </a:effectLst>
                        </pic:spPr>
                      </pic:pic>
                    </a:graphicData>
                  </a:graphic>
                </wp:inline>
              </w:drawing>
            </w:r>
          </w:p>
          <w:p w:rsidR="004B4904" w:rsidRDefault="004B4904" w:rsidP="004B4904">
            <w:pPr>
              <w:pStyle w:val="af2"/>
              <w:ind w:left="-51" w:firstLine="51"/>
              <w:rPr>
                <w:sz w:val="24"/>
                <w:szCs w:val="24"/>
                <w:lang w:val="tt-RU"/>
              </w:rPr>
            </w:pPr>
          </w:p>
          <w:p w:rsidR="004B4904" w:rsidRPr="002004A6" w:rsidRDefault="004B4904" w:rsidP="004B4904">
            <w:pPr>
              <w:pStyle w:val="af2"/>
              <w:rPr>
                <w:sz w:val="24"/>
                <w:szCs w:val="24"/>
                <w:lang w:val="tt-RU"/>
              </w:rPr>
            </w:pPr>
          </w:p>
        </w:tc>
        <w:tc>
          <w:tcPr>
            <w:tcW w:w="8401" w:type="dxa"/>
            <w:gridSpan w:val="3"/>
            <w:tcBorders>
              <w:left w:val="single" w:sz="4" w:space="0" w:color="auto"/>
            </w:tcBorders>
            <w:shd w:val="clear" w:color="auto" w:fill="auto"/>
            <w:tcMar>
              <w:left w:w="288" w:type="dxa"/>
              <w:right w:w="115" w:type="dxa"/>
            </w:tcMar>
          </w:tcPr>
          <w:p w:rsidR="00375550" w:rsidRPr="00587BD9" w:rsidRDefault="00F17DA0" w:rsidP="00375550">
            <w:pPr>
              <w:pStyle w:val="af2"/>
              <w:jc w:val="center"/>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87BD9">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“Жиргә бакча бүләк ит”  </w:t>
            </w:r>
          </w:p>
          <w:p w:rsidR="00375550" w:rsidRDefault="00375550" w:rsidP="00F17DA0">
            <w:pPr>
              <w:pStyle w:val="af2"/>
              <w:jc w:val="center"/>
              <w:rPr>
                <w:sz w:val="24"/>
                <w:szCs w:val="24"/>
                <w:lang w:val="tt-RU"/>
              </w:rPr>
            </w:pPr>
          </w:p>
          <w:p w:rsidR="003B1A6D" w:rsidRPr="003B1A6D" w:rsidRDefault="003B1A6D" w:rsidP="00F17DA0">
            <w:pPr>
              <w:pStyle w:val="af2"/>
              <w:ind w:left="-168" w:right="800"/>
              <w:jc w:val="both"/>
              <w:rPr>
                <w:sz w:val="24"/>
                <w:szCs w:val="26"/>
                <w:lang w:val="tt-RU"/>
              </w:rPr>
            </w:pPr>
            <w:r w:rsidRPr="003B1A6D">
              <w:rPr>
                <w:sz w:val="24"/>
                <w:szCs w:val="26"/>
                <w:lang w:val="tt-RU"/>
              </w:rPr>
              <w:t>Хафизовлар гаиләсе #ЭКО</w:t>
            </w:r>
            <w:r w:rsidR="00F17DA0">
              <w:rPr>
                <w:sz w:val="24"/>
                <w:szCs w:val="26"/>
                <w:lang w:val="tt-RU"/>
              </w:rPr>
              <w:t>ЯЗ</w:t>
            </w:r>
            <w:r w:rsidRPr="003B1A6D">
              <w:rPr>
                <w:sz w:val="24"/>
                <w:szCs w:val="26"/>
                <w:lang w:val="tt-RU"/>
              </w:rPr>
              <w:t xml:space="preserve"> "җиргә бакча бүләк ит"</w:t>
            </w:r>
            <w:r w:rsidR="00F17DA0">
              <w:rPr>
                <w:sz w:val="24"/>
                <w:szCs w:val="26"/>
                <w:lang w:val="tt-RU"/>
              </w:rPr>
              <w:t xml:space="preserve">  к</w:t>
            </w:r>
            <w:r w:rsidRPr="003B1A6D">
              <w:rPr>
                <w:sz w:val="24"/>
                <w:szCs w:val="26"/>
                <w:lang w:val="tt-RU"/>
              </w:rPr>
              <w:t>онкурсында</w:t>
            </w:r>
            <w:r w:rsidR="00F17DA0">
              <w:rPr>
                <w:sz w:val="24"/>
                <w:szCs w:val="26"/>
                <w:lang w:val="tt-RU"/>
              </w:rPr>
              <w:t xml:space="preserve"> </w:t>
            </w:r>
            <w:r w:rsidRPr="003B1A6D">
              <w:rPr>
                <w:sz w:val="24"/>
                <w:szCs w:val="26"/>
                <w:lang w:val="tt-RU"/>
              </w:rPr>
              <w:t>актив катнашты</w:t>
            </w:r>
            <w:r w:rsidR="00F17DA0">
              <w:rPr>
                <w:sz w:val="24"/>
                <w:szCs w:val="26"/>
                <w:lang w:val="tt-RU"/>
              </w:rPr>
              <w:t xml:space="preserve">: </w:t>
            </w:r>
            <w:r w:rsidRPr="003B1A6D">
              <w:rPr>
                <w:sz w:val="24"/>
                <w:szCs w:val="26"/>
                <w:lang w:val="tt-RU"/>
              </w:rPr>
              <w:t>"Табигать турында к</w:t>
            </w:r>
            <w:r w:rsidR="00F17DA0">
              <w:rPr>
                <w:sz w:val="24"/>
                <w:szCs w:val="26"/>
                <w:lang w:val="tt-RU"/>
              </w:rPr>
              <w:t xml:space="preserve">айгырту аша гаилә кыйммәтләре". </w:t>
            </w:r>
            <w:r w:rsidRPr="003B1A6D">
              <w:rPr>
                <w:sz w:val="24"/>
                <w:szCs w:val="26"/>
                <w:lang w:val="tt-RU"/>
              </w:rPr>
              <w:t>Әни белән кызның уртак иҗаты-экология дәресе генә түгел, үзара аңлашу дәресе дә. Бала олыларның аның идеяләрен</w:t>
            </w:r>
            <w:r w:rsidR="00F17DA0">
              <w:rPr>
                <w:sz w:val="24"/>
                <w:szCs w:val="26"/>
                <w:lang w:val="tt-RU"/>
              </w:rPr>
              <w:t xml:space="preserve"> </w:t>
            </w:r>
            <w:r w:rsidRPr="003B1A6D">
              <w:rPr>
                <w:sz w:val="24"/>
                <w:szCs w:val="26"/>
                <w:lang w:val="tt-RU"/>
              </w:rPr>
              <w:t xml:space="preserve">уртаклашуын күргәч, ул үзенең әһәмиятен тоя. </w:t>
            </w:r>
            <w:r w:rsidR="00F17DA0">
              <w:rPr>
                <w:sz w:val="24"/>
                <w:szCs w:val="26"/>
                <w:lang w:val="tt-RU"/>
              </w:rPr>
              <w:t xml:space="preserve"> </w:t>
            </w:r>
            <w:r w:rsidRPr="003B1A6D">
              <w:rPr>
                <w:sz w:val="24"/>
                <w:szCs w:val="26"/>
                <w:lang w:val="tt-RU"/>
              </w:rPr>
              <w:t>Бу матур рәсем-балалар фантазиясе генә түгел, ә тынычлык, гармония һәм бәхет турында х</w:t>
            </w:r>
            <w:r w:rsidR="00F17DA0">
              <w:rPr>
                <w:sz w:val="24"/>
                <w:szCs w:val="26"/>
                <w:lang w:val="tt-RU"/>
              </w:rPr>
              <w:t xml:space="preserve">ыялланган баланың саф һәм ихлас </w:t>
            </w:r>
            <w:r w:rsidRPr="003B1A6D">
              <w:rPr>
                <w:sz w:val="24"/>
                <w:szCs w:val="26"/>
                <w:lang w:val="tt-RU"/>
              </w:rPr>
              <w:t>теләкләренең чагылышы. Ул безгә табигатьне саклауның</w:t>
            </w:r>
            <w:r w:rsidR="00F17DA0">
              <w:rPr>
                <w:sz w:val="24"/>
                <w:szCs w:val="26"/>
                <w:lang w:val="tt-RU"/>
              </w:rPr>
              <w:t xml:space="preserve"> </w:t>
            </w:r>
            <w:r w:rsidRPr="003B1A6D">
              <w:rPr>
                <w:sz w:val="24"/>
                <w:szCs w:val="26"/>
                <w:lang w:val="tt-RU"/>
              </w:rPr>
              <w:t xml:space="preserve"> мөһимлеген һәм хәтта иң кечкенә хыялларның да</w:t>
            </w:r>
            <w:r w:rsidR="00F17DA0">
              <w:rPr>
                <w:sz w:val="24"/>
                <w:szCs w:val="26"/>
                <w:lang w:val="tt-RU"/>
              </w:rPr>
              <w:t xml:space="preserve"> </w:t>
            </w:r>
            <w:r w:rsidRPr="003B1A6D">
              <w:rPr>
                <w:sz w:val="24"/>
                <w:szCs w:val="26"/>
                <w:lang w:val="tt-RU"/>
              </w:rPr>
              <w:t xml:space="preserve"> дөньяны яхшырак итә алуын искә төшерә.</w:t>
            </w:r>
            <w:r w:rsidRPr="003B1A6D">
              <w:rPr>
                <w:sz w:val="24"/>
                <w:szCs w:val="26"/>
                <w:lang w:val="tt-RU"/>
              </w:rPr>
              <w:cr/>
            </w:r>
          </w:p>
          <w:p w:rsidR="003B1A6D" w:rsidRPr="003B1A6D" w:rsidRDefault="00F17DA0" w:rsidP="00F17DA0">
            <w:pPr>
              <w:pStyle w:val="af2"/>
              <w:ind w:right="800"/>
              <w:jc w:val="right"/>
              <w:rPr>
                <w:sz w:val="24"/>
                <w:szCs w:val="26"/>
                <w:lang w:val="tt-RU"/>
              </w:rPr>
            </w:pPr>
            <w:r>
              <w:rPr>
                <w:sz w:val="24"/>
                <w:szCs w:val="26"/>
                <w:lang w:val="tt-RU"/>
              </w:rPr>
              <w:t>#ЭкоЯз</w:t>
            </w:r>
          </w:p>
          <w:p w:rsidR="003B1A6D" w:rsidRPr="003B1A6D" w:rsidRDefault="00F17DA0" w:rsidP="00F17DA0">
            <w:pPr>
              <w:pStyle w:val="af2"/>
              <w:ind w:right="800"/>
              <w:jc w:val="right"/>
              <w:rPr>
                <w:sz w:val="24"/>
                <w:szCs w:val="26"/>
                <w:lang w:val="tt-RU"/>
              </w:rPr>
            </w:pPr>
            <w:r>
              <w:rPr>
                <w:sz w:val="24"/>
                <w:szCs w:val="26"/>
                <w:lang w:val="tt-RU"/>
              </w:rPr>
              <w:t>#ЭкоЯз</w:t>
            </w:r>
            <w:r w:rsidR="003B1A6D" w:rsidRPr="003B1A6D">
              <w:rPr>
                <w:sz w:val="24"/>
                <w:szCs w:val="26"/>
                <w:lang w:val="tt-RU"/>
              </w:rPr>
              <w:t>2025</w:t>
            </w:r>
          </w:p>
          <w:p w:rsidR="003B1A6D" w:rsidRDefault="003B1A6D" w:rsidP="00D41BD0">
            <w:pPr>
              <w:pStyle w:val="af2"/>
              <w:jc w:val="center"/>
              <w:rPr>
                <w:b/>
                <w:sz w:val="26"/>
                <w:szCs w:val="26"/>
                <w:lang w:val="tt-RU"/>
              </w:rPr>
            </w:pPr>
          </w:p>
          <w:p w:rsidR="00FD1C1E" w:rsidRDefault="00F17DA0" w:rsidP="00FD1C1E">
            <w:pPr>
              <w:pStyle w:val="af2"/>
              <w:jc w:val="center"/>
              <w:rPr>
                <w:sz w:val="24"/>
                <w:szCs w:val="24"/>
                <w:lang w:val="tt-RU"/>
              </w:rPr>
            </w:pPr>
            <w:r>
              <w:rPr>
                <w:b/>
                <w:sz w:val="26"/>
                <w:szCs w:val="26"/>
                <w:lang w:eastAsia="ru-RU"/>
              </w:rPr>
              <w:drawing>
                <wp:inline distT="0" distB="0" distL="0" distR="0" wp14:anchorId="206E2692" wp14:editId="3CCA6AFB">
                  <wp:extent cx="4150360" cy="3171825"/>
                  <wp:effectExtent l="152400" t="152400" r="364490" b="3714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oJOLG3drvh_rjFVPiH0ZQ_ffeFNCGBH8zMl2H1EPFnruqlwXHyKAx2WJrrrkwoqdlntjMzsJAH3Jaj4SbuVzg-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50876" cy="3172219"/>
                          </a:xfrm>
                          <a:prstGeom prst="rect">
                            <a:avLst/>
                          </a:prstGeom>
                          <a:ln>
                            <a:noFill/>
                          </a:ln>
                          <a:effectLst>
                            <a:outerShdw blurRad="292100" dist="139700" dir="2700000" algn="tl" rotWithShape="0">
                              <a:srgbClr val="333333">
                                <a:alpha val="65000"/>
                              </a:srgbClr>
                            </a:outerShdw>
                          </a:effectLst>
                        </pic:spPr>
                      </pic:pic>
                    </a:graphicData>
                  </a:graphic>
                </wp:inline>
              </w:drawing>
            </w:r>
          </w:p>
          <w:p w:rsidR="00FD1C1E" w:rsidRDefault="00FD1C1E" w:rsidP="00FD1C1E">
            <w:pPr>
              <w:pStyle w:val="af2"/>
              <w:jc w:val="center"/>
              <w:rPr>
                <w:sz w:val="24"/>
                <w:szCs w:val="24"/>
                <w:lang w:val="tt-RU"/>
              </w:rPr>
            </w:pPr>
          </w:p>
          <w:p w:rsidR="00FD1C1E" w:rsidRPr="00FD1C1E" w:rsidRDefault="00FD1C1E" w:rsidP="00FD1C1E">
            <w:pPr>
              <w:pStyle w:val="af2"/>
              <w:jc w:val="center"/>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D1C1E">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«Без аерым җыем өчен» акциясе</w:t>
            </w:r>
          </w:p>
          <w:p w:rsidR="00FD1C1E" w:rsidRDefault="00FD1C1E" w:rsidP="000D00DA">
            <w:pPr>
              <w:pStyle w:val="af2"/>
              <w:ind w:right="731"/>
              <w:jc w:val="center"/>
              <w:rPr>
                <w:sz w:val="24"/>
                <w:szCs w:val="24"/>
                <w:lang w:val="tt-RU"/>
              </w:rPr>
            </w:pPr>
            <w:r>
              <w:rPr>
                <w:sz w:val="24"/>
                <w:szCs w:val="24"/>
                <w:lang w:val="tt-RU"/>
              </w:rPr>
              <w:t>Безнең балалар бакчасында «Б</w:t>
            </w:r>
            <w:r w:rsidRPr="00FD1C1E">
              <w:rPr>
                <w:sz w:val="24"/>
                <w:szCs w:val="24"/>
                <w:lang w:val="tt-RU"/>
              </w:rPr>
              <w:t>ез аерым җыем өчен»</w:t>
            </w:r>
            <w:r>
              <w:rPr>
                <w:sz w:val="24"/>
                <w:szCs w:val="24"/>
                <w:lang w:val="tt-RU"/>
              </w:rPr>
              <w:t xml:space="preserve"> </w:t>
            </w:r>
            <w:r w:rsidRPr="00FD1C1E">
              <w:rPr>
                <w:sz w:val="24"/>
                <w:szCs w:val="24"/>
                <w:lang w:val="tt-RU"/>
              </w:rPr>
              <w:t>акциясе уза. Тәрбияләнүчеләр өчен макулатура җыю буенча экологик акция-ул экологик тәрбия һәм традицияләр формалаштыру гына түгел, ә киләчәгебез өчен мөһим адым да.</w:t>
            </w:r>
            <w:r>
              <w:rPr>
                <w:b/>
                <w:sz w:val="26"/>
                <w:szCs w:val="26"/>
                <w:lang w:val="tt-RU"/>
              </w:rPr>
              <w:t xml:space="preserve"> </w:t>
            </w:r>
            <w:r w:rsidRPr="00FD1C1E">
              <w:rPr>
                <w:sz w:val="24"/>
                <w:szCs w:val="24"/>
                <w:lang w:val="tt-RU"/>
              </w:rPr>
              <w:t>Бу акция-әйләнә-тирә дөньяга</w:t>
            </w:r>
          </w:p>
          <w:p w:rsidR="00FD1C1E" w:rsidRPr="00FD1C1E" w:rsidRDefault="00FD1C1E" w:rsidP="000D00DA">
            <w:pPr>
              <w:pStyle w:val="af2"/>
              <w:ind w:right="731"/>
              <w:jc w:val="center"/>
              <w:rPr>
                <w:b/>
                <w:sz w:val="26"/>
                <w:szCs w:val="26"/>
                <w:lang w:val="tt-RU"/>
              </w:rPr>
            </w:pPr>
            <w:r w:rsidRPr="00FD1C1E">
              <w:rPr>
                <w:sz w:val="24"/>
                <w:szCs w:val="24"/>
                <w:lang w:val="tt-RU"/>
              </w:rPr>
              <w:t xml:space="preserve"> сакчыл караш тәрбияләү юлында кечкенә баскыч.</w:t>
            </w:r>
          </w:p>
          <w:p w:rsidR="00FD1C1E" w:rsidRDefault="00FD1C1E" w:rsidP="000D00DA">
            <w:pPr>
              <w:pStyle w:val="af2"/>
              <w:ind w:right="731"/>
              <w:jc w:val="center"/>
              <w:rPr>
                <w:sz w:val="24"/>
                <w:szCs w:val="24"/>
                <w:lang w:val="tt-RU"/>
              </w:rPr>
            </w:pPr>
            <w:r>
              <w:rPr>
                <w:sz w:val="24"/>
                <w:szCs w:val="24"/>
                <w:lang w:val="tt-RU"/>
              </w:rPr>
              <w:t xml:space="preserve">                                                                                        </w:t>
            </w:r>
          </w:p>
          <w:p w:rsidR="00E7547E" w:rsidRDefault="00E7547E" w:rsidP="0094357B">
            <w:pPr>
              <w:pStyle w:val="af2"/>
              <w:rPr>
                <w:sz w:val="24"/>
                <w:szCs w:val="24"/>
                <w:lang w:val="tt-RU"/>
              </w:rPr>
            </w:pPr>
          </w:p>
          <w:p w:rsidR="0094357B" w:rsidRDefault="00E7547E" w:rsidP="0094357B">
            <w:pPr>
              <w:pStyle w:val="af2"/>
              <w:jc w:val="center"/>
              <w:rPr>
                <w:sz w:val="24"/>
                <w:szCs w:val="24"/>
                <w:lang w:val="tt-RU"/>
              </w:rPr>
            </w:pPr>
            <w:r>
              <w:rPr>
                <w:sz w:val="24"/>
                <w:szCs w:val="24"/>
                <w:lang w:eastAsia="ru-RU"/>
              </w:rPr>
              <w:drawing>
                <wp:inline distT="0" distB="0" distL="0" distR="0" wp14:anchorId="3C770503" wp14:editId="3D081829">
                  <wp:extent cx="4276725" cy="4419600"/>
                  <wp:effectExtent l="171450" t="171450" r="390525" b="3619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XNEqm7LPiJoHFGYCa9Cl1UEGFLn1u7Aq-MXNwheQtchRHqJvtOK2tyx6EqiGVAZUD17pimmjxYwI-uWLtuzNSn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76725" cy="4419600"/>
                          </a:xfrm>
                          <a:prstGeom prst="rect">
                            <a:avLst/>
                          </a:prstGeom>
                          <a:ln>
                            <a:noFill/>
                          </a:ln>
                          <a:effectLst>
                            <a:outerShdw blurRad="292100" dist="139700" dir="2700000" algn="tl" rotWithShape="0">
                              <a:srgbClr val="333333">
                                <a:alpha val="65000"/>
                              </a:srgbClr>
                            </a:outerShdw>
                          </a:effectLst>
                        </pic:spPr>
                      </pic:pic>
                    </a:graphicData>
                  </a:graphic>
                </wp:inline>
              </w:drawing>
            </w:r>
          </w:p>
          <w:p w:rsidR="0094357B" w:rsidRDefault="0094357B" w:rsidP="00FF7AFB">
            <w:pPr>
              <w:pStyle w:val="af2"/>
              <w:rPr>
                <w:sz w:val="24"/>
                <w:szCs w:val="24"/>
                <w:lang w:val="tt-RU"/>
              </w:rPr>
            </w:pPr>
          </w:p>
          <w:p w:rsidR="00E7547E" w:rsidRPr="00E7547E" w:rsidRDefault="00E7547E" w:rsidP="00E7547E">
            <w:pPr>
              <w:pStyle w:val="af2"/>
              <w:jc w:val="center"/>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7547E">
              <w:rPr>
                <w:b/>
                <w:caps/>
                <w:sz w:val="24"/>
                <w:szCs w:val="2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“ЭКОЛЯТА”</w:t>
            </w:r>
          </w:p>
          <w:p w:rsidR="00FF7AFB" w:rsidRDefault="00FF7AFB" w:rsidP="000D00DA">
            <w:pPr>
              <w:pStyle w:val="af2"/>
              <w:spacing w:line="276" w:lineRule="auto"/>
              <w:ind w:right="678"/>
              <w:jc w:val="both"/>
            </w:pPr>
            <w:r>
              <w:rPr>
                <w:rStyle w:val="anegp0gi0b9av8jahpyh"/>
              </w:rPr>
              <w:t>Бөтенроссия табигатьне саклау социаль-мәгариф</w:t>
            </w:r>
            <w:r>
              <w:t xml:space="preserve"> </w:t>
            </w:r>
            <w:r>
              <w:rPr>
                <w:rStyle w:val="anegp0gi0b9av8jahpyh"/>
              </w:rPr>
              <w:t>проектлар</w:t>
            </w:r>
            <w:r>
              <w:rPr>
                <w:rStyle w:val="anegp0gi0b9av8jahpyh"/>
                <w:lang w:val="tt-RU"/>
              </w:rPr>
              <w:t xml:space="preserve">ы арасында </w:t>
            </w:r>
            <w:r>
              <w:t>«</w:t>
            </w:r>
            <w:r>
              <w:rPr>
                <w:rStyle w:val="anegp0gi0b9av8jahpyh"/>
              </w:rPr>
              <w:t>Эколят</w:t>
            </w:r>
            <w:r>
              <w:t xml:space="preserve"> </w:t>
            </w:r>
            <w:r>
              <w:rPr>
                <w:rStyle w:val="anegp0gi0b9av8jahpyh"/>
              </w:rPr>
              <w:t>көне</w:t>
            </w:r>
            <w:r>
              <w:t xml:space="preserve">» </w:t>
            </w:r>
            <w:r>
              <w:rPr>
                <w:rStyle w:val="anegp0gi0b9av8jahpyh"/>
              </w:rPr>
              <w:t>чараларның берсе</w:t>
            </w:r>
            <w:r>
              <w:t xml:space="preserve"> </w:t>
            </w:r>
            <w:r>
              <w:rPr>
                <w:rStyle w:val="anegp0gi0b9av8jahpyh"/>
              </w:rPr>
              <w:t>булып тора.</w:t>
            </w:r>
            <w:r>
              <w:t xml:space="preserve"> </w:t>
            </w:r>
            <w:r>
              <w:rPr>
                <w:rStyle w:val="anegp0gi0b9av8jahpyh"/>
              </w:rPr>
              <w:t>Аны ел саен 25 апрельдә Россиянең барлык төбәкләрендә билгеләп үтәләр</w:t>
            </w:r>
            <w:r>
              <w:t xml:space="preserve">. </w:t>
            </w:r>
            <w:r>
              <w:rPr>
                <w:rStyle w:val="anegp0gi0b9av8jahpyh"/>
              </w:rPr>
              <w:t>Бу көнне безнең балалар бакчасында да педагоглар</w:t>
            </w:r>
            <w:r>
              <w:t xml:space="preserve"> </w:t>
            </w:r>
            <w:r>
              <w:rPr>
                <w:rStyle w:val="anegp0gi0b9av8jahpyh"/>
              </w:rPr>
              <w:t>тарафыннан чаралар оештырылды</w:t>
            </w:r>
            <w:r>
              <w:t xml:space="preserve"> </w:t>
            </w:r>
            <w:r>
              <w:rPr>
                <w:rStyle w:val="anegp0gi0b9av8jahpyh"/>
              </w:rPr>
              <w:t>һәм үткәрелде.</w:t>
            </w:r>
            <w:r>
              <w:t xml:space="preserve"> </w:t>
            </w:r>
            <w:r>
              <w:rPr>
                <w:rStyle w:val="anegp0gi0b9av8jahpyh"/>
              </w:rPr>
              <w:t>Чараларның төп максаты: тәрбияләнүчеләргә</w:t>
            </w:r>
            <w:r w:rsidR="000D00DA">
              <w:rPr>
                <w:rStyle w:val="anegp0gi0b9av8jahpyh"/>
              </w:rPr>
              <w:t xml:space="preserve"> экологик тәрбия бирү</w:t>
            </w:r>
            <w:r>
              <w:rPr>
                <w:rStyle w:val="anegp0gi0b9av8jahpyh"/>
              </w:rPr>
              <w:t>, аларда җаваплы экологик тәртип формалаштыру.</w:t>
            </w:r>
            <w:r>
              <w:t xml:space="preserve"> </w:t>
            </w:r>
            <w:r>
              <w:rPr>
                <w:rStyle w:val="anegp0gi0b9av8jahpyh"/>
              </w:rPr>
              <w:t>Безнең балалар</w:t>
            </w:r>
            <w:r>
              <w:t xml:space="preserve"> </w:t>
            </w:r>
            <w:r>
              <w:rPr>
                <w:rStyle w:val="anegp0gi0b9av8jahpyh"/>
              </w:rPr>
              <w:t>бакчасында</w:t>
            </w:r>
            <w:r>
              <w:t xml:space="preserve"> </w:t>
            </w:r>
            <w:r>
              <w:rPr>
                <w:rStyle w:val="anegp0gi0b9av8jahpyh"/>
              </w:rPr>
              <w:t>«Эколятлар – безнең дусларыбыз һәм урманны саклаучылар»дигән күңел ачу чарасы узды.</w:t>
            </w:r>
            <w:r>
              <w:t xml:space="preserve"> </w:t>
            </w:r>
            <w:r>
              <w:rPr>
                <w:rStyle w:val="anegp0gi0b9av8jahpyh"/>
              </w:rPr>
              <w:t>Эколят</w:t>
            </w:r>
            <w:r>
              <w:t xml:space="preserve"> </w:t>
            </w:r>
            <w:r>
              <w:rPr>
                <w:rStyle w:val="anegp0gi0b9av8jahpyh"/>
              </w:rPr>
              <w:t>балалар бакчасына язгы урманны тәртипкә китерергә ярдәм сорап хат</w:t>
            </w:r>
            <w:r>
              <w:t xml:space="preserve"> </w:t>
            </w:r>
            <w:r>
              <w:rPr>
                <w:rStyle w:val="anegp0gi0b9av8jahpyh"/>
              </w:rPr>
              <w:t>җибәргән</w:t>
            </w:r>
            <w:r>
              <w:t xml:space="preserve">. </w:t>
            </w:r>
            <w:r>
              <w:rPr>
                <w:rStyle w:val="anegp0gi0b9av8jahpyh"/>
              </w:rPr>
              <w:t>Балалар, уйлап та тормыйча, Эколятларга ярдәмгә киттеләр.</w:t>
            </w:r>
            <w:r>
              <w:t xml:space="preserve"> </w:t>
            </w:r>
            <w:r>
              <w:rPr>
                <w:rStyle w:val="anegp0gi0b9av8jahpyh"/>
              </w:rPr>
              <w:t>«</w:t>
            </w:r>
            <w:r w:rsidR="000D00DA">
              <w:rPr>
                <w:rStyle w:val="anegp0gi0b9av8jahpyh"/>
                <w:lang w:val="tt-RU"/>
              </w:rPr>
              <w:t>Чәчәк аланы</w:t>
            </w:r>
            <w:r>
              <w:rPr>
                <w:rStyle w:val="anegp0gi0b9av8jahpyh"/>
              </w:rPr>
              <w:t xml:space="preserve">» беренче станциясендә балаларны </w:t>
            </w:r>
            <w:r w:rsidR="000D00DA">
              <w:rPr>
                <w:rStyle w:val="anegp0gi0b9av8jahpyh"/>
                <w:lang w:val="tt-RU"/>
              </w:rPr>
              <w:t>Ч</w:t>
            </w:r>
            <w:r>
              <w:rPr>
                <w:rStyle w:val="anegp0gi0b9av8jahpyh"/>
              </w:rPr>
              <w:t>ыршы каршы алды һәм балалардан ярдәм сорады - чәчәк аланын кешеләр үзләреннән соң калдырган чүп-чардан чистартырга ярдәм итүләрен сорады.</w:t>
            </w:r>
            <w:r>
              <w:t xml:space="preserve"> </w:t>
            </w:r>
            <w:r w:rsidR="000D00DA">
              <w:rPr>
                <w:rStyle w:val="anegp0gi0b9av8jahpyh"/>
              </w:rPr>
              <w:t>«Урман</w:t>
            </w:r>
            <w:r>
              <w:rPr>
                <w:rStyle w:val="anegp0gi0b9av8jahpyh"/>
              </w:rPr>
              <w:t>» ике</w:t>
            </w:r>
            <w:r w:rsidR="000D00DA">
              <w:rPr>
                <w:rStyle w:val="anegp0gi0b9av8jahpyh"/>
              </w:rPr>
              <w:t>нче станциясендә балаларны Шаян</w:t>
            </w:r>
            <w:r>
              <w:rPr>
                <w:rStyle w:val="anegp0gi0b9av8jahpyh"/>
              </w:rPr>
              <w:t xml:space="preserve"> каршы алды, ул балалардан кошлар килгәнче җимлекләргә азык салырга ярдәм итүләрен сорады.</w:t>
            </w:r>
            <w:r>
              <w:t xml:space="preserve"> "</w:t>
            </w:r>
            <w:r>
              <w:rPr>
                <w:rStyle w:val="anegp0gi0b9av8jahpyh"/>
              </w:rPr>
              <w:t>Экологик билгеләр «</w:t>
            </w:r>
            <w:r w:rsidR="000D00DA">
              <w:rPr>
                <w:rStyle w:val="anegp0gi0b9av8jahpyh"/>
                <w:lang w:val="tt-RU"/>
              </w:rPr>
              <w:t xml:space="preserve"> </w:t>
            </w:r>
            <w:r>
              <w:rPr>
                <w:rStyle w:val="anegp0gi0b9av8jahpyh"/>
              </w:rPr>
              <w:t>өченче станциясендә балаларны Акыллы кеше каршы алды.</w:t>
            </w:r>
            <w:r>
              <w:t xml:space="preserve"> </w:t>
            </w:r>
            <w:r>
              <w:rPr>
                <w:rStyle w:val="anegp0gi0b9av8jahpyh"/>
              </w:rPr>
              <w:t>Акыллы кыз</w:t>
            </w:r>
            <w:r>
              <w:t xml:space="preserve"> </w:t>
            </w:r>
            <w:r>
              <w:rPr>
                <w:rStyle w:val="anegp0gi0b9av8jahpyh"/>
              </w:rPr>
              <w:t>балаларның</w:t>
            </w:r>
            <w:r>
              <w:t xml:space="preserve"> </w:t>
            </w:r>
            <w:r>
              <w:rPr>
                <w:rStyle w:val="anegp0gi0b9av8jahpyh"/>
              </w:rPr>
              <w:t>экологик</w:t>
            </w:r>
            <w:r>
              <w:t xml:space="preserve"> </w:t>
            </w:r>
            <w:r>
              <w:rPr>
                <w:rStyle w:val="anegp0gi0b9av8jahpyh"/>
              </w:rPr>
              <w:t>билгеләр</w:t>
            </w:r>
            <w:r>
              <w:t xml:space="preserve"> </w:t>
            </w:r>
            <w:r>
              <w:rPr>
                <w:rStyle w:val="anegp0gi0b9av8jahpyh"/>
              </w:rPr>
              <w:t>турындагы</w:t>
            </w:r>
            <w:r>
              <w:t xml:space="preserve"> </w:t>
            </w:r>
            <w:r>
              <w:rPr>
                <w:rStyle w:val="anegp0gi0b9av8jahpyh"/>
              </w:rPr>
              <w:t>белемнәрен</w:t>
            </w:r>
            <w:r>
              <w:t xml:space="preserve"> </w:t>
            </w:r>
            <w:r>
              <w:rPr>
                <w:rStyle w:val="anegp0gi0b9av8jahpyh"/>
              </w:rPr>
              <w:t>тикшерергә</w:t>
            </w:r>
            <w:r>
              <w:t xml:space="preserve"> </w:t>
            </w:r>
            <w:r>
              <w:rPr>
                <w:rStyle w:val="anegp0gi0b9av8jahpyh"/>
              </w:rPr>
              <w:t>карар кылган</w:t>
            </w:r>
            <w:r>
              <w:t xml:space="preserve">. </w:t>
            </w:r>
            <w:r>
              <w:rPr>
                <w:rStyle w:val="anegp0gi0b9av8jahpyh"/>
              </w:rPr>
              <w:t>Балалар</w:t>
            </w:r>
            <w:r>
              <w:t xml:space="preserve"> </w:t>
            </w:r>
            <w:r>
              <w:rPr>
                <w:rStyle w:val="anegp0gi0b9av8jahpyh"/>
              </w:rPr>
              <w:t>зур кызыксыну белән һәр экологик билгенең әһәмияте турында сөйләделәр, үзләренең искиткеч белемнәрен күрсәттеләр.</w:t>
            </w:r>
            <w:r>
              <w:t xml:space="preserve"> </w:t>
            </w:r>
            <w:r>
              <w:rPr>
                <w:rStyle w:val="anegp0gi0b9av8jahpyh"/>
              </w:rPr>
              <w:t>Дүртенче «</w:t>
            </w:r>
            <w:r w:rsidR="000D00DA">
              <w:rPr>
                <w:rStyle w:val="anegp0gi0b9av8jahpyh"/>
                <w:lang w:val="tt-RU"/>
              </w:rPr>
              <w:t>Уңыш</w:t>
            </w:r>
            <w:r>
              <w:rPr>
                <w:rStyle w:val="anegp0gi0b9av8jahpyh"/>
              </w:rPr>
              <w:t xml:space="preserve">» станциясендә </w:t>
            </w:r>
            <w:r w:rsidR="000D00DA">
              <w:rPr>
                <w:rStyle w:val="anegp0gi0b9av8jahpyh"/>
                <w:lang w:val="tt-RU"/>
              </w:rPr>
              <w:t xml:space="preserve">Шыпырт </w:t>
            </w:r>
            <w:r>
              <w:rPr>
                <w:rStyle w:val="anegp0gi0b9av8jahpyh"/>
              </w:rPr>
              <w:t xml:space="preserve"> каршы алды.</w:t>
            </w:r>
            <w:r>
              <w:t xml:space="preserve"> </w:t>
            </w:r>
            <w:r>
              <w:rPr>
                <w:rStyle w:val="anegp0gi0b9av8jahpyh"/>
              </w:rPr>
              <w:t>Ул язын басуларда эш күп, барысы да утырту белән шөгыльләнә, һәм ул үз уңышын утыртырга һәм үстерергә тели, дип аңлатты.</w:t>
            </w:r>
            <w:r>
              <w:t xml:space="preserve"> </w:t>
            </w:r>
            <w:r w:rsidR="000D00DA">
              <w:rPr>
                <w:rStyle w:val="anegp0gi0b9av8jahpyh"/>
                <w:lang w:val="tt-RU"/>
              </w:rPr>
              <w:t>Балалар Шыпырт бе</w:t>
            </w:r>
            <w:r>
              <w:rPr>
                <w:rStyle w:val="anegp0gi0b9av8jahpyh"/>
              </w:rPr>
              <w:t>лән бергә суган һәм матур чәчәк орлыклары утырттылар</w:t>
            </w:r>
            <w:r>
              <w:t>.</w:t>
            </w:r>
          </w:p>
          <w:p w:rsidR="00FF7AFB" w:rsidRDefault="00FF7AFB" w:rsidP="00E7547E">
            <w:pPr>
              <w:pStyle w:val="af2"/>
              <w:ind w:right="678"/>
              <w:jc w:val="both"/>
            </w:pPr>
          </w:p>
          <w:p w:rsidR="00FF7AFB" w:rsidRDefault="00FF7AFB" w:rsidP="00E7547E">
            <w:pPr>
              <w:pStyle w:val="af2"/>
              <w:ind w:right="678"/>
              <w:jc w:val="both"/>
            </w:pPr>
          </w:p>
          <w:p w:rsidR="00FF7AFB" w:rsidRDefault="00FF7AFB" w:rsidP="00E7547E">
            <w:pPr>
              <w:pStyle w:val="af2"/>
              <w:ind w:right="678"/>
              <w:jc w:val="both"/>
            </w:pPr>
          </w:p>
          <w:p w:rsidR="003B1A6D" w:rsidRPr="00375550" w:rsidRDefault="00E7547E" w:rsidP="00E7547E">
            <w:pPr>
              <w:pStyle w:val="af2"/>
              <w:ind w:right="678"/>
              <w:jc w:val="both"/>
              <w:rPr>
                <w:sz w:val="24"/>
                <w:szCs w:val="24"/>
                <w:lang w:val="tt-RU"/>
              </w:rPr>
            </w:pPr>
            <w:r>
              <w:rPr>
                <w:sz w:val="24"/>
                <w:szCs w:val="24"/>
                <w:lang w:eastAsia="ru-RU"/>
              </w:rPr>
              <w:drawing>
                <wp:inline distT="0" distB="0" distL="0" distR="0" wp14:anchorId="7A93AF16" wp14:editId="0EB0E92A">
                  <wp:extent cx="4648200" cy="30194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RJ04AB8RBCUU3TdDBnC7HWYmNF3ErYxzL5o9PqaKWoSHdIK3mTmUctrKWZDUACA0z87udD10yYpT6-Zi-Xxxs.jpg"/>
                          <pic:cNvPicPr/>
                        </pic:nvPicPr>
                        <pic:blipFill>
                          <a:blip r:embed="rId28">
                            <a:extLst>
                              <a:ext uri="{28A0092B-C50C-407E-A947-70E740481C1C}">
                                <a14:useLocalDpi xmlns:a14="http://schemas.microsoft.com/office/drawing/2010/main" val="0"/>
                              </a:ext>
                            </a:extLst>
                          </a:blip>
                          <a:stretch>
                            <a:fillRect/>
                          </a:stretch>
                        </pic:blipFill>
                        <pic:spPr>
                          <a:xfrm>
                            <a:off x="0" y="0"/>
                            <a:ext cx="4648200" cy="3019425"/>
                          </a:xfrm>
                          <a:prstGeom prst="rect">
                            <a:avLst/>
                          </a:prstGeom>
                          <a:ln>
                            <a:noFill/>
                          </a:ln>
                          <a:effectLst>
                            <a:softEdge rad="112500"/>
                          </a:effectLst>
                        </pic:spPr>
                      </pic:pic>
                    </a:graphicData>
                  </a:graphic>
                </wp:inline>
              </w:drawing>
            </w:r>
            <w:r w:rsidR="00FD1C1E">
              <w:rPr>
                <w:sz w:val="24"/>
                <w:szCs w:val="24"/>
                <w:lang w:val="tt-RU"/>
              </w:rPr>
              <w:t xml:space="preserve">                                                                                          </w:t>
            </w:r>
          </w:p>
        </w:tc>
      </w:tr>
    </w:tbl>
    <w:p w:rsidR="00F17DA0" w:rsidRDefault="00F17DA0" w:rsidP="00F17DA0">
      <w:pPr>
        <w:ind w:firstLine="0"/>
        <w:jc w:val="both"/>
        <w:rPr>
          <w:noProof/>
          <w:lang w:val="tt-RU"/>
        </w:rPr>
      </w:pPr>
    </w:p>
    <w:p w:rsidR="00D661A6" w:rsidRPr="00D661A6" w:rsidRDefault="00D661A6" w:rsidP="00D661A6">
      <w:pPr>
        <w:ind w:firstLine="0"/>
        <w:jc w:val="center"/>
        <w:rPr>
          <w:b/>
          <w:caps/>
          <w:noProof/>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661A6">
        <w:rPr>
          <w:b/>
          <w:caps/>
          <w:noProof/>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“Юл хәрәкәте иле буйлап сәяхәт”</w:t>
      </w:r>
    </w:p>
    <w:p w:rsidR="00F17DA0" w:rsidRPr="00F17DA0" w:rsidRDefault="00D94429" w:rsidP="00F17DA0">
      <w:pPr>
        <w:ind w:firstLine="0"/>
        <w:jc w:val="both"/>
        <w:rPr>
          <w:noProof/>
          <w:lang w:val="tt-RU"/>
        </w:rPr>
      </w:pPr>
      <w:r>
        <w:rPr>
          <w:noProof/>
          <w:lang w:val="tt-RU"/>
        </w:rPr>
        <w:t xml:space="preserve">11 апрель конне </w:t>
      </w:r>
      <w:r w:rsidR="00F17DA0" w:rsidRPr="00F17DA0">
        <w:rPr>
          <w:noProof/>
          <w:lang w:val="tt-RU"/>
        </w:rPr>
        <w:t>безнең балалар бакчасында юл йөрү кагыйдәләре буенча бик матур чара узды. Балалар уен формасында юл хәрәкәте кагыйдәләре, юл билгеләре турында белемнәрен ныгыттылар, җәяү дә, пассажир да, әлбәттә, машина йөртүчеләр дә булдылар. Бакчабызның кечкенәләр "Тамчыкай" төркеме "Куянкайга юл йөрү кагыйдәләрен өйрәтәбез ", уртанчылар "Дуслар" төркеме "Теремкәйгә сәяхәт" , мәктәпкә әзерлек " Кояшкай" төркеме мастер- класс күрсәттеләр.</w:t>
      </w:r>
    </w:p>
    <w:p w:rsidR="00653023" w:rsidRDefault="00F17DA0" w:rsidP="00F17DA0">
      <w:pPr>
        <w:ind w:firstLine="0"/>
        <w:jc w:val="both"/>
        <w:rPr>
          <w:noProof/>
          <w:lang w:val="tt-RU"/>
        </w:rPr>
      </w:pPr>
      <w:r w:rsidRPr="00F17DA0">
        <w:rPr>
          <w:noProof/>
          <w:lang w:val="tt-RU"/>
        </w:rPr>
        <w:t>Мәктәпкәчә яшьтән балаларда юлда үз-үзеңне куркынычсыз тоту күнекмәләрен формалаштыру бик мөһим. Бүгенге чараның төп кунагы -Арча шәһәреннән</w:t>
      </w:r>
      <w:r w:rsidR="000D00DA">
        <w:rPr>
          <w:noProof/>
          <w:lang w:val="tt-RU"/>
        </w:rPr>
        <w:t xml:space="preserve"> ЮХИДИ хезмәткәре Энҗе Газиз кызы</w:t>
      </w:r>
      <w:r w:rsidRPr="00F17DA0">
        <w:rPr>
          <w:noProof/>
          <w:lang w:val="tt-RU"/>
        </w:rPr>
        <w:t xml:space="preserve"> килде. Ул безнең балаларның чыгышларына бик сокланып карады. Тагын да шундый матур очрашулар булып торсын дигән теләктә хушлаштык.</w:t>
      </w:r>
    </w:p>
    <w:p w:rsidR="00D94429" w:rsidRPr="00870F6A" w:rsidRDefault="00D94429" w:rsidP="00FF7AFB">
      <w:pPr>
        <w:ind w:firstLine="0"/>
        <w:jc w:val="center"/>
        <w:rPr>
          <w:noProof/>
          <w:lang w:val="tt-RU"/>
        </w:rPr>
      </w:pPr>
      <w:r>
        <w:rPr>
          <w:noProof/>
          <w:lang w:eastAsia="ru-RU"/>
        </w:rPr>
        <w:drawing>
          <wp:inline distT="0" distB="0" distL="0" distR="0">
            <wp:extent cx="4322852" cy="3362325"/>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fWQZJHWzrr5yMtzVGclCcF5NTtW0BUWO8kcAEVeV8kdgyxPk9IW734-arBc6UEulKa-K0D_By37m9yfoIpuD2J.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26321" cy="3365023"/>
                    </a:xfrm>
                    <a:prstGeom prst="rect">
                      <a:avLst/>
                    </a:prstGeom>
                    <a:ln>
                      <a:noFill/>
                    </a:ln>
                    <a:effectLst>
                      <a:softEdge rad="112500"/>
                    </a:effectLst>
                  </pic:spPr>
                </pic:pic>
              </a:graphicData>
            </a:graphic>
          </wp:inline>
        </w:drawing>
      </w:r>
      <w:r>
        <w:rPr>
          <w:noProof/>
          <w:lang w:eastAsia="ru-RU"/>
        </w:rPr>
        <w:drawing>
          <wp:inline distT="0" distB="0" distL="0" distR="0" wp14:anchorId="16174845" wp14:editId="163C3372">
            <wp:extent cx="4226560" cy="2942802"/>
            <wp:effectExtent l="152400" t="152400" r="364490" b="35306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Qs6N6jHFYcWlVaI9koaEl-SGmU7ITGOJO5t5izSkjr7S-LLM7sAh7lXVlxnQ1q7jNWRk2YdqVa9uTA6W5vwc90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29519" cy="2944862"/>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D94429" w:rsidRPr="00870F6A" w:rsidSect="00295C29">
      <w:headerReference w:type="default" r:id="rId31"/>
      <w:footerReference w:type="even" r:id="rId32"/>
      <w:footerReference w:type="default" r:id="rId33"/>
      <w:footerReference w:type="first" r:id="rId34"/>
      <w:pgSz w:w="15840" w:h="24480" w:code="3"/>
      <w:pgMar w:top="720" w:right="691" w:bottom="709" w:left="69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9F5" w:rsidRDefault="000149F5">
      <w:r>
        <w:separator/>
      </w:r>
    </w:p>
    <w:p w:rsidR="000149F5" w:rsidRDefault="000149F5"/>
  </w:endnote>
  <w:endnote w:type="continuationSeparator" w:id="0">
    <w:p w:rsidR="000149F5" w:rsidRDefault="000149F5">
      <w:r>
        <w:continuationSeparator/>
      </w:r>
    </w:p>
    <w:p w:rsidR="000149F5" w:rsidRDefault="00014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87708C" w:rsidRDefault="0087708C"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87708C" w:rsidRDefault="0087708C"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08C" w:rsidRPr="00E958B0" w:rsidRDefault="00AA5D1C"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155A725F" wp14:editId="0A62E589">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D00DA">
                            <w:rPr>
                              <w:noProof/>
                              <w:lang w:bidi="ru-RU"/>
                            </w:rPr>
                            <w:t>2</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A725F" id="Прямоугольник 2" o:spid="_x0000_s1026"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D00DA">
                      <w:rPr>
                        <w:noProof/>
                        <w:lang w:bidi="ru-RU"/>
                      </w:rPr>
                      <w:t>2</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D1C" w:rsidRDefault="00AA5D1C" w:rsidP="00AA5D1C">
    <w:pPr>
      <w:pStyle w:val="a9"/>
    </w:pPr>
    <w:r>
      <w:rPr>
        <w:noProof/>
        <w:lang w:eastAsia="ru-RU"/>
      </w:rPr>
      <mc:AlternateContent>
        <mc:Choice Requires="wps">
          <w:drawing>
            <wp:anchor distT="0" distB="0" distL="114300" distR="114300" simplePos="0" relativeHeight="251661312" behindDoc="1" locked="0" layoutInCell="1" allowOverlap="1" wp14:anchorId="7A26B491" wp14:editId="739DDE37">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D00DA">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6B491" id="Прямоугольник 1" o:spid="_x0000_s1027"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D00DA">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9F5" w:rsidRDefault="000149F5">
      <w:r>
        <w:separator/>
      </w:r>
    </w:p>
    <w:p w:rsidR="000149F5" w:rsidRDefault="000149F5"/>
  </w:footnote>
  <w:footnote w:type="continuationSeparator" w:id="0">
    <w:p w:rsidR="000149F5" w:rsidRDefault="000149F5">
      <w:r>
        <w:continuationSeparator/>
      </w:r>
    </w:p>
    <w:p w:rsidR="000149F5" w:rsidRDefault="000149F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0B2" w:rsidRDefault="000140B2"/>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7D302E" w:rsidRPr="00B3607C" w:rsidTr="000140B2">
      <w:trPr>
        <w:trHeight w:val="1251"/>
      </w:trPr>
      <w:tc>
        <w:tcPr>
          <w:tcW w:w="2649" w:type="dxa"/>
          <w:shd w:val="clear" w:color="auto" w:fill="5ECCF3" w:themeFill="accent2"/>
        </w:tcPr>
        <w:p w:rsidR="000140B2" w:rsidRDefault="000140B2" w:rsidP="00295C29">
          <w:pPr>
            <w:pStyle w:val="af0"/>
            <w:spacing w:line="240" w:lineRule="atLeast"/>
            <w:contextualSpacing/>
          </w:pPr>
        </w:p>
        <w:p w:rsidR="000140B2" w:rsidRDefault="000140B2" w:rsidP="00295C29">
          <w:pPr>
            <w:pStyle w:val="af0"/>
            <w:spacing w:line="240" w:lineRule="atLeast"/>
            <w:contextualSpacing/>
          </w:pPr>
        </w:p>
        <w:p w:rsidR="00AE5D54" w:rsidRPr="00344106" w:rsidRDefault="00CE6021" w:rsidP="00295C29">
          <w:pPr>
            <w:pStyle w:val="af0"/>
            <w:spacing w:line="240" w:lineRule="atLeast"/>
            <w:contextualSpacing/>
            <w:rPr>
              <w:b/>
              <w:lang w:val="tt-RU"/>
            </w:rPr>
          </w:pPr>
          <w:r>
            <w:rPr>
              <w:b/>
              <w:lang w:val="tt-RU"/>
            </w:rPr>
            <w:t>АПРЕЛЬ</w:t>
          </w:r>
        </w:p>
      </w:tc>
      <w:tc>
        <w:tcPr>
          <w:tcW w:w="8840" w:type="dxa"/>
          <w:shd w:val="clear" w:color="auto" w:fill="5ECCF3" w:themeFill="accent2"/>
        </w:tcPr>
        <w:p w:rsidR="00AE5D54" w:rsidRDefault="00DC429C" w:rsidP="000140B2">
          <w:pPr>
            <w:pStyle w:val="af6"/>
            <w:spacing w:line="240" w:lineRule="atLeast"/>
            <w:contextualSpacing/>
            <w:rPr>
              <w:b/>
              <w:i/>
              <w:sz w:val="52"/>
              <w:lang w:val="tt-RU"/>
            </w:rPr>
          </w:pPr>
          <w:r w:rsidRPr="00DC429C">
            <w:rPr>
              <w:b/>
              <w:i/>
              <w:sz w:val="52"/>
              <w:lang w:val="tt-RU"/>
            </w:rPr>
            <w:t>Чишмә башы</w:t>
          </w:r>
        </w:p>
        <w:p w:rsidR="00295C29" w:rsidRPr="00295C29" w:rsidRDefault="00295C29"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AE5D54" w:rsidRPr="00B3607C" w:rsidRDefault="007D302E" w:rsidP="00295C29">
          <w:pPr>
            <w:pStyle w:val="af"/>
            <w:spacing w:line="240" w:lineRule="atLeast"/>
          </w:pPr>
          <w:r w:rsidRPr="00C01867">
            <w:rPr>
              <w:noProof/>
              <w:lang w:eastAsia="ru-RU"/>
            </w:rPr>
            <w:drawing>
              <wp:inline distT="0" distB="0" distL="0" distR="0" wp14:anchorId="17AD2F22" wp14:editId="69F5E9D7">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AE5D54" w:rsidRPr="00B3607C" w:rsidRDefault="00AE5D54"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4"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885B91"/>
    <w:multiLevelType w:val="hybridMultilevel"/>
    <w:tmpl w:val="587E6A1A"/>
    <w:lvl w:ilvl="0" w:tplc="4B1CDED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2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8"/>
  </w:num>
  <w:num w:numId="14">
    <w:abstractNumId w:val="13"/>
  </w:num>
  <w:num w:numId="15">
    <w:abstractNumId w:val="10"/>
  </w:num>
  <w:num w:numId="16">
    <w:abstractNumId w:val="19"/>
  </w:num>
  <w:num w:numId="17">
    <w:abstractNumId w:val="11"/>
  </w:num>
  <w:num w:numId="18">
    <w:abstractNumId w:val="16"/>
  </w:num>
  <w:num w:numId="19">
    <w:abstractNumId w:val="17"/>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D71"/>
    <w:rsid w:val="000069E1"/>
    <w:rsid w:val="000115F0"/>
    <w:rsid w:val="000140B2"/>
    <w:rsid w:val="000149F5"/>
    <w:rsid w:val="00024CF2"/>
    <w:rsid w:val="00027DF1"/>
    <w:rsid w:val="00034FD9"/>
    <w:rsid w:val="0006665E"/>
    <w:rsid w:val="00082BD3"/>
    <w:rsid w:val="0009486C"/>
    <w:rsid w:val="000A298C"/>
    <w:rsid w:val="000D00DA"/>
    <w:rsid w:val="000E38B2"/>
    <w:rsid w:val="000E3D03"/>
    <w:rsid w:val="000F1B71"/>
    <w:rsid w:val="000F375C"/>
    <w:rsid w:val="000F4736"/>
    <w:rsid w:val="000F5121"/>
    <w:rsid w:val="00116BF3"/>
    <w:rsid w:val="00136536"/>
    <w:rsid w:val="00154CF1"/>
    <w:rsid w:val="00161123"/>
    <w:rsid w:val="0017005F"/>
    <w:rsid w:val="00181AC4"/>
    <w:rsid w:val="001923C3"/>
    <w:rsid w:val="001A30F0"/>
    <w:rsid w:val="001C0C1C"/>
    <w:rsid w:val="001D291E"/>
    <w:rsid w:val="001E2873"/>
    <w:rsid w:val="001F3266"/>
    <w:rsid w:val="002004A6"/>
    <w:rsid w:val="00211A70"/>
    <w:rsid w:val="0024182E"/>
    <w:rsid w:val="0024190F"/>
    <w:rsid w:val="00243B32"/>
    <w:rsid w:val="00244F7D"/>
    <w:rsid w:val="00267441"/>
    <w:rsid w:val="002826A9"/>
    <w:rsid w:val="00295C19"/>
    <w:rsid w:val="00295C29"/>
    <w:rsid w:val="00297B62"/>
    <w:rsid w:val="002A2068"/>
    <w:rsid w:val="002A2DE6"/>
    <w:rsid w:val="002B135B"/>
    <w:rsid w:val="00313C67"/>
    <w:rsid w:val="00322426"/>
    <w:rsid w:val="0032676E"/>
    <w:rsid w:val="00344106"/>
    <w:rsid w:val="0036029F"/>
    <w:rsid w:val="00375550"/>
    <w:rsid w:val="0039592F"/>
    <w:rsid w:val="003A5F1C"/>
    <w:rsid w:val="003B1A6D"/>
    <w:rsid w:val="0040086D"/>
    <w:rsid w:val="004041BA"/>
    <w:rsid w:val="00405D85"/>
    <w:rsid w:val="0040784A"/>
    <w:rsid w:val="00411555"/>
    <w:rsid w:val="004308B1"/>
    <w:rsid w:val="00463202"/>
    <w:rsid w:val="00467C49"/>
    <w:rsid w:val="00475E46"/>
    <w:rsid w:val="00487DDA"/>
    <w:rsid w:val="00497EB9"/>
    <w:rsid w:val="004A2C07"/>
    <w:rsid w:val="004B4904"/>
    <w:rsid w:val="004B5650"/>
    <w:rsid w:val="004E5288"/>
    <w:rsid w:val="004F0FB0"/>
    <w:rsid w:val="004F32CB"/>
    <w:rsid w:val="00514DE7"/>
    <w:rsid w:val="00531FB3"/>
    <w:rsid w:val="0054359F"/>
    <w:rsid w:val="00560219"/>
    <w:rsid w:val="005606C1"/>
    <w:rsid w:val="00567416"/>
    <w:rsid w:val="00571C5D"/>
    <w:rsid w:val="00581878"/>
    <w:rsid w:val="00587BD9"/>
    <w:rsid w:val="00591EFF"/>
    <w:rsid w:val="005A6446"/>
    <w:rsid w:val="005C3B03"/>
    <w:rsid w:val="005D13A8"/>
    <w:rsid w:val="005E5AAD"/>
    <w:rsid w:val="006020E4"/>
    <w:rsid w:val="00611696"/>
    <w:rsid w:val="00620311"/>
    <w:rsid w:val="00640B0E"/>
    <w:rsid w:val="006440D6"/>
    <w:rsid w:val="0064532D"/>
    <w:rsid w:val="00653023"/>
    <w:rsid w:val="0067331F"/>
    <w:rsid w:val="006747CF"/>
    <w:rsid w:val="00680B26"/>
    <w:rsid w:val="006829F8"/>
    <w:rsid w:val="006A0564"/>
    <w:rsid w:val="006B7F07"/>
    <w:rsid w:val="006C1993"/>
    <w:rsid w:val="006D4605"/>
    <w:rsid w:val="006E0295"/>
    <w:rsid w:val="006F186F"/>
    <w:rsid w:val="006F4F92"/>
    <w:rsid w:val="007051F8"/>
    <w:rsid w:val="00705715"/>
    <w:rsid w:val="007116AA"/>
    <w:rsid w:val="007432F2"/>
    <w:rsid w:val="0074457F"/>
    <w:rsid w:val="00744AE2"/>
    <w:rsid w:val="0075685A"/>
    <w:rsid w:val="00782F3A"/>
    <w:rsid w:val="00787C9B"/>
    <w:rsid w:val="00791217"/>
    <w:rsid w:val="007915C3"/>
    <w:rsid w:val="00791989"/>
    <w:rsid w:val="007A4959"/>
    <w:rsid w:val="007B14C7"/>
    <w:rsid w:val="007C3638"/>
    <w:rsid w:val="007D302E"/>
    <w:rsid w:val="007F1C32"/>
    <w:rsid w:val="007F6FCF"/>
    <w:rsid w:val="007F735D"/>
    <w:rsid w:val="008028BD"/>
    <w:rsid w:val="00816CA3"/>
    <w:rsid w:val="00826061"/>
    <w:rsid w:val="0085067B"/>
    <w:rsid w:val="00851B27"/>
    <w:rsid w:val="008661B6"/>
    <w:rsid w:val="00870F6A"/>
    <w:rsid w:val="0087708C"/>
    <w:rsid w:val="00883DA6"/>
    <w:rsid w:val="0089340B"/>
    <w:rsid w:val="008B138D"/>
    <w:rsid w:val="008B4F7C"/>
    <w:rsid w:val="008B4FB2"/>
    <w:rsid w:val="008B545E"/>
    <w:rsid w:val="008B635F"/>
    <w:rsid w:val="008C3B12"/>
    <w:rsid w:val="009028CF"/>
    <w:rsid w:val="00906436"/>
    <w:rsid w:val="0091785C"/>
    <w:rsid w:val="00923392"/>
    <w:rsid w:val="0094357B"/>
    <w:rsid w:val="00961FBA"/>
    <w:rsid w:val="00962953"/>
    <w:rsid w:val="00965B5C"/>
    <w:rsid w:val="00977BC6"/>
    <w:rsid w:val="009853D3"/>
    <w:rsid w:val="00990645"/>
    <w:rsid w:val="009917BB"/>
    <w:rsid w:val="009945E1"/>
    <w:rsid w:val="00997619"/>
    <w:rsid w:val="009A27B1"/>
    <w:rsid w:val="009A5614"/>
    <w:rsid w:val="009B13C0"/>
    <w:rsid w:val="009F2F79"/>
    <w:rsid w:val="00A04EDD"/>
    <w:rsid w:val="00A100CA"/>
    <w:rsid w:val="00A108CE"/>
    <w:rsid w:val="00A12A44"/>
    <w:rsid w:val="00A14F8E"/>
    <w:rsid w:val="00A311E0"/>
    <w:rsid w:val="00A35C13"/>
    <w:rsid w:val="00A4210D"/>
    <w:rsid w:val="00A54A53"/>
    <w:rsid w:val="00A565BE"/>
    <w:rsid w:val="00A56964"/>
    <w:rsid w:val="00A67DC1"/>
    <w:rsid w:val="00A70E81"/>
    <w:rsid w:val="00A832BB"/>
    <w:rsid w:val="00A847D0"/>
    <w:rsid w:val="00A9325D"/>
    <w:rsid w:val="00AA2B08"/>
    <w:rsid w:val="00AA5D1C"/>
    <w:rsid w:val="00AD1B3E"/>
    <w:rsid w:val="00AE5D54"/>
    <w:rsid w:val="00AF364D"/>
    <w:rsid w:val="00AF61BD"/>
    <w:rsid w:val="00B06D7D"/>
    <w:rsid w:val="00B1033A"/>
    <w:rsid w:val="00B2335F"/>
    <w:rsid w:val="00B3607C"/>
    <w:rsid w:val="00B730A7"/>
    <w:rsid w:val="00B75EB2"/>
    <w:rsid w:val="00B850EC"/>
    <w:rsid w:val="00B8732B"/>
    <w:rsid w:val="00B90CB9"/>
    <w:rsid w:val="00BA5686"/>
    <w:rsid w:val="00BB0CF9"/>
    <w:rsid w:val="00BB3903"/>
    <w:rsid w:val="00BB5A4D"/>
    <w:rsid w:val="00BC591F"/>
    <w:rsid w:val="00BE3DF2"/>
    <w:rsid w:val="00BE4522"/>
    <w:rsid w:val="00C02074"/>
    <w:rsid w:val="00C13701"/>
    <w:rsid w:val="00C376CD"/>
    <w:rsid w:val="00C542E6"/>
    <w:rsid w:val="00C63C9B"/>
    <w:rsid w:val="00C642DE"/>
    <w:rsid w:val="00C7139A"/>
    <w:rsid w:val="00C72AE1"/>
    <w:rsid w:val="00CA2061"/>
    <w:rsid w:val="00CA7021"/>
    <w:rsid w:val="00CC0499"/>
    <w:rsid w:val="00CC6061"/>
    <w:rsid w:val="00CE1624"/>
    <w:rsid w:val="00CE6021"/>
    <w:rsid w:val="00CF12F5"/>
    <w:rsid w:val="00CF4DB9"/>
    <w:rsid w:val="00D00D38"/>
    <w:rsid w:val="00D0145D"/>
    <w:rsid w:val="00D018BB"/>
    <w:rsid w:val="00D01D0F"/>
    <w:rsid w:val="00D26080"/>
    <w:rsid w:val="00D26DE7"/>
    <w:rsid w:val="00D36D26"/>
    <w:rsid w:val="00D40A4D"/>
    <w:rsid w:val="00D41BD0"/>
    <w:rsid w:val="00D636DC"/>
    <w:rsid w:val="00D661A6"/>
    <w:rsid w:val="00D66CAD"/>
    <w:rsid w:val="00D80425"/>
    <w:rsid w:val="00D83BBB"/>
    <w:rsid w:val="00D85AE4"/>
    <w:rsid w:val="00D94429"/>
    <w:rsid w:val="00DA1AA5"/>
    <w:rsid w:val="00DB6865"/>
    <w:rsid w:val="00DC08CB"/>
    <w:rsid w:val="00DC429C"/>
    <w:rsid w:val="00DD23FA"/>
    <w:rsid w:val="00E24B3F"/>
    <w:rsid w:val="00E30A95"/>
    <w:rsid w:val="00E3304B"/>
    <w:rsid w:val="00E3715A"/>
    <w:rsid w:val="00E514AE"/>
    <w:rsid w:val="00E56289"/>
    <w:rsid w:val="00E60E07"/>
    <w:rsid w:val="00E66EAD"/>
    <w:rsid w:val="00E710F5"/>
    <w:rsid w:val="00E74DCD"/>
    <w:rsid w:val="00E7547E"/>
    <w:rsid w:val="00E81868"/>
    <w:rsid w:val="00E958B0"/>
    <w:rsid w:val="00E960B8"/>
    <w:rsid w:val="00EB0B01"/>
    <w:rsid w:val="00EB3803"/>
    <w:rsid w:val="00EB6CA7"/>
    <w:rsid w:val="00EC6D71"/>
    <w:rsid w:val="00EE514E"/>
    <w:rsid w:val="00F03198"/>
    <w:rsid w:val="00F16E08"/>
    <w:rsid w:val="00F17DA0"/>
    <w:rsid w:val="00F22537"/>
    <w:rsid w:val="00F2372F"/>
    <w:rsid w:val="00F335B8"/>
    <w:rsid w:val="00F52A15"/>
    <w:rsid w:val="00F53237"/>
    <w:rsid w:val="00F57316"/>
    <w:rsid w:val="00F97A4E"/>
    <w:rsid w:val="00FD10C5"/>
    <w:rsid w:val="00FD1A25"/>
    <w:rsid w:val="00FD1C1E"/>
    <w:rsid w:val="00FD3A7D"/>
    <w:rsid w:val="00FE03D1"/>
    <w:rsid w:val="00FF7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4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847D0"/>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semiHidden/>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 w:type="character" w:customStyle="1" w:styleId="anegp0gi0b9av8jahpyh">
    <w:name w:val="anegp0gi0b9av8jahpyh"/>
    <w:basedOn w:val="a3"/>
    <w:rsid w:val="00FF7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387D37-530C-417F-A010-81D5DF8C7F61}">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5.xml><?xml version="1.0" encoding="utf-8"?>
<ds:datastoreItem xmlns:ds="http://schemas.openxmlformats.org/officeDocument/2006/customXml" ds:itemID="{485682B4-2F62-4C45-8726-BEF35729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1</Pages>
  <Words>1261</Words>
  <Characters>7189</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2025-03-25T12:59:00Z</dcterms:created>
  <dcterms:modified xsi:type="dcterms:W3CDTF">2025-04-30T11:19:00Z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