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  <w:bookmarkStart w:id="0" w:name="page1"/>
      <w:bookmarkEnd w:id="0"/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/>
        <w:ind w:left="520" w:right="5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color w:val="444444"/>
          <w:sz w:val="21"/>
          <w:szCs w:val="21"/>
        </w:rPr>
        <w:t>ФЕДЕРАЛЬНЫЙ ГОСУДАРСТВЕННЫЙ ОБРАЗОВАТЕЛЬНЫЙ СТАНДАРТ НАЧАЛЬНОГО ОБЩЕГО ОБРАЗОВАНИЯ ОБУЧАЮЩИХСЯ С ОГРАНИЧЕННЫМИ ВОЗМОЖНОСТЯМИ ЗДОРОВЬЯ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I. Общие положения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89" w:lineRule="auto"/>
        <w:ind w:right="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 xml:space="preserve">1.1. Федеральный государственный образовательный стандарт начального общего </w:t>
      </w:r>
      <w:r>
        <w:rPr>
          <w:rFonts w:ascii="Arial" w:hAnsi="Arial" w:cs="Arial"/>
          <w:color w:val="444444"/>
          <w:sz w:val="21"/>
          <w:szCs w:val="21"/>
        </w:rPr>
        <w:t>образования обучающихся с ограниченными возможностями здоровья (далее - Стандарт) представляет собой совокупность обязательных требований при реализации адаптированных основных общеобразовательных программ начального общего образования (далее – АООП НОО) в</w:t>
      </w:r>
      <w:r>
        <w:rPr>
          <w:rFonts w:ascii="Arial" w:hAnsi="Arial" w:cs="Arial"/>
          <w:color w:val="444444"/>
          <w:sz w:val="21"/>
          <w:szCs w:val="21"/>
        </w:rPr>
        <w:t xml:space="preserve"> организациях, осуществляющих образовательную деятельность (далее – организация).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304" w:lineRule="auto"/>
        <w:ind w:right="1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0"/>
          <w:szCs w:val="20"/>
        </w:rPr>
        <w:t>Предметом регулирования Стандарта являются отношения в сфере образования следующих групп обучающихся с ограниченными возможностями здоровья: глухих, слабослышащих, поздноогл</w:t>
      </w:r>
      <w:r>
        <w:rPr>
          <w:rFonts w:ascii="Arial" w:hAnsi="Arial" w:cs="Arial"/>
          <w:color w:val="444444"/>
          <w:sz w:val="20"/>
          <w:szCs w:val="20"/>
        </w:rPr>
        <w:t>охших, слепых, слабовидящих, с тяжелыми нарушениями речи, с нарушениями опорно-двигательного аппарата, с задержкой психического развития, с расстройствами аутистического спектра, со сложными дефектами (далее – обучающиеся с ОВЗ).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6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75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АООП НОО обучающихся с ОВ</w:t>
      </w:r>
      <w:r>
        <w:rPr>
          <w:rFonts w:ascii="Arial" w:hAnsi="Arial" w:cs="Arial"/>
          <w:color w:val="444444"/>
          <w:sz w:val="21"/>
          <w:szCs w:val="21"/>
        </w:rPr>
        <w:t>З разрабатываются на основе настоящего Стандарта с учетом особенностей их психофизического развития, индивидуальных возможностей и обеспечивают коррекцию нарушений развития и их социальную адаптацию.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9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83" w:lineRule="auto"/>
        <w:ind w:right="5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Положения настоящего Стандарта могут использоваться родителями (законными представителями) при получении обучающимися с ОВЗ начального общего образования (далее – НОО) в форме семейного образования, а также на дому или в медицинских организациях.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83" w:lineRule="auto"/>
        <w:ind w:right="3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1.2. Ста</w:t>
      </w:r>
      <w:r>
        <w:rPr>
          <w:rFonts w:ascii="Arial" w:hAnsi="Arial" w:cs="Arial"/>
          <w:color w:val="444444"/>
          <w:sz w:val="21"/>
          <w:szCs w:val="21"/>
        </w:rPr>
        <w:t xml:space="preserve">ндарт разработан на основе </w:t>
      </w:r>
      <w:r>
        <w:rPr>
          <w:rFonts w:ascii="Arial" w:hAnsi="Arial" w:cs="Arial"/>
          <w:color w:val="4488BB"/>
          <w:sz w:val="21"/>
          <w:szCs w:val="21"/>
        </w:rPr>
        <w:t>Конституции</w:t>
      </w:r>
      <w:r>
        <w:rPr>
          <w:rFonts w:ascii="Arial" w:hAnsi="Arial" w:cs="Arial"/>
          <w:color w:val="444444"/>
          <w:sz w:val="21"/>
          <w:szCs w:val="21"/>
        </w:rPr>
        <w:t xml:space="preserve"> Российской Федерации &lt;1&gt; и законодательства Российской Федерации с учетом Конвенции ООН о правах ребенка &lt;2&gt; и Конвенции ООН о правах инвалидов, региональных, национальных и этнокультурных потребностей народов Российс</w:t>
      </w:r>
      <w:r>
        <w:rPr>
          <w:rFonts w:ascii="Arial" w:hAnsi="Arial" w:cs="Arial"/>
          <w:color w:val="444444"/>
          <w:sz w:val="21"/>
          <w:szCs w:val="21"/>
        </w:rPr>
        <w:t>кой Федерации.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--------------------------------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83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 xml:space="preserve">&lt;1&gt; </w:t>
      </w:r>
      <w:r>
        <w:rPr>
          <w:rFonts w:ascii="Arial" w:hAnsi="Arial" w:cs="Arial"/>
          <w:color w:val="4488BB"/>
          <w:sz w:val="21"/>
          <w:szCs w:val="21"/>
        </w:rPr>
        <w:t>Конституция</w:t>
      </w:r>
      <w:r>
        <w:rPr>
          <w:rFonts w:ascii="Arial" w:hAnsi="Arial" w:cs="Arial"/>
          <w:color w:val="444444"/>
          <w:sz w:val="21"/>
          <w:szCs w:val="21"/>
        </w:rPr>
        <w:t xml:space="preserve"> Российской Федерации (Собрание законодательства Российской Федерации, 1996, № 3, ст. 152; № 7, ст. 676; 2001, № 24, ст. 2421; 2003, № 30, ст. 3051; 2004, № 13, ст. 1110; 2005, № 42, ст. 4212</w:t>
      </w:r>
      <w:r>
        <w:rPr>
          <w:rFonts w:ascii="Arial" w:hAnsi="Arial" w:cs="Arial"/>
          <w:color w:val="444444"/>
          <w:sz w:val="21"/>
          <w:szCs w:val="21"/>
        </w:rPr>
        <w:t>; 2006, № 29, ст. 3119; 2007, № 1, ст. 1; № 30, ст. 3745; 2009, № 1, ст. 1, ст. 2; 2014, № 6, ст. 548; № 30, ст. 4202).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right="1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&lt;2&gt; Конвенция ООН о правах ребенка, принятая 20 ноября 1989 г. (Сборник международных договоров СССР, 1993, выпуск XLVI).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1.3. Стандар</w:t>
      </w:r>
      <w:r>
        <w:rPr>
          <w:rFonts w:ascii="Arial" w:hAnsi="Arial" w:cs="Arial"/>
          <w:color w:val="444444"/>
          <w:sz w:val="21"/>
          <w:szCs w:val="21"/>
        </w:rPr>
        <w:t>т включает в себя требования к &lt;1&gt;: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--------------------------------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5" w:lineRule="auto"/>
        <w:ind w:right="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 xml:space="preserve">&lt;1&gt; </w:t>
      </w:r>
      <w:r>
        <w:rPr>
          <w:rFonts w:ascii="Arial" w:hAnsi="Arial" w:cs="Arial"/>
          <w:color w:val="4488BB"/>
          <w:sz w:val="21"/>
          <w:szCs w:val="21"/>
        </w:rPr>
        <w:t>Часть</w:t>
      </w:r>
      <w:r>
        <w:rPr>
          <w:rFonts w:ascii="Arial" w:hAnsi="Arial" w:cs="Arial"/>
          <w:color w:val="444444"/>
          <w:sz w:val="21"/>
          <w:szCs w:val="21"/>
        </w:rPr>
        <w:t xml:space="preserve"> </w:t>
      </w:r>
      <w:r>
        <w:rPr>
          <w:rFonts w:ascii="Arial" w:hAnsi="Arial" w:cs="Arial"/>
          <w:color w:val="4488BB"/>
          <w:sz w:val="21"/>
          <w:szCs w:val="21"/>
        </w:rPr>
        <w:t>3</w:t>
      </w:r>
      <w:r>
        <w:rPr>
          <w:rFonts w:ascii="Arial" w:hAnsi="Arial" w:cs="Arial"/>
          <w:color w:val="444444"/>
          <w:sz w:val="21"/>
          <w:szCs w:val="21"/>
        </w:rPr>
        <w:t xml:space="preserve"> </w:t>
      </w:r>
      <w:r>
        <w:rPr>
          <w:rFonts w:ascii="Arial" w:hAnsi="Arial" w:cs="Arial"/>
          <w:color w:val="4488BB"/>
          <w:sz w:val="21"/>
          <w:szCs w:val="21"/>
        </w:rPr>
        <w:t>статьи</w:t>
      </w:r>
      <w:r>
        <w:rPr>
          <w:rFonts w:ascii="Arial" w:hAnsi="Arial" w:cs="Arial"/>
          <w:color w:val="444444"/>
          <w:sz w:val="21"/>
          <w:szCs w:val="21"/>
        </w:rPr>
        <w:t xml:space="preserve"> </w:t>
      </w:r>
      <w:r>
        <w:rPr>
          <w:rFonts w:ascii="Arial" w:hAnsi="Arial" w:cs="Arial"/>
          <w:color w:val="4488BB"/>
          <w:sz w:val="21"/>
          <w:szCs w:val="21"/>
        </w:rPr>
        <w:t>11</w:t>
      </w:r>
      <w:r>
        <w:rPr>
          <w:rFonts w:ascii="Arial" w:hAnsi="Arial" w:cs="Arial"/>
          <w:color w:val="444444"/>
          <w:sz w:val="21"/>
          <w:szCs w:val="21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4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ст</w:t>
      </w:r>
      <w:r>
        <w:rPr>
          <w:rFonts w:ascii="Arial" w:hAnsi="Arial" w:cs="Arial"/>
          <w:color w:val="444444"/>
          <w:sz w:val="21"/>
          <w:szCs w:val="21"/>
        </w:rPr>
        <w:t>. 7598; 2013, № 19, ст. 2326; № 23, ст. 2878; № 27, ст. 3462; № 30, ст. 4036; № 48, ст. 6165;</w:t>
      </w:r>
    </w:p>
    <w:p w:rsidR="00000000" w:rsidRDefault="00225F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0" w:h="16838"/>
          <w:pgMar w:top="1440" w:right="860" w:bottom="1105" w:left="1700" w:header="720" w:footer="720" w:gutter="0"/>
          <w:cols w:space="720" w:equalWidth="0">
            <w:col w:w="9340"/>
          </w:cols>
          <w:noEndnote/>
        </w:sect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3" w:lineRule="auto"/>
        <w:ind w:right="280"/>
        <w:rPr>
          <w:rFonts w:ascii="Times New Roman" w:hAnsi="Times New Roman" w:cs="Times New Roman"/>
          <w:sz w:val="24"/>
          <w:szCs w:val="24"/>
        </w:rPr>
      </w:pPr>
      <w:bookmarkStart w:id="1" w:name="page3"/>
      <w:bookmarkEnd w:id="1"/>
      <w:r>
        <w:rPr>
          <w:rFonts w:ascii="Arial" w:hAnsi="Arial" w:cs="Arial"/>
          <w:color w:val="444444"/>
          <w:sz w:val="21"/>
          <w:szCs w:val="21"/>
        </w:rPr>
        <w:lastRenderedPageBreak/>
        <w:t>2014, № 6, ст. 562, ст. 566; № 19, ст. 2289; № 22, ст. 2769; № 23, ст. 2933; № 26, ст. 3388; № 30, ст. 4257, ст. 4263).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numPr>
          <w:ilvl w:val="0"/>
          <w:numId w:val="1"/>
        </w:numPr>
        <w:tabs>
          <w:tab w:val="clear" w:pos="720"/>
          <w:tab w:val="num" w:pos="245"/>
        </w:tabs>
        <w:overflowPunct w:val="0"/>
        <w:autoSpaceDE w:val="0"/>
        <w:autoSpaceDN w:val="0"/>
        <w:adjustRightInd w:val="0"/>
        <w:spacing w:after="0" w:line="275" w:lineRule="auto"/>
        <w:ind w:left="0" w:right="560" w:firstLine="2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стру</w:t>
      </w:r>
      <w:r>
        <w:rPr>
          <w:rFonts w:ascii="Arial" w:hAnsi="Arial" w:cs="Arial"/>
          <w:color w:val="444444"/>
          <w:sz w:val="21"/>
          <w:szCs w:val="21"/>
        </w:rPr>
        <w:t xml:space="preserve">ктуре АООП НОО (в том числе к соотношению обязательной части основной общеобразовательной программы и части, формируемой участниками образовательных отношений) и их объему; 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95" w:lineRule="exact"/>
        <w:rPr>
          <w:rFonts w:ascii="Arial" w:hAnsi="Arial" w:cs="Arial"/>
          <w:color w:val="444444"/>
          <w:sz w:val="21"/>
          <w:szCs w:val="21"/>
        </w:rPr>
      </w:pPr>
    </w:p>
    <w:p w:rsidR="00000000" w:rsidRDefault="00225FEC">
      <w:pPr>
        <w:pStyle w:val="a0"/>
        <w:widowControl w:val="0"/>
        <w:numPr>
          <w:ilvl w:val="0"/>
          <w:numId w:val="1"/>
        </w:numPr>
        <w:tabs>
          <w:tab w:val="clear" w:pos="720"/>
          <w:tab w:val="num" w:pos="245"/>
        </w:tabs>
        <w:overflowPunct w:val="0"/>
        <w:autoSpaceDE w:val="0"/>
        <w:autoSpaceDN w:val="0"/>
        <w:adjustRightInd w:val="0"/>
        <w:spacing w:after="0" w:line="252" w:lineRule="auto"/>
        <w:ind w:left="0" w:right="540" w:firstLine="2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условиям реализации АООП НОО, в том числе кадровым, финансовым, материально-</w:t>
      </w:r>
      <w:r>
        <w:rPr>
          <w:rFonts w:ascii="Arial" w:hAnsi="Arial" w:cs="Arial"/>
          <w:color w:val="444444"/>
          <w:sz w:val="21"/>
          <w:szCs w:val="21"/>
        </w:rPr>
        <w:t xml:space="preserve">техническим и иным условиям; 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72" w:lineRule="exact"/>
        <w:rPr>
          <w:rFonts w:ascii="Arial" w:hAnsi="Arial" w:cs="Arial"/>
          <w:color w:val="444444"/>
          <w:sz w:val="21"/>
          <w:szCs w:val="21"/>
        </w:rPr>
      </w:pPr>
    </w:p>
    <w:p w:rsidR="00000000" w:rsidRDefault="00225FEC">
      <w:pPr>
        <w:pStyle w:val="a0"/>
        <w:widowControl w:val="0"/>
        <w:numPr>
          <w:ilvl w:val="0"/>
          <w:numId w:val="1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240" w:hanging="238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результатам освоения АООП НОО. 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numPr>
          <w:ilvl w:val="0"/>
          <w:numId w:val="2"/>
        </w:numPr>
        <w:tabs>
          <w:tab w:val="clear" w:pos="720"/>
          <w:tab w:val="num" w:pos="408"/>
        </w:tabs>
        <w:overflowPunct w:val="0"/>
        <w:autoSpaceDE w:val="0"/>
        <w:autoSpaceDN w:val="0"/>
        <w:adjustRightInd w:val="0"/>
        <w:spacing w:after="0" w:line="253" w:lineRule="auto"/>
        <w:ind w:left="0" w:right="1540" w:firstLine="2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Стандарт обучающихся с ОВЗ учитывает их возрастные, типологические и индивидуальные особенности, особые образовательные потребности. 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17" w:lineRule="exact"/>
        <w:rPr>
          <w:rFonts w:ascii="Arial" w:hAnsi="Arial" w:cs="Arial"/>
          <w:color w:val="444444"/>
          <w:sz w:val="21"/>
          <w:szCs w:val="21"/>
        </w:rPr>
      </w:pPr>
    </w:p>
    <w:p w:rsidR="00000000" w:rsidRDefault="00225FEC">
      <w:pPr>
        <w:pStyle w:val="a0"/>
        <w:widowControl w:val="0"/>
        <w:numPr>
          <w:ilvl w:val="0"/>
          <w:numId w:val="2"/>
        </w:numPr>
        <w:tabs>
          <w:tab w:val="clear" w:pos="720"/>
          <w:tab w:val="num" w:pos="408"/>
        </w:tabs>
        <w:overflowPunct w:val="0"/>
        <w:autoSpaceDE w:val="0"/>
        <w:autoSpaceDN w:val="0"/>
        <w:adjustRightInd w:val="0"/>
        <w:spacing w:after="0" w:line="275" w:lineRule="auto"/>
        <w:ind w:left="0" w:right="320" w:firstLine="2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Стандарт является основой объективной оце</w:t>
      </w:r>
      <w:r>
        <w:rPr>
          <w:rFonts w:ascii="Arial" w:hAnsi="Arial" w:cs="Arial"/>
          <w:color w:val="444444"/>
          <w:sz w:val="21"/>
          <w:szCs w:val="21"/>
        </w:rPr>
        <w:t xml:space="preserve">нки качества образования обучающихся с ОВЗ и соответствия образовательной деятельности организации установленным требованиям. 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95" w:lineRule="exact"/>
        <w:rPr>
          <w:rFonts w:ascii="Arial" w:hAnsi="Arial" w:cs="Arial"/>
          <w:color w:val="444444"/>
          <w:sz w:val="21"/>
          <w:szCs w:val="21"/>
        </w:rPr>
      </w:pPr>
    </w:p>
    <w:p w:rsidR="00000000" w:rsidRDefault="00225FEC">
      <w:pPr>
        <w:pStyle w:val="a0"/>
        <w:widowControl w:val="0"/>
        <w:numPr>
          <w:ilvl w:val="0"/>
          <w:numId w:val="2"/>
        </w:numPr>
        <w:tabs>
          <w:tab w:val="clear" w:pos="720"/>
          <w:tab w:val="num" w:pos="408"/>
        </w:tabs>
        <w:overflowPunct w:val="0"/>
        <w:autoSpaceDE w:val="0"/>
        <w:autoSpaceDN w:val="0"/>
        <w:adjustRightInd w:val="0"/>
        <w:spacing w:after="0" w:line="252" w:lineRule="auto"/>
        <w:ind w:left="0" w:right="1560" w:firstLine="2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В основу Стандарта для обучающихся с ОВЗ положены деятельностный и дифференцированный подходы,</w:t>
      </w:r>
      <w:r>
        <w:rPr>
          <w:rFonts w:ascii="Arial" w:hAnsi="Arial" w:cs="Arial"/>
          <w:color w:val="444444"/>
          <w:sz w:val="21"/>
          <w:szCs w:val="21"/>
        </w:rPr>
        <w:t xml:space="preserve"> осуществление которых предполагает: 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1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86" w:lineRule="auto"/>
        <w:ind w:right="4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признание обучения и воспитания как единого процесса организации познавательной, речевой и предметно-практической деятельности обучающихся с ОВЗ, обеспечивающего овладение ими содержанием образования (системой знаний,</w:t>
      </w:r>
      <w:r>
        <w:rPr>
          <w:rFonts w:ascii="Arial" w:hAnsi="Arial" w:cs="Arial"/>
          <w:color w:val="444444"/>
          <w:sz w:val="21"/>
          <w:szCs w:val="21"/>
        </w:rPr>
        <w:t xml:space="preserve"> опытом разнообразной деятельности и эмоционально-личностного отношения к окружающему социальному и природному миру), в качестве основного средства достижения цели образования;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признание того, что развитие личности обучающихся с ОВЗ зависит от характера о</w:t>
      </w:r>
      <w:r>
        <w:rPr>
          <w:rFonts w:ascii="Arial" w:hAnsi="Arial" w:cs="Arial"/>
          <w:color w:val="444444"/>
          <w:sz w:val="21"/>
          <w:szCs w:val="21"/>
        </w:rPr>
        <w:t>рганизации доступной им учебной деятельности;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1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75" w:lineRule="auto"/>
        <w:ind w:right="8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развитие личности обучающихся с ОВЗ в соответствии с требованиями современного общества, обеспечивающими возможность их успешной социализации и социальной адаптации;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9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75" w:lineRule="auto"/>
        <w:ind w:right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разработку содержания и технологий НОО обучающихся с ОВЗ,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9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75" w:lineRule="auto"/>
        <w:ind w:right="2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ориентацию на результаты образования ка</w:t>
      </w:r>
      <w:r>
        <w:rPr>
          <w:rFonts w:ascii="Arial" w:hAnsi="Arial" w:cs="Arial"/>
          <w:color w:val="444444"/>
          <w:sz w:val="21"/>
          <w:szCs w:val="21"/>
        </w:rPr>
        <w:t>к системообразующий компонент Стандарта, где общекультурное и личностное развитие обучающегося с ОВЗ составляет цель и основной результат получения НОО;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75" w:lineRule="auto"/>
        <w:ind w:right="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 xml:space="preserve">реализацию права на свободный выбор мнений и убеждений, обеспечивающего развитие способностей каждого </w:t>
      </w:r>
      <w:r>
        <w:rPr>
          <w:rFonts w:ascii="Arial" w:hAnsi="Arial" w:cs="Arial"/>
          <w:color w:val="444444"/>
          <w:sz w:val="21"/>
          <w:szCs w:val="21"/>
        </w:rPr>
        <w:t>обучающегося, формирование и развитие его личности в соответствии с принятыми в семье и обществе духовно-нравственными и социокультурными ценностями;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9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83" w:lineRule="auto"/>
        <w:ind w:right="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разнообразие организационных форм образовательного процесса и индивидуального развития каждого обучающего</w:t>
      </w:r>
      <w:r>
        <w:rPr>
          <w:rFonts w:ascii="Arial" w:hAnsi="Arial" w:cs="Arial"/>
          <w:color w:val="444444"/>
          <w:sz w:val="21"/>
          <w:szCs w:val="21"/>
        </w:rPr>
        <w:t>ся с ОВЗ, обеспечивающих рост творческого потенциала, познавательных мотивов, обогащение форм взаимодействия со сверстниками и взрослыми в познавательной деятельности.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1230" w:right="880" w:bottom="1065" w:left="1700" w:header="720" w:footer="720" w:gutter="0"/>
          <w:cols w:space="720" w:equalWidth="0">
            <w:col w:w="9320"/>
          </w:cols>
          <w:noEndnote/>
        </w:sect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page5"/>
      <w:bookmarkEnd w:id="2"/>
      <w:r>
        <w:rPr>
          <w:rFonts w:ascii="Arial" w:hAnsi="Arial" w:cs="Arial"/>
          <w:color w:val="444444"/>
          <w:sz w:val="21"/>
          <w:szCs w:val="21"/>
        </w:rPr>
        <w:lastRenderedPageBreak/>
        <w:t>1.7. Стандарт является основой для: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разработки примерных АООП НОО обучающихся с ОВЗ;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разработки и реализации АООП НОО обучающихся с ОВЗ;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right="9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определения требований к условиям реализации АООП НОО, в том числе на основе индивидуального учебного плана;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определения требований к результатам освоения АООП НОО обучающимися с ОВЗ;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75" w:lineRule="auto"/>
        <w:ind w:right="3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разработки нормативов финансового обеспечения реализации АООП НОО и нормативных затрат на оказание государственной (муниципальной) услуги в сфере начального общего образования;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9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83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об</w:t>
      </w:r>
      <w:r>
        <w:rPr>
          <w:rFonts w:ascii="Arial" w:hAnsi="Arial" w:cs="Arial"/>
          <w:color w:val="444444"/>
          <w:sz w:val="21"/>
          <w:szCs w:val="21"/>
        </w:rPr>
        <w:t xml:space="preserve">ъективной оценки соответствия образовательной деятельности организации требованиям Стандарта, осуществления лицензирования образовательной деятельности, государственной аккредитации образовательной деятельности, государственного контроля (надзора) в сфере </w:t>
      </w:r>
      <w:r>
        <w:rPr>
          <w:rFonts w:ascii="Arial" w:hAnsi="Arial" w:cs="Arial"/>
          <w:color w:val="444444"/>
          <w:sz w:val="21"/>
          <w:szCs w:val="21"/>
        </w:rPr>
        <w:t>образования;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проведения текущей и промежуточной аттестации обучающихся;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осуществления внутреннего мониторинга качества образования в организации;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95" w:lineRule="auto"/>
        <w:ind w:right="5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0"/>
          <w:szCs w:val="20"/>
        </w:rPr>
        <w:t>разработки основных профессиональных образовательных программ и дополнительных профессиональных программ,</w:t>
      </w:r>
      <w:r>
        <w:rPr>
          <w:rFonts w:ascii="Arial" w:hAnsi="Arial" w:cs="Arial"/>
          <w:color w:val="444444"/>
          <w:sz w:val="20"/>
          <w:szCs w:val="20"/>
        </w:rPr>
        <w:t xml:space="preserve"> аттестации педагогических и руководящих работников организаций, осуществляющих образование обучающихся с ОВЗ.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1.8. Стандарт направлен на решение следующих задач образования обучающихся с ОВЗ: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right="5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формирование общей культуры, обеспечивающей разностороннее ра</w:t>
      </w:r>
      <w:r>
        <w:rPr>
          <w:rFonts w:ascii="Arial" w:hAnsi="Arial" w:cs="Arial"/>
          <w:color w:val="444444"/>
          <w:sz w:val="21"/>
          <w:szCs w:val="21"/>
        </w:rPr>
        <w:t>звитие их личности (нравственно-эстетическое, социально-личностное, интеллектуальное, физическое);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1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охрана и укрепление физического и психического здоровья детей, в том числе их социального и эмоционального благополучия;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1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75" w:lineRule="auto"/>
        <w:ind w:right="1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формирование основ гражданской иде</w:t>
      </w:r>
      <w:r>
        <w:rPr>
          <w:rFonts w:ascii="Arial" w:hAnsi="Arial" w:cs="Arial"/>
          <w:color w:val="444444"/>
          <w:sz w:val="21"/>
          <w:szCs w:val="21"/>
        </w:rPr>
        <w:t>нтичности и мировоззрения обучающихся в соответствии с принятыми в семье и обществе духовно-нравственными и социокультурными ценностями;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5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формирование основ учебной деятельности;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83" w:lineRule="auto"/>
        <w:ind w:right="1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создание специальных условий для получения образования &lt;1&gt;</w:t>
      </w:r>
      <w:r>
        <w:rPr>
          <w:rFonts w:ascii="Arial" w:hAnsi="Arial" w:cs="Arial"/>
          <w:color w:val="444444"/>
          <w:sz w:val="21"/>
          <w:szCs w:val="21"/>
        </w:rPr>
        <w:t xml:space="preserve"> в соответствии с возрастными, индивидуальными особенностями и особыми образовательными потребностями, развитие способностей и творческого потенциала каждого обучающегося как субъекта отношений в сфере образования;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--------------------------------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5" w:lineRule="auto"/>
        <w:ind w:right="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 xml:space="preserve">&lt;1&gt; </w:t>
      </w:r>
      <w:r>
        <w:rPr>
          <w:rFonts w:ascii="Arial" w:hAnsi="Arial" w:cs="Arial"/>
          <w:color w:val="4488BB"/>
          <w:sz w:val="21"/>
          <w:szCs w:val="21"/>
        </w:rPr>
        <w:t>Ча</w:t>
      </w:r>
      <w:r>
        <w:rPr>
          <w:rFonts w:ascii="Arial" w:hAnsi="Arial" w:cs="Arial"/>
          <w:color w:val="4488BB"/>
          <w:sz w:val="21"/>
          <w:szCs w:val="21"/>
        </w:rPr>
        <w:t>сть</w:t>
      </w:r>
      <w:r>
        <w:rPr>
          <w:rFonts w:ascii="Arial" w:hAnsi="Arial" w:cs="Arial"/>
          <w:color w:val="444444"/>
          <w:sz w:val="21"/>
          <w:szCs w:val="21"/>
        </w:rPr>
        <w:t xml:space="preserve"> </w:t>
      </w:r>
      <w:r>
        <w:rPr>
          <w:rFonts w:ascii="Arial" w:hAnsi="Arial" w:cs="Arial"/>
          <w:color w:val="4488BB"/>
          <w:sz w:val="21"/>
          <w:szCs w:val="21"/>
        </w:rPr>
        <w:t>2</w:t>
      </w:r>
      <w:r>
        <w:rPr>
          <w:rFonts w:ascii="Arial" w:hAnsi="Arial" w:cs="Arial"/>
          <w:color w:val="444444"/>
          <w:sz w:val="21"/>
          <w:szCs w:val="21"/>
        </w:rPr>
        <w:t xml:space="preserve"> </w:t>
      </w:r>
      <w:r>
        <w:rPr>
          <w:rFonts w:ascii="Arial" w:hAnsi="Arial" w:cs="Arial"/>
          <w:color w:val="4488BB"/>
          <w:sz w:val="21"/>
          <w:szCs w:val="21"/>
        </w:rPr>
        <w:t>статьи</w:t>
      </w:r>
      <w:r>
        <w:rPr>
          <w:rFonts w:ascii="Arial" w:hAnsi="Arial" w:cs="Arial"/>
          <w:color w:val="444444"/>
          <w:sz w:val="21"/>
          <w:szCs w:val="21"/>
        </w:rPr>
        <w:t xml:space="preserve"> </w:t>
      </w:r>
      <w:r>
        <w:rPr>
          <w:rFonts w:ascii="Arial" w:hAnsi="Arial" w:cs="Arial"/>
          <w:color w:val="4488BB"/>
          <w:sz w:val="21"/>
          <w:szCs w:val="21"/>
        </w:rPr>
        <w:t>79</w:t>
      </w:r>
      <w:r>
        <w:rPr>
          <w:rFonts w:ascii="Arial" w:hAnsi="Arial" w:cs="Arial"/>
          <w:color w:val="444444"/>
          <w:sz w:val="21"/>
          <w:szCs w:val="21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4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ст. 7598; 2013, № 19, ст. 2326; № 23, ст. 2878; № 27, ст. 3462; № 30, ст. 4036; № 48, с</w:t>
      </w:r>
      <w:r>
        <w:rPr>
          <w:rFonts w:ascii="Arial" w:hAnsi="Arial" w:cs="Arial"/>
          <w:color w:val="444444"/>
          <w:sz w:val="21"/>
          <w:szCs w:val="21"/>
        </w:rPr>
        <w:t>т. 6165;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1184" w:right="880" w:bottom="1105" w:left="1700" w:header="720" w:footer="720" w:gutter="0"/>
          <w:cols w:space="720" w:equalWidth="0">
            <w:col w:w="9320"/>
          </w:cols>
          <w:noEndnote/>
        </w:sect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3" w:lineRule="auto"/>
        <w:ind w:right="220"/>
        <w:rPr>
          <w:rFonts w:ascii="Times New Roman" w:hAnsi="Times New Roman" w:cs="Times New Roman"/>
          <w:sz w:val="24"/>
          <w:szCs w:val="24"/>
        </w:rPr>
      </w:pPr>
      <w:bookmarkStart w:id="3" w:name="page7"/>
      <w:bookmarkEnd w:id="3"/>
      <w:r>
        <w:rPr>
          <w:rFonts w:ascii="Arial" w:hAnsi="Arial" w:cs="Arial"/>
          <w:color w:val="444444"/>
          <w:sz w:val="21"/>
          <w:szCs w:val="21"/>
        </w:rPr>
        <w:t>2014, № 6, ст. 562, ст. 566; № 19, ст. 2289; № 22, ст. 2769; № 23, ст. 2933; № 26, ст. 3388; № 30, ст. 4257, ст. 4263).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75" w:lineRule="auto"/>
        <w:ind w:right="3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обеспечение вариативности и разнообразия содержания АООП НОО и организационных форм получен</w:t>
      </w:r>
      <w:r>
        <w:rPr>
          <w:rFonts w:ascii="Arial" w:hAnsi="Arial" w:cs="Arial"/>
          <w:color w:val="444444"/>
          <w:sz w:val="21"/>
          <w:szCs w:val="21"/>
        </w:rPr>
        <w:t>ия образования обучающимися с учетом их образовательных потребностей, способностей и состояния здоровья, типологических и индивидуальных особенностей;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9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right="8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формирование социокультурной и образовательной среды с учетом общих и особых образовательных потребностей разных групп обучающихся.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1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numPr>
          <w:ilvl w:val="0"/>
          <w:numId w:val="3"/>
        </w:numPr>
        <w:tabs>
          <w:tab w:val="clear" w:pos="720"/>
          <w:tab w:val="num" w:pos="408"/>
        </w:tabs>
        <w:overflowPunct w:val="0"/>
        <w:autoSpaceDE w:val="0"/>
        <w:autoSpaceDN w:val="0"/>
        <w:adjustRightInd w:val="0"/>
        <w:spacing w:after="0" w:line="275" w:lineRule="auto"/>
        <w:ind w:left="0" w:right="200" w:firstLine="2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Стандарт устанавливает сроки освоения АООП НОО от четырех до шести лет разными группами обучающихся с ОВЗ дифференцир</w:t>
      </w:r>
      <w:r>
        <w:rPr>
          <w:rFonts w:ascii="Arial" w:hAnsi="Arial" w:cs="Arial"/>
          <w:color w:val="444444"/>
          <w:sz w:val="21"/>
          <w:szCs w:val="21"/>
        </w:rPr>
        <w:t xml:space="preserve">ованно с учетом их особых образовательных потребностей, указанных в приложениях к настоящему Стандарту. 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93" w:lineRule="exact"/>
        <w:rPr>
          <w:rFonts w:ascii="Arial" w:hAnsi="Arial" w:cs="Arial"/>
          <w:color w:val="444444"/>
          <w:sz w:val="21"/>
          <w:szCs w:val="21"/>
        </w:rPr>
      </w:pPr>
    </w:p>
    <w:p w:rsidR="00000000" w:rsidRDefault="00225FEC">
      <w:pPr>
        <w:pStyle w:val="a0"/>
        <w:widowControl w:val="0"/>
        <w:numPr>
          <w:ilvl w:val="0"/>
          <w:numId w:val="3"/>
        </w:numPr>
        <w:tabs>
          <w:tab w:val="clear" w:pos="720"/>
          <w:tab w:val="num" w:pos="526"/>
        </w:tabs>
        <w:overflowPunct w:val="0"/>
        <w:autoSpaceDE w:val="0"/>
        <w:autoSpaceDN w:val="0"/>
        <w:adjustRightInd w:val="0"/>
        <w:spacing w:after="0" w:line="286" w:lineRule="auto"/>
        <w:ind w:left="0" w:right="160" w:firstLine="2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Стандарт предусматривает возможность гибкой смены образовательного маршрута, программ и условий получения НОО обучающимися с ОВЗ на основе комп</w:t>
      </w:r>
      <w:r>
        <w:rPr>
          <w:rFonts w:ascii="Arial" w:hAnsi="Arial" w:cs="Arial"/>
          <w:color w:val="444444"/>
          <w:sz w:val="21"/>
          <w:szCs w:val="21"/>
        </w:rPr>
        <w:t xml:space="preserve">лексной оценки личностных, метапредметных и предметных результатов освоения АООП НОО, заключения психолого-медико-педагогической комиссии (далее – ПМПК) и мнения родителей (законных представителей). 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II. Требования к структуре АООП НОО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right="2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 xml:space="preserve">2.1. </w:t>
      </w:r>
      <w:r>
        <w:rPr>
          <w:rFonts w:ascii="Arial" w:hAnsi="Arial" w:cs="Arial"/>
          <w:color w:val="444444"/>
          <w:sz w:val="21"/>
          <w:szCs w:val="21"/>
        </w:rPr>
        <w:t>АООП НОО определяет содержание и организацию образовательной деятельности на уровне НОО и обеспечивает решение задач, указанных в пункте 1.8 Стандарта.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75" w:lineRule="auto"/>
        <w:ind w:right="1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АООП НОО для обучающихся с ОВЗ, имеющих инвалидность, дополняется индивидуальной программой реабилитаци</w:t>
      </w:r>
      <w:r>
        <w:rPr>
          <w:rFonts w:ascii="Arial" w:hAnsi="Arial" w:cs="Arial"/>
          <w:color w:val="444444"/>
          <w:sz w:val="21"/>
          <w:szCs w:val="21"/>
        </w:rPr>
        <w:t>и (далее – ИПР) инвалида в части создания специальных условий получения образования.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2.2. АООП НОО для обучающихся с ОВЗ самостоятельно разрабатывается в соответствии со Стандартом и с учетом примерной АООП НОО и утверждается организацией &lt;1&gt;.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----------</w:t>
      </w:r>
      <w:r>
        <w:rPr>
          <w:rFonts w:ascii="Arial" w:hAnsi="Arial" w:cs="Arial"/>
          <w:color w:val="444444"/>
          <w:sz w:val="21"/>
          <w:szCs w:val="21"/>
        </w:rPr>
        <w:t>----------------------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86" w:lineRule="auto"/>
        <w:ind w:right="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 xml:space="preserve">&lt;1&gt; </w:t>
      </w:r>
      <w:r>
        <w:rPr>
          <w:rFonts w:ascii="Arial" w:hAnsi="Arial" w:cs="Arial"/>
          <w:color w:val="4488BB"/>
          <w:sz w:val="21"/>
          <w:szCs w:val="21"/>
        </w:rPr>
        <w:t>Части</w:t>
      </w:r>
      <w:r>
        <w:rPr>
          <w:rFonts w:ascii="Arial" w:hAnsi="Arial" w:cs="Arial"/>
          <w:color w:val="444444"/>
          <w:sz w:val="21"/>
          <w:szCs w:val="21"/>
        </w:rPr>
        <w:t xml:space="preserve"> </w:t>
      </w:r>
      <w:r>
        <w:rPr>
          <w:rFonts w:ascii="Arial" w:hAnsi="Arial" w:cs="Arial"/>
          <w:color w:val="4488BB"/>
          <w:sz w:val="21"/>
          <w:szCs w:val="21"/>
        </w:rPr>
        <w:t>5</w:t>
      </w:r>
      <w:r>
        <w:rPr>
          <w:rFonts w:ascii="Arial" w:hAnsi="Arial" w:cs="Arial"/>
          <w:color w:val="444444"/>
          <w:sz w:val="21"/>
          <w:szCs w:val="21"/>
        </w:rPr>
        <w:t xml:space="preserve"> и </w:t>
      </w:r>
      <w:r>
        <w:rPr>
          <w:rFonts w:ascii="Arial" w:hAnsi="Arial" w:cs="Arial"/>
          <w:color w:val="4488BB"/>
          <w:sz w:val="21"/>
          <w:szCs w:val="21"/>
        </w:rPr>
        <w:t>7</w:t>
      </w:r>
      <w:r>
        <w:rPr>
          <w:rFonts w:ascii="Arial" w:hAnsi="Arial" w:cs="Arial"/>
          <w:color w:val="444444"/>
          <w:sz w:val="21"/>
          <w:szCs w:val="21"/>
        </w:rPr>
        <w:t xml:space="preserve"> </w:t>
      </w:r>
      <w:r>
        <w:rPr>
          <w:rFonts w:ascii="Arial" w:hAnsi="Arial" w:cs="Arial"/>
          <w:color w:val="4488BB"/>
          <w:sz w:val="21"/>
          <w:szCs w:val="21"/>
        </w:rPr>
        <w:t>статьи</w:t>
      </w:r>
      <w:r>
        <w:rPr>
          <w:rFonts w:ascii="Arial" w:hAnsi="Arial" w:cs="Arial"/>
          <w:color w:val="444444"/>
          <w:sz w:val="21"/>
          <w:szCs w:val="21"/>
        </w:rPr>
        <w:t xml:space="preserve"> </w:t>
      </w:r>
      <w:r>
        <w:rPr>
          <w:rFonts w:ascii="Arial" w:hAnsi="Arial" w:cs="Arial"/>
          <w:color w:val="4488BB"/>
          <w:sz w:val="21"/>
          <w:szCs w:val="21"/>
        </w:rPr>
        <w:t>12</w:t>
      </w:r>
      <w:r>
        <w:rPr>
          <w:rFonts w:ascii="Arial" w:hAnsi="Arial" w:cs="Arial"/>
          <w:color w:val="444444"/>
          <w:sz w:val="21"/>
          <w:szCs w:val="21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</w:t>
      </w:r>
      <w:r>
        <w:rPr>
          <w:rFonts w:ascii="Arial" w:hAnsi="Arial" w:cs="Arial"/>
          <w:color w:val="444444"/>
          <w:sz w:val="21"/>
          <w:szCs w:val="21"/>
        </w:rPr>
        <w:t>ст. 3462; № 30, ст. 4036; № 48, ст. 6165; 2014, № 6, ст. 562, ст. 566; № 19, ст. 2289; № 22, ст. 2769; № 23, ст. 2933; № 26, ст. 3388; № 30, ст. 4257, ст. 4263).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86" w:lineRule="auto"/>
        <w:ind w:right="1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АООП НОО реализуется с учетом образовательных потребностей групп или отдельных обучающихся с ОВЗ на основе специально разработанных учебных планов, в том числе индивидуальных, которые обеспечивают освоение образовательной программы на основе индивидуализац</w:t>
      </w:r>
      <w:r>
        <w:rPr>
          <w:rFonts w:ascii="Arial" w:hAnsi="Arial" w:cs="Arial"/>
          <w:color w:val="444444"/>
          <w:sz w:val="21"/>
          <w:szCs w:val="21"/>
        </w:rPr>
        <w:t>ии ее содержания с учетом особенностей и образовательных потребностей конкретного обучающегося &lt;1&gt;.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--------------------------------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5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 xml:space="preserve">&lt;1&gt; </w:t>
      </w:r>
      <w:r>
        <w:rPr>
          <w:rFonts w:ascii="Arial" w:hAnsi="Arial" w:cs="Arial"/>
          <w:color w:val="4488BB"/>
          <w:sz w:val="21"/>
          <w:szCs w:val="21"/>
        </w:rPr>
        <w:t>Часть</w:t>
      </w:r>
      <w:r>
        <w:rPr>
          <w:rFonts w:ascii="Arial" w:hAnsi="Arial" w:cs="Arial"/>
          <w:color w:val="444444"/>
          <w:sz w:val="21"/>
          <w:szCs w:val="21"/>
        </w:rPr>
        <w:t xml:space="preserve"> </w:t>
      </w:r>
      <w:r>
        <w:rPr>
          <w:rFonts w:ascii="Arial" w:hAnsi="Arial" w:cs="Arial"/>
          <w:color w:val="4488BB"/>
          <w:sz w:val="21"/>
          <w:szCs w:val="21"/>
        </w:rPr>
        <w:t>23</w:t>
      </w:r>
      <w:r>
        <w:rPr>
          <w:rFonts w:ascii="Arial" w:hAnsi="Arial" w:cs="Arial"/>
          <w:color w:val="444444"/>
          <w:sz w:val="21"/>
          <w:szCs w:val="21"/>
        </w:rPr>
        <w:t xml:space="preserve"> </w:t>
      </w:r>
      <w:r>
        <w:rPr>
          <w:rFonts w:ascii="Arial" w:hAnsi="Arial" w:cs="Arial"/>
          <w:color w:val="4488BB"/>
          <w:sz w:val="21"/>
          <w:szCs w:val="21"/>
        </w:rPr>
        <w:t>статьи</w:t>
      </w:r>
      <w:r>
        <w:rPr>
          <w:rFonts w:ascii="Arial" w:hAnsi="Arial" w:cs="Arial"/>
          <w:color w:val="444444"/>
          <w:sz w:val="21"/>
          <w:szCs w:val="21"/>
        </w:rPr>
        <w:t xml:space="preserve"> </w:t>
      </w:r>
      <w:r>
        <w:rPr>
          <w:rFonts w:ascii="Arial" w:hAnsi="Arial" w:cs="Arial"/>
          <w:color w:val="4488BB"/>
          <w:sz w:val="21"/>
          <w:szCs w:val="21"/>
        </w:rPr>
        <w:t>2</w:t>
      </w:r>
      <w:r>
        <w:rPr>
          <w:rFonts w:ascii="Arial" w:hAnsi="Arial" w:cs="Arial"/>
          <w:color w:val="444444"/>
          <w:sz w:val="21"/>
          <w:szCs w:val="21"/>
        </w:rPr>
        <w:t xml:space="preserve"> Федерального закона от 29 декабря 2012 г. № 273-ФЗ "Об образовании в Российской Федерации" (</w:t>
      </w:r>
      <w:r>
        <w:rPr>
          <w:rFonts w:ascii="Arial" w:hAnsi="Arial" w:cs="Arial"/>
          <w:color w:val="444444"/>
          <w:sz w:val="21"/>
          <w:szCs w:val="21"/>
        </w:rPr>
        <w:t>Собрание законодательства Российской Федерации, 2012, № 53,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4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ст. 7598; 2013, № 19, ст. 2326; № 23, ст. 2878; № 27, ст. 3462; № 30, ст. 4036; № 48, ст. 6165;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1230" w:right="940" w:bottom="1105" w:left="1700" w:header="720" w:footer="720" w:gutter="0"/>
          <w:cols w:space="720" w:equalWidth="0">
            <w:col w:w="9260"/>
          </w:cols>
          <w:noEndnote/>
        </w:sect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3" w:lineRule="auto"/>
        <w:ind w:right="300"/>
        <w:rPr>
          <w:rFonts w:ascii="Times New Roman" w:hAnsi="Times New Roman" w:cs="Times New Roman"/>
          <w:sz w:val="24"/>
          <w:szCs w:val="24"/>
        </w:rPr>
      </w:pPr>
      <w:bookmarkStart w:id="4" w:name="page9"/>
      <w:bookmarkEnd w:id="4"/>
      <w:r>
        <w:rPr>
          <w:rFonts w:ascii="Arial" w:hAnsi="Arial" w:cs="Arial"/>
          <w:color w:val="444444"/>
          <w:sz w:val="21"/>
          <w:szCs w:val="21"/>
        </w:rPr>
        <w:t>2014, № 6, ст. 562, ст. 566; № 19, ст. 2289; № 22, ст. 2769; № 2</w:t>
      </w:r>
      <w:r>
        <w:rPr>
          <w:rFonts w:ascii="Arial" w:hAnsi="Arial" w:cs="Arial"/>
          <w:color w:val="444444"/>
          <w:sz w:val="21"/>
          <w:szCs w:val="21"/>
        </w:rPr>
        <w:t>3, ст. 2933; № 26, ст. 3388; № 30, ст. 4257, ст. 4263).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numPr>
          <w:ilvl w:val="0"/>
          <w:numId w:val="4"/>
        </w:numPr>
        <w:tabs>
          <w:tab w:val="clear" w:pos="720"/>
          <w:tab w:val="num" w:pos="408"/>
        </w:tabs>
        <w:overflowPunct w:val="0"/>
        <w:autoSpaceDE w:val="0"/>
        <w:autoSpaceDN w:val="0"/>
        <w:adjustRightInd w:val="0"/>
        <w:spacing w:after="0" w:line="286" w:lineRule="auto"/>
        <w:ind w:left="0" w:right="400" w:firstLine="2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</w:t>
      </w:r>
      <w:r>
        <w:rPr>
          <w:rFonts w:ascii="Arial" w:hAnsi="Arial" w:cs="Arial"/>
          <w:color w:val="444444"/>
          <w:sz w:val="21"/>
          <w:szCs w:val="21"/>
        </w:rPr>
        <w:t xml:space="preserve">тей обучающихся с ОВЗ. Дифференцированные требования к вариантам АООП НОО приведены в приложениях №№ 1–8 к настоящему Стандарту. 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6" w:lineRule="exact"/>
        <w:rPr>
          <w:rFonts w:ascii="Arial" w:hAnsi="Arial" w:cs="Arial"/>
          <w:color w:val="444444"/>
          <w:sz w:val="21"/>
          <w:szCs w:val="21"/>
        </w:rPr>
      </w:pPr>
    </w:p>
    <w:p w:rsidR="00000000" w:rsidRDefault="00225FEC">
      <w:pPr>
        <w:pStyle w:val="a0"/>
        <w:widowControl w:val="0"/>
        <w:numPr>
          <w:ilvl w:val="0"/>
          <w:numId w:val="4"/>
        </w:numPr>
        <w:tabs>
          <w:tab w:val="clear" w:pos="720"/>
          <w:tab w:val="num" w:pos="408"/>
        </w:tabs>
        <w:overflowPunct w:val="0"/>
        <w:autoSpaceDE w:val="0"/>
        <w:autoSpaceDN w:val="0"/>
        <w:adjustRightInd w:val="0"/>
        <w:spacing w:after="0" w:line="252" w:lineRule="auto"/>
        <w:ind w:left="0" w:right="700" w:firstLine="2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Реализация АООП НОО может быть организована как совместно с другими обучающимися, так и в отдельных классах,</w:t>
      </w:r>
      <w:r>
        <w:rPr>
          <w:rFonts w:ascii="Arial" w:hAnsi="Arial" w:cs="Arial"/>
          <w:color w:val="444444"/>
          <w:sz w:val="21"/>
          <w:szCs w:val="21"/>
        </w:rPr>
        <w:t xml:space="preserve"> группах или в отдельных организациях &lt;1&gt;. 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--------------------------------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2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5" w:lineRule="auto"/>
        <w:ind w:right="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 xml:space="preserve">&lt;1&gt; </w:t>
      </w:r>
      <w:r>
        <w:rPr>
          <w:rFonts w:ascii="Arial" w:hAnsi="Arial" w:cs="Arial"/>
          <w:color w:val="4488BB"/>
          <w:sz w:val="21"/>
          <w:szCs w:val="21"/>
        </w:rPr>
        <w:t>Часть</w:t>
      </w:r>
      <w:r>
        <w:rPr>
          <w:rFonts w:ascii="Arial" w:hAnsi="Arial" w:cs="Arial"/>
          <w:color w:val="444444"/>
          <w:sz w:val="21"/>
          <w:szCs w:val="21"/>
        </w:rPr>
        <w:t xml:space="preserve"> </w:t>
      </w:r>
      <w:r>
        <w:rPr>
          <w:rFonts w:ascii="Arial" w:hAnsi="Arial" w:cs="Arial"/>
          <w:color w:val="4488BB"/>
          <w:sz w:val="21"/>
          <w:szCs w:val="21"/>
        </w:rPr>
        <w:t>4</w:t>
      </w:r>
      <w:r>
        <w:rPr>
          <w:rFonts w:ascii="Arial" w:hAnsi="Arial" w:cs="Arial"/>
          <w:color w:val="444444"/>
          <w:sz w:val="21"/>
          <w:szCs w:val="21"/>
        </w:rPr>
        <w:t xml:space="preserve"> </w:t>
      </w:r>
      <w:r>
        <w:rPr>
          <w:rFonts w:ascii="Arial" w:hAnsi="Arial" w:cs="Arial"/>
          <w:color w:val="4488BB"/>
          <w:sz w:val="21"/>
          <w:szCs w:val="21"/>
        </w:rPr>
        <w:t>статьи</w:t>
      </w:r>
      <w:r>
        <w:rPr>
          <w:rFonts w:ascii="Arial" w:hAnsi="Arial" w:cs="Arial"/>
          <w:color w:val="444444"/>
          <w:sz w:val="21"/>
          <w:szCs w:val="21"/>
        </w:rPr>
        <w:t xml:space="preserve"> </w:t>
      </w:r>
      <w:r>
        <w:rPr>
          <w:rFonts w:ascii="Arial" w:hAnsi="Arial" w:cs="Arial"/>
          <w:color w:val="4488BB"/>
          <w:sz w:val="21"/>
          <w:szCs w:val="21"/>
        </w:rPr>
        <w:t>79</w:t>
      </w:r>
      <w:r>
        <w:rPr>
          <w:rFonts w:ascii="Arial" w:hAnsi="Arial" w:cs="Arial"/>
          <w:color w:val="444444"/>
          <w:sz w:val="21"/>
          <w:szCs w:val="21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8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75" w:lineRule="auto"/>
        <w:ind w:right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ст</w:t>
      </w:r>
      <w:r>
        <w:rPr>
          <w:rFonts w:ascii="Arial" w:hAnsi="Arial" w:cs="Arial"/>
          <w:color w:val="444444"/>
          <w:sz w:val="21"/>
          <w:szCs w:val="21"/>
        </w:rPr>
        <w:t>. 7598; 2013, № 19, ст. 2326; № 23, ст. 2878; № 27, ст. 3462; № 30, ст. 4036; № 48, ст. 6165; 2014, № 6, ст. 562, ст. 566; № 19, ст. 2289; № 22, ст. 2769; № 23, ст. 2933; № 26, ст. 3388; № 30, ст. 4257, ст. 4263).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9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right="2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 xml:space="preserve">2.5. </w:t>
      </w:r>
      <w:r>
        <w:rPr>
          <w:rFonts w:ascii="Arial" w:hAnsi="Arial" w:cs="Arial"/>
          <w:color w:val="444444"/>
          <w:sz w:val="21"/>
          <w:szCs w:val="21"/>
        </w:rPr>
        <w:t>Для обеспечения освоения обучающимися с ОВЗ АООП НОО возможно использование сетевой формы. &lt;1&gt;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--------------------------------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86" w:lineRule="auto"/>
        <w:ind w:right="1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 xml:space="preserve">&lt;1&gt; </w:t>
      </w:r>
      <w:r>
        <w:rPr>
          <w:rFonts w:ascii="Arial" w:hAnsi="Arial" w:cs="Arial"/>
          <w:color w:val="4488BB"/>
          <w:sz w:val="21"/>
          <w:szCs w:val="21"/>
        </w:rPr>
        <w:t>Статья</w:t>
      </w:r>
      <w:r>
        <w:rPr>
          <w:rFonts w:ascii="Arial" w:hAnsi="Arial" w:cs="Arial"/>
          <w:color w:val="444444"/>
          <w:sz w:val="21"/>
          <w:szCs w:val="21"/>
        </w:rPr>
        <w:t xml:space="preserve"> </w:t>
      </w:r>
      <w:r>
        <w:rPr>
          <w:rFonts w:ascii="Arial" w:hAnsi="Arial" w:cs="Arial"/>
          <w:color w:val="4488BB"/>
          <w:sz w:val="21"/>
          <w:szCs w:val="21"/>
        </w:rPr>
        <w:t>15</w:t>
      </w:r>
      <w:r>
        <w:rPr>
          <w:rFonts w:ascii="Arial" w:hAnsi="Arial" w:cs="Arial"/>
          <w:color w:val="444444"/>
          <w:sz w:val="21"/>
          <w:szCs w:val="21"/>
        </w:rPr>
        <w:t xml:space="preserve"> Федерального закона от 29 декабря 2012 г. № 273-ФЗ "Об образовании в Российской Федерации" (Собрание законодател</w:t>
      </w:r>
      <w:r>
        <w:rPr>
          <w:rFonts w:ascii="Arial" w:hAnsi="Arial" w:cs="Arial"/>
          <w:color w:val="444444"/>
          <w:sz w:val="21"/>
          <w:szCs w:val="21"/>
        </w:rPr>
        <w:t>ьства Российской Федерации, 2012, № 53, ст. 7598; 2013, № 19, ст. 2326; № 23, ст. 2878; № 27, ст. 3462; № 30, ст. 4036; № 48, ст. 6165; 2014, № 6, ст. 562, ст. 566; № 19, ст. 2289; № 22, ст. 2769; № 23, ст. 2933; № 26, ст. 3388; № 30, ст. 4257, ст. 4263).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right="11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2.6. АООП НОО включает обязательную часть и часть, формируемую участниками образовательных отношений.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1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75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Соотношение частей определяется дифференцированно в зависимости от варианта АООП НОО и составляет: 80% и 20%, 70% и 30% или 60% и 40%, которые указаны в</w:t>
      </w:r>
      <w:r>
        <w:rPr>
          <w:rFonts w:ascii="Arial" w:hAnsi="Arial" w:cs="Arial"/>
          <w:color w:val="444444"/>
          <w:sz w:val="21"/>
          <w:szCs w:val="21"/>
        </w:rPr>
        <w:t xml:space="preserve"> приложениях № № 1 - 8 к настоящему Стандарту.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9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numPr>
          <w:ilvl w:val="0"/>
          <w:numId w:val="5"/>
        </w:numPr>
        <w:tabs>
          <w:tab w:val="clear" w:pos="720"/>
          <w:tab w:val="num" w:pos="408"/>
        </w:tabs>
        <w:overflowPunct w:val="0"/>
        <w:autoSpaceDE w:val="0"/>
        <w:autoSpaceDN w:val="0"/>
        <w:adjustRightInd w:val="0"/>
        <w:spacing w:after="0" w:line="252" w:lineRule="auto"/>
        <w:ind w:left="0" w:right="920" w:firstLine="2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АООП НОО реализуется организацией через организацию урочной и внеурочной деятельности. 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18" w:lineRule="exact"/>
        <w:rPr>
          <w:rFonts w:ascii="Arial" w:hAnsi="Arial" w:cs="Arial"/>
          <w:color w:val="444444"/>
          <w:sz w:val="21"/>
          <w:szCs w:val="21"/>
        </w:rPr>
      </w:pPr>
    </w:p>
    <w:p w:rsidR="00000000" w:rsidRDefault="00225FEC">
      <w:pPr>
        <w:pStyle w:val="a0"/>
        <w:widowControl w:val="0"/>
        <w:numPr>
          <w:ilvl w:val="0"/>
          <w:numId w:val="5"/>
        </w:numPr>
        <w:tabs>
          <w:tab w:val="clear" w:pos="720"/>
          <w:tab w:val="num" w:pos="408"/>
        </w:tabs>
        <w:overflowPunct w:val="0"/>
        <w:autoSpaceDE w:val="0"/>
        <w:autoSpaceDN w:val="0"/>
        <w:adjustRightInd w:val="0"/>
        <w:spacing w:after="0" w:line="252" w:lineRule="auto"/>
        <w:ind w:left="0" w:right="1740" w:firstLine="2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АООП НОО должна содержать три раздела: целевой, содержательный и организационный. 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1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Целевой раздел определяет общее назначение, цели, задачи и планируемые результаты реализации АООП НОО, а также способы определения достижения этих целей и результатов.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Целевой раздел включает: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пояснительную записку;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планируемые р</w:t>
      </w:r>
      <w:r>
        <w:rPr>
          <w:rFonts w:ascii="Arial" w:hAnsi="Arial" w:cs="Arial"/>
          <w:color w:val="444444"/>
          <w:sz w:val="21"/>
          <w:szCs w:val="21"/>
        </w:rPr>
        <w:t>езультаты освоения обучающимися с ОВЗ АООП НОО;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1230" w:right="860" w:bottom="956" w:left="1700" w:header="720" w:footer="720" w:gutter="0"/>
          <w:cols w:space="720" w:equalWidth="0">
            <w:col w:w="9340"/>
          </w:cols>
          <w:noEndnote/>
        </w:sect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5" w:name="page11"/>
      <w:bookmarkEnd w:id="5"/>
      <w:r>
        <w:rPr>
          <w:rFonts w:ascii="Arial" w:hAnsi="Arial" w:cs="Arial"/>
          <w:color w:val="444444"/>
          <w:sz w:val="21"/>
          <w:szCs w:val="21"/>
        </w:rPr>
        <w:t>систему оценки достижения планируемых результатов освоения АООП НОО.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8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Содержательный раздел определяет общее содержание НОО обучающихся с ОВЗ и включает следующие программ</w:t>
      </w:r>
      <w:r>
        <w:rPr>
          <w:rFonts w:ascii="Arial" w:hAnsi="Arial" w:cs="Arial"/>
          <w:color w:val="444444"/>
          <w:sz w:val="21"/>
          <w:szCs w:val="21"/>
        </w:rPr>
        <w:t>ы, ориентированные на достижение личностных, предметных и метапредметных результатов (в зависимости от варианта АООП НОО содержательный раздел может быть ориентирован на достижение только личностных и предметных результатов) в соответствии с приложениями №</w:t>
      </w:r>
      <w:r>
        <w:rPr>
          <w:rFonts w:ascii="Arial" w:hAnsi="Arial" w:cs="Arial"/>
          <w:color w:val="444444"/>
          <w:sz w:val="21"/>
          <w:szCs w:val="21"/>
        </w:rPr>
        <w:t>№ 1–8 к настоящему Стандарту: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75" w:lineRule="auto"/>
        <w:ind w:right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программу формирования универсальных учебных действий у обучающихся (в зависимости от варианта АООП НОО – базовых учебных действий) в соответствии с приложениями №№ 1–8 к настоящему Стандарту при получении НОО;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9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3" w:lineRule="auto"/>
        <w:ind w:right="3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программы отд</w:t>
      </w:r>
      <w:r>
        <w:rPr>
          <w:rFonts w:ascii="Arial" w:hAnsi="Arial" w:cs="Arial"/>
          <w:color w:val="444444"/>
          <w:sz w:val="21"/>
          <w:szCs w:val="21"/>
        </w:rPr>
        <w:t>ельных учебных предметов, курсов коррекционно-развивающей области и курсов внеурочной деятельности;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1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95" w:lineRule="auto"/>
        <w:ind w:right="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0"/>
          <w:szCs w:val="20"/>
        </w:rPr>
        <w:t>программу духовно-нравственного развития, воспитания обучающихся с ОВЗ при получении НОО (в зависимости от варианта АООП НОО – нравственного развития, восп</w:t>
      </w:r>
      <w:r>
        <w:rPr>
          <w:rFonts w:ascii="Arial" w:hAnsi="Arial" w:cs="Arial"/>
          <w:color w:val="444444"/>
          <w:sz w:val="20"/>
          <w:szCs w:val="20"/>
        </w:rPr>
        <w:t>итания обучающихся с ОВЗ в соответствии с приложениями №№ 1–8 к настоящему Стандарту);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программу формирования экологической культуры, здорового и безопасного образа жизни;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программу коррекционной работы;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программу внеурочной деятельности.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right="10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Организационный раздел определяет общие рамки организации образовательной деятельности, а также механизмы реализации АООП НОО.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Организационный раздел включает: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right="6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учебный план НОО, включающий предметные и коррекционно-развивающую области, направления внеуро</w:t>
      </w:r>
      <w:r>
        <w:rPr>
          <w:rFonts w:ascii="Arial" w:hAnsi="Arial" w:cs="Arial"/>
          <w:color w:val="444444"/>
          <w:sz w:val="21"/>
          <w:szCs w:val="21"/>
        </w:rPr>
        <w:t>чной деятельности;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1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right="6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систему специальных условий реализации АООП НОО в соответствии с требованиями Стандарта.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1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3" w:lineRule="auto"/>
        <w:ind w:right="8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Учебный план НОО обучающихся с ОВЗ (далее – Учебный план) является основным организационным механизмом реализации АООП НОО.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7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 xml:space="preserve">2.9. </w:t>
      </w:r>
      <w:r>
        <w:rPr>
          <w:rFonts w:ascii="Arial" w:hAnsi="Arial" w:cs="Arial"/>
          <w:color w:val="444444"/>
          <w:sz w:val="21"/>
          <w:szCs w:val="21"/>
        </w:rPr>
        <w:t>Требования к разделам АООП НОО: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2.9.1. Пояснительная записка должна раскрывать: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numPr>
          <w:ilvl w:val="0"/>
          <w:numId w:val="6"/>
        </w:numPr>
        <w:tabs>
          <w:tab w:val="clear" w:pos="720"/>
          <w:tab w:val="num" w:pos="245"/>
        </w:tabs>
        <w:overflowPunct w:val="0"/>
        <w:autoSpaceDE w:val="0"/>
        <w:autoSpaceDN w:val="0"/>
        <w:adjustRightInd w:val="0"/>
        <w:spacing w:after="0" w:line="252" w:lineRule="auto"/>
        <w:ind w:left="0" w:right="720" w:firstLine="2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цели реализации АООП НОО, конкретизированные в соответствии с требованиями Стандарта к результатам освоения обучающимися с ОВЗ АООП НОО; 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70" w:lineRule="exact"/>
        <w:rPr>
          <w:rFonts w:ascii="Arial" w:hAnsi="Arial" w:cs="Arial"/>
          <w:color w:val="444444"/>
          <w:sz w:val="21"/>
          <w:szCs w:val="21"/>
        </w:rPr>
      </w:pPr>
    </w:p>
    <w:p w:rsidR="00000000" w:rsidRDefault="00225FEC">
      <w:pPr>
        <w:pStyle w:val="a0"/>
        <w:widowControl w:val="0"/>
        <w:numPr>
          <w:ilvl w:val="0"/>
          <w:numId w:val="6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39" w:lineRule="auto"/>
        <w:ind w:left="240" w:hanging="238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принципы и подходы к формир</w:t>
      </w:r>
      <w:r>
        <w:rPr>
          <w:rFonts w:ascii="Arial" w:hAnsi="Arial" w:cs="Arial"/>
          <w:color w:val="444444"/>
          <w:sz w:val="21"/>
          <w:szCs w:val="21"/>
        </w:rPr>
        <w:t xml:space="preserve">ованию АООП НОО; 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5" w:lineRule="exact"/>
        <w:rPr>
          <w:rFonts w:ascii="Arial" w:hAnsi="Arial" w:cs="Arial"/>
          <w:color w:val="444444"/>
          <w:sz w:val="21"/>
          <w:szCs w:val="21"/>
        </w:rPr>
      </w:pPr>
    </w:p>
    <w:p w:rsidR="00000000" w:rsidRDefault="00225FEC">
      <w:pPr>
        <w:pStyle w:val="a0"/>
        <w:widowControl w:val="0"/>
        <w:numPr>
          <w:ilvl w:val="0"/>
          <w:numId w:val="6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240" w:hanging="238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общую характеристику АООП НОО; 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4" w:lineRule="exact"/>
        <w:rPr>
          <w:rFonts w:ascii="Arial" w:hAnsi="Arial" w:cs="Arial"/>
          <w:color w:val="444444"/>
          <w:sz w:val="21"/>
          <w:szCs w:val="21"/>
        </w:rPr>
      </w:pPr>
    </w:p>
    <w:p w:rsidR="00000000" w:rsidRDefault="00225FEC">
      <w:pPr>
        <w:pStyle w:val="a0"/>
        <w:widowControl w:val="0"/>
        <w:numPr>
          <w:ilvl w:val="0"/>
          <w:numId w:val="6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240" w:hanging="238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психолого-педагогическую характеристику обучающихся с ОВЗ; 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4" w:lineRule="exact"/>
        <w:rPr>
          <w:rFonts w:ascii="Arial" w:hAnsi="Arial" w:cs="Arial"/>
          <w:color w:val="444444"/>
          <w:sz w:val="21"/>
          <w:szCs w:val="21"/>
        </w:rPr>
      </w:pPr>
    </w:p>
    <w:p w:rsidR="00000000" w:rsidRDefault="00225FEC">
      <w:pPr>
        <w:pStyle w:val="a0"/>
        <w:widowControl w:val="0"/>
        <w:numPr>
          <w:ilvl w:val="0"/>
          <w:numId w:val="6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240" w:hanging="238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описание особых образовательных потребностей обучающихся с ОВЗ. 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1184" w:right="1000" w:bottom="956" w:left="1700" w:header="720" w:footer="720" w:gutter="0"/>
          <w:cols w:space="720" w:equalWidth="0">
            <w:col w:w="9200"/>
          </w:cols>
          <w:noEndnote/>
        </w:sect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6" w:name="page13"/>
      <w:bookmarkEnd w:id="6"/>
      <w:r>
        <w:rPr>
          <w:rFonts w:ascii="Arial" w:hAnsi="Arial" w:cs="Arial"/>
          <w:color w:val="444444"/>
          <w:sz w:val="21"/>
          <w:szCs w:val="21"/>
        </w:rPr>
        <w:t xml:space="preserve">2.9.2. </w:t>
      </w:r>
      <w:r>
        <w:rPr>
          <w:rFonts w:ascii="Arial" w:hAnsi="Arial" w:cs="Arial"/>
          <w:color w:val="444444"/>
          <w:sz w:val="21"/>
          <w:szCs w:val="21"/>
        </w:rPr>
        <w:t>Планируемые результаты освоения АООП НОО должны: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numPr>
          <w:ilvl w:val="0"/>
          <w:numId w:val="7"/>
        </w:numPr>
        <w:tabs>
          <w:tab w:val="clear" w:pos="720"/>
          <w:tab w:val="num" w:pos="245"/>
        </w:tabs>
        <w:overflowPunct w:val="0"/>
        <w:autoSpaceDE w:val="0"/>
        <w:autoSpaceDN w:val="0"/>
        <w:adjustRightInd w:val="0"/>
        <w:spacing w:after="0" w:line="252" w:lineRule="auto"/>
        <w:ind w:left="0" w:right="320" w:firstLine="2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обеспечивать связь между требованиями Стандарта, образовательной деятельностью и системой оценки результатов освоения АООП НОО; 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72" w:lineRule="exact"/>
        <w:rPr>
          <w:rFonts w:ascii="Arial" w:hAnsi="Arial" w:cs="Arial"/>
          <w:color w:val="444444"/>
          <w:sz w:val="21"/>
          <w:szCs w:val="21"/>
        </w:rPr>
      </w:pPr>
    </w:p>
    <w:p w:rsidR="00000000" w:rsidRDefault="00225FEC">
      <w:pPr>
        <w:pStyle w:val="a0"/>
        <w:widowControl w:val="0"/>
        <w:numPr>
          <w:ilvl w:val="0"/>
          <w:numId w:val="7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240" w:hanging="238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являться основой для разработки АООП НОО организациями; 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29" w:lineRule="exact"/>
        <w:rPr>
          <w:rFonts w:ascii="Arial" w:hAnsi="Arial" w:cs="Arial"/>
          <w:color w:val="444444"/>
          <w:sz w:val="21"/>
          <w:szCs w:val="21"/>
        </w:rPr>
      </w:pPr>
    </w:p>
    <w:p w:rsidR="00000000" w:rsidRDefault="00225FEC">
      <w:pPr>
        <w:pStyle w:val="a0"/>
        <w:widowControl w:val="0"/>
        <w:numPr>
          <w:ilvl w:val="0"/>
          <w:numId w:val="7"/>
        </w:numPr>
        <w:tabs>
          <w:tab w:val="clear" w:pos="720"/>
          <w:tab w:val="num" w:pos="245"/>
        </w:tabs>
        <w:overflowPunct w:val="0"/>
        <w:autoSpaceDE w:val="0"/>
        <w:autoSpaceDN w:val="0"/>
        <w:adjustRightInd w:val="0"/>
        <w:spacing w:after="0" w:line="275" w:lineRule="auto"/>
        <w:ind w:left="0" w:firstLine="2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являться содержательной и критериальной основой для разработки рабочих программ учебных предметов и учебно-методической литературы, а также для системы оценки качества освоения обучающимися АООП НОО в соответствии с требованиями Стандарта. 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86" w:lineRule="auto"/>
        <w:ind w:right="2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Структура и со</w:t>
      </w:r>
      <w:r>
        <w:rPr>
          <w:rFonts w:ascii="Arial" w:hAnsi="Arial" w:cs="Arial"/>
          <w:color w:val="444444"/>
          <w:sz w:val="21"/>
          <w:szCs w:val="21"/>
        </w:rPr>
        <w:t>держание планируемых результатов освоения АООП НОО должны отражать требования Стандарта, передавать специфику образовательной деятельности (в частности, специфику целей изучения отдельных учебных предметов и курсов коррекционно-развивающей области), соотве</w:t>
      </w:r>
      <w:r>
        <w:rPr>
          <w:rFonts w:ascii="Arial" w:hAnsi="Arial" w:cs="Arial"/>
          <w:color w:val="444444"/>
          <w:sz w:val="21"/>
          <w:szCs w:val="21"/>
        </w:rPr>
        <w:t>тствовать возрастным возможностям и особым образовательным потребностям обучающихся с ОВЗ.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83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2.9.3. Учебный план обеспечивает введение в действие и реализацию требований Стандарта, определяет общий объем нагрузки и максимальный объем аудиторной нагрузки обу</w:t>
      </w:r>
      <w:r>
        <w:rPr>
          <w:rFonts w:ascii="Arial" w:hAnsi="Arial" w:cs="Arial"/>
          <w:color w:val="444444"/>
          <w:sz w:val="21"/>
          <w:szCs w:val="21"/>
        </w:rPr>
        <w:t>чающихся, состав и структуру обязательных предметных и коррекционно-развивающей областей по классам (годам обучения).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АООП НОО может включать как один, так и несколько учебных планов.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3" w:lineRule="auto"/>
        <w:ind w:right="9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Формы организации образовательного процесса,</w:t>
      </w:r>
      <w:r>
        <w:rPr>
          <w:rFonts w:ascii="Arial" w:hAnsi="Arial" w:cs="Arial"/>
          <w:color w:val="444444"/>
          <w:sz w:val="21"/>
          <w:szCs w:val="21"/>
        </w:rPr>
        <w:t xml:space="preserve"> чередование учебной и внеурочной деятельности в рамках реализации АООП НОО определяет организация.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1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83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Учебные планы обеспечивают возможность преподавания и изучения государственного языка Российской Федерации, государственных языков республик Российской Фед</w:t>
      </w:r>
      <w:r>
        <w:rPr>
          <w:rFonts w:ascii="Arial" w:hAnsi="Arial" w:cs="Arial"/>
          <w:color w:val="444444"/>
          <w:sz w:val="21"/>
          <w:szCs w:val="21"/>
        </w:rPr>
        <w:t>ерации и родного языка из числа языков народов Российской Федерации, а также устанавливают количество занятий, отводимых на их изучение по классам (годам) обучения.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right="7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 xml:space="preserve">Учебный план включает предметные области в зависимости от вариантов АООП НОО, указанных в </w:t>
      </w:r>
      <w:r>
        <w:rPr>
          <w:rFonts w:ascii="Arial" w:hAnsi="Arial" w:cs="Arial"/>
          <w:color w:val="444444"/>
          <w:sz w:val="21"/>
          <w:szCs w:val="21"/>
        </w:rPr>
        <w:t>приложениях №№ 1– 8 к настоящему Стандарту.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1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5" w:lineRule="auto"/>
        <w:ind w:right="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Количество учебных занятий по предметным областям за 4 учебных года не может составлять более 3 039 часов, за 5 учебных лет – более 3 821 часа, за 6 учебных лет – более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4 603 часов.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75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Обязательным элементом стру</w:t>
      </w:r>
      <w:r>
        <w:rPr>
          <w:rFonts w:ascii="Arial" w:hAnsi="Arial" w:cs="Arial"/>
          <w:color w:val="444444"/>
          <w:sz w:val="21"/>
          <w:szCs w:val="21"/>
        </w:rPr>
        <w:t>ктуры Учебного плана является "Коррекционно-развивающая область", реализующаяся через содержание коррекционных курсов, указанных в приложениях №№ 1–8 к настоящему Стандарту.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77" w:lineRule="auto"/>
        <w:ind w:right="5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0"/>
          <w:szCs w:val="20"/>
        </w:rPr>
        <w:t>В целях обеспечения индивидуальных потребностей обучающихся с ОВЗ часть Учебного плана, формируемая участниками образовательных отношений, предусматривает: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учебные занятия для углубленного изучения отдельных обязательных учебных предметов;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3" w:lineRule="auto"/>
        <w:ind w:right="4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учебные заняти</w:t>
      </w:r>
      <w:r>
        <w:rPr>
          <w:rFonts w:ascii="Arial" w:hAnsi="Arial" w:cs="Arial"/>
          <w:color w:val="444444"/>
          <w:sz w:val="21"/>
          <w:szCs w:val="21"/>
        </w:rPr>
        <w:t>я, обеспечивающие различные интересы обучающихся с ОВЗ, в том числе этнокультурные;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1184" w:right="860" w:bottom="1440" w:left="1700" w:header="720" w:footer="720" w:gutter="0"/>
          <w:cols w:space="720" w:equalWidth="0">
            <w:col w:w="9340"/>
          </w:cols>
          <w:noEndnote/>
        </w:sect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3" w:lineRule="auto"/>
        <w:ind w:right="1160"/>
        <w:rPr>
          <w:rFonts w:ascii="Times New Roman" w:hAnsi="Times New Roman" w:cs="Times New Roman"/>
          <w:sz w:val="24"/>
          <w:szCs w:val="24"/>
        </w:rPr>
      </w:pPr>
      <w:bookmarkStart w:id="7" w:name="page15"/>
      <w:bookmarkEnd w:id="7"/>
      <w:r>
        <w:rPr>
          <w:rFonts w:ascii="Arial" w:hAnsi="Arial" w:cs="Arial"/>
          <w:color w:val="444444"/>
          <w:sz w:val="21"/>
          <w:szCs w:val="21"/>
        </w:rPr>
        <w:t>увеличение учебных часов, отводимых на изучение отдельных учебных предметов обязательной части;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75" w:lineRule="auto"/>
        <w:ind w:right="3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 xml:space="preserve">введение учебных курсов, обеспечивающих </w:t>
      </w:r>
      <w:r>
        <w:rPr>
          <w:rFonts w:ascii="Arial" w:hAnsi="Arial" w:cs="Arial"/>
          <w:color w:val="444444"/>
          <w:sz w:val="21"/>
          <w:szCs w:val="21"/>
        </w:rPr>
        <w:t>удовлетворение особых образовательных потребностей обучающихся с ОВЗ и необходимую коррекцию недостатков в психическом и (или) физическом развитии;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5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введение учебных курсов для факультативного изучения отдельных учебных предметов.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86" w:lineRule="auto"/>
        <w:ind w:right="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Часть Учебного плана,</w:t>
      </w:r>
      <w:r>
        <w:rPr>
          <w:rFonts w:ascii="Arial" w:hAnsi="Arial" w:cs="Arial"/>
          <w:color w:val="444444"/>
          <w:sz w:val="21"/>
          <w:szCs w:val="21"/>
        </w:rPr>
        <w:t xml:space="preserve"> формируемая участниками образовательных отношений, включает часы на внеурочную деятельность (10 часов в неделю), предназначенные для реализации направлений внеурочной деятельности (не более 5 часов в неделю), и часы на коррекционно-развивающую область (не</w:t>
      </w:r>
      <w:r>
        <w:rPr>
          <w:rFonts w:ascii="Arial" w:hAnsi="Arial" w:cs="Arial"/>
          <w:color w:val="444444"/>
          <w:sz w:val="21"/>
          <w:szCs w:val="21"/>
        </w:rPr>
        <w:t xml:space="preserve"> менее 5 часов в неделю), указанные в приложениях №№ 1–8 к настоящему Стандарту.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right="1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2.9.4. Программа формирования универсальных учебных действий у обучающихся с ОВЗ при получении НОО должна содержать: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описание ценностных ориентиров содержания образования пр</w:t>
      </w:r>
      <w:r>
        <w:rPr>
          <w:rFonts w:ascii="Arial" w:hAnsi="Arial" w:cs="Arial"/>
          <w:color w:val="444444"/>
          <w:sz w:val="21"/>
          <w:szCs w:val="21"/>
        </w:rPr>
        <w:t>и получении НОО;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связь универсальных учебных действий с содержанием учебных предметов;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характеристики личностных, регулятивных, познавательных, коммуникативных универсальных учебных действий обучающихся с ОВЗ;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1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типовые задачи формирования личностных,</w:t>
      </w:r>
      <w:r>
        <w:rPr>
          <w:rFonts w:ascii="Arial" w:hAnsi="Arial" w:cs="Arial"/>
          <w:color w:val="444444"/>
          <w:sz w:val="21"/>
          <w:szCs w:val="21"/>
        </w:rPr>
        <w:t xml:space="preserve"> регулятивных, познавательных, коммуникативных универсальных учебных действий;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1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right="1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описание преемственности программы формирования универсальных учебных действий при переходе от дошкольного к начальному общему образованию.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1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right="2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Сформированность универсальных учебных действий у обучающихся с ОВЗ при получении НОО должна быть определена на этапе завершения обучения.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1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75" w:lineRule="auto"/>
        <w:ind w:right="1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В зависимости от варианта АООП НОО программа формирования универсальных учебных действий заменяется программой базов</w:t>
      </w:r>
      <w:r>
        <w:rPr>
          <w:rFonts w:ascii="Arial" w:hAnsi="Arial" w:cs="Arial"/>
          <w:color w:val="444444"/>
          <w:sz w:val="21"/>
          <w:szCs w:val="21"/>
        </w:rPr>
        <w:t>ых учебных действий, указанных в приложениях №№ 1–8 к настоящему Стандарту.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9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right="3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2.9.5. Программы отдельных учебных предметов, курсов должны обеспечивать достижение планируемых результатов освоения АООП НОО.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1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right="7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Программы отдельных учебных предметов,</w:t>
      </w:r>
      <w:r>
        <w:rPr>
          <w:rFonts w:ascii="Arial" w:hAnsi="Arial" w:cs="Arial"/>
          <w:color w:val="444444"/>
          <w:sz w:val="21"/>
          <w:szCs w:val="21"/>
        </w:rPr>
        <w:t xml:space="preserve"> коррекционных курсов разрабатываются на основе: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требований к результатам освоения АООП НОО;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программы формирования универсальных (базовых) учебных действий.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Программы отдельных учебных предметов, коррекционных курсов должны содержать: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right="4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1) пояснительную</w:t>
      </w:r>
      <w:r>
        <w:rPr>
          <w:rFonts w:ascii="Arial" w:hAnsi="Arial" w:cs="Arial"/>
          <w:color w:val="444444"/>
          <w:sz w:val="21"/>
          <w:szCs w:val="21"/>
        </w:rPr>
        <w:t xml:space="preserve"> записку, в которой конкретизируются общие цели при получении НОО с учетом специфики учебного предмета, коррекционного курса;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1230" w:right="840" w:bottom="1096" w:left="1700" w:header="720" w:footer="720" w:gutter="0"/>
          <w:cols w:space="720" w:equalWidth="0">
            <w:col w:w="9360"/>
          </w:cols>
          <w:noEndnote/>
        </w:sectPr>
      </w:pPr>
    </w:p>
    <w:p w:rsidR="00000000" w:rsidRDefault="00225FEC">
      <w:pPr>
        <w:pStyle w:val="a0"/>
        <w:widowControl w:val="0"/>
        <w:numPr>
          <w:ilvl w:val="0"/>
          <w:numId w:val="8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240" w:hanging="238"/>
        <w:jc w:val="both"/>
        <w:rPr>
          <w:rFonts w:ascii="Arial" w:hAnsi="Arial" w:cs="Arial"/>
          <w:color w:val="444444"/>
          <w:sz w:val="21"/>
          <w:szCs w:val="21"/>
        </w:rPr>
      </w:pPr>
      <w:bookmarkStart w:id="8" w:name="page17"/>
      <w:bookmarkEnd w:id="8"/>
      <w:r>
        <w:rPr>
          <w:rFonts w:ascii="Arial" w:hAnsi="Arial" w:cs="Arial"/>
          <w:color w:val="444444"/>
          <w:sz w:val="21"/>
          <w:szCs w:val="21"/>
        </w:rPr>
        <w:t xml:space="preserve">общую характеристику учебного предмета, коррекционного курса; 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4" w:lineRule="exact"/>
        <w:rPr>
          <w:rFonts w:ascii="Arial" w:hAnsi="Arial" w:cs="Arial"/>
          <w:color w:val="444444"/>
          <w:sz w:val="21"/>
          <w:szCs w:val="21"/>
        </w:rPr>
      </w:pPr>
    </w:p>
    <w:p w:rsidR="00000000" w:rsidRDefault="00225FEC">
      <w:pPr>
        <w:pStyle w:val="a0"/>
        <w:widowControl w:val="0"/>
        <w:numPr>
          <w:ilvl w:val="0"/>
          <w:numId w:val="8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240" w:hanging="238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описание места учебного предмета, коррекционного курса в учебном плане; 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4" w:lineRule="exact"/>
        <w:rPr>
          <w:rFonts w:ascii="Arial" w:hAnsi="Arial" w:cs="Arial"/>
          <w:color w:val="444444"/>
          <w:sz w:val="21"/>
          <w:szCs w:val="21"/>
        </w:rPr>
      </w:pPr>
    </w:p>
    <w:p w:rsidR="00000000" w:rsidRDefault="00225FEC">
      <w:pPr>
        <w:pStyle w:val="a0"/>
        <w:widowControl w:val="0"/>
        <w:numPr>
          <w:ilvl w:val="0"/>
          <w:numId w:val="8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240" w:hanging="238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описание ценностных ориентиров содержания учебного предмета; 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29" w:lineRule="exact"/>
        <w:rPr>
          <w:rFonts w:ascii="Arial" w:hAnsi="Arial" w:cs="Arial"/>
          <w:color w:val="444444"/>
          <w:sz w:val="21"/>
          <w:szCs w:val="21"/>
        </w:rPr>
      </w:pPr>
    </w:p>
    <w:p w:rsidR="00000000" w:rsidRDefault="00225FEC">
      <w:pPr>
        <w:pStyle w:val="a0"/>
        <w:widowControl w:val="0"/>
        <w:numPr>
          <w:ilvl w:val="0"/>
          <w:numId w:val="8"/>
        </w:numPr>
        <w:tabs>
          <w:tab w:val="clear" w:pos="720"/>
          <w:tab w:val="num" w:pos="245"/>
        </w:tabs>
        <w:overflowPunct w:val="0"/>
        <w:autoSpaceDE w:val="0"/>
        <w:autoSpaceDN w:val="0"/>
        <w:adjustRightInd w:val="0"/>
        <w:spacing w:after="0" w:line="283" w:lineRule="auto"/>
        <w:ind w:left="0" w:right="100" w:firstLine="2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личностные, метапредметные и предметные результаты освоения конкретного учебного предмета, коррекционного курса</w:t>
      </w:r>
      <w:r>
        <w:rPr>
          <w:rFonts w:ascii="Arial" w:hAnsi="Arial" w:cs="Arial"/>
          <w:color w:val="444444"/>
          <w:sz w:val="21"/>
          <w:szCs w:val="21"/>
        </w:rPr>
        <w:t xml:space="preserve"> (в зависимости от варианта АООП НОО программы отдельных учебных предметов, коррекционных курсов должны содержать только личностные и предметные результаты, указанные в приложениях №№ 1–8 к настоящему Стандарту); 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8" w:lineRule="exact"/>
        <w:rPr>
          <w:rFonts w:ascii="Arial" w:hAnsi="Arial" w:cs="Arial"/>
          <w:color w:val="444444"/>
          <w:sz w:val="21"/>
          <w:szCs w:val="21"/>
        </w:rPr>
      </w:pPr>
    </w:p>
    <w:p w:rsidR="00000000" w:rsidRDefault="00225FEC">
      <w:pPr>
        <w:pStyle w:val="a0"/>
        <w:widowControl w:val="0"/>
        <w:numPr>
          <w:ilvl w:val="0"/>
          <w:numId w:val="8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240" w:hanging="238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содержание учебного предмета, коррекц</w:t>
      </w:r>
      <w:r>
        <w:rPr>
          <w:rFonts w:ascii="Arial" w:hAnsi="Arial" w:cs="Arial"/>
          <w:color w:val="444444"/>
          <w:sz w:val="21"/>
          <w:szCs w:val="21"/>
        </w:rPr>
        <w:t xml:space="preserve">ионного курса; 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30" w:lineRule="exact"/>
        <w:rPr>
          <w:rFonts w:ascii="Arial" w:hAnsi="Arial" w:cs="Arial"/>
          <w:color w:val="444444"/>
          <w:sz w:val="21"/>
          <w:szCs w:val="21"/>
        </w:rPr>
      </w:pPr>
    </w:p>
    <w:p w:rsidR="00000000" w:rsidRDefault="00225FEC">
      <w:pPr>
        <w:pStyle w:val="a0"/>
        <w:widowControl w:val="0"/>
        <w:numPr>
          <w:ilvl w:val="0"/>
          <w:numId w:val="8"/>
        </w:numPr>
        <w:tabs>
          <w:tab w:val="clear" w:pos="720"/>
          <w:tab w:val="num" w:pos="245"/>
        </w:tabs>
        <w:overflowPunct w:val="0"/>
        <w:autoSpaceDE w:val="0"/>
        <w:autoSpaceDN w:val="0"/>
        <w:adjustRightInd w:val="0"/>
        <w:spacing w:after="0" w:line="252" w:lineRule="auto"/>
        <w:ind w:left="0" w:right="720" w:firstLine="2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тематическое планирование с определением основных видов учебной деятельности обучающихся; 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72" w:lineRule="exact"/>
        <w:rPr>
          <w:rFonts w:ascii="Arial" w:hAnsi="Arial" w:cs="Arial"/>
          <w:color w:val="444444"/>
          <w:sz w:val="21"/>
          <w:szCs w:val="21"/>
        </w:rPr>
      </w:pPr>
    </w:p>
    <w:p w:rsidR="00000000" w:rsidRDefault="00225FEC">
      <w:pPr>
        <w:pStyle w:val="a0"/>
        <w:widowControl w:val="0"/>
        <w:numPr>
          <w:ilvl w:val="0"/>
          <w:numId w:val="8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240" w:hanging="238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описание материально-технического обеспечения образовательного процесса. 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8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2.9.6. Программа духовно-нравственного развития (</w:t>
      </w:r>
      <w:r>
        <w:rPr>
          <w:rFonts w:ascii="Arial" w:hAnsi="Arial" w:cs="Arial"/>
          <w:color w:val="444444"/>
          <w:sz w:val="21"/>
          <w:szCs w:val="21"/>
        </w:rPr>
        <w:t>или нравственного развития), указанная в приложениях №№ 1–8 к настоящему Стандарту, воспитания обучающихся с ОВЗ при получении НОО (далее - программа духовно-нравственного (нравственного) развития) должна быть направлена на обеспечение духовно-нравственног</w:t>
      </w:r>
      <w:r>
        <w:rPr>
          <w:rFonts w:ascii="Arial" w:hAnsi="Arial" w:cs="Arial"/>
          <w:color w:val="444444"/>
          <w:sz w:val="21"/>
          <w:szCs w:val="21"/>
        </w:rPr>
        <w:t>о (нравственного) развития обучающихся с ОВЗ в единстве урочной, внеурочной и внешкольной деятельности, в совместной педагогической работе организации, семьи и других институтов общества.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75" w:lineRule="auto"/>
        <w:ind w:right="2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В основу программы духовно-нравственного (нравственного) развития д</w:t>
      </w:r>
      <w:r>
        <w:rPr>
          <w:rFonts w:ascii="Arial" w:hAnsi="Arial" w:cs="Arial"/>
          <w:color w:val="444444"/>
          <w:sz w:val="21"/>
          <w:szCs w:val="21"/>
        </w:rPr>
        <w:t>олжны быть положены ключевые воспитательные задачи, базовые национальные ценности российского общества.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5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Программа духовно-нравственного (нравственного) развития должна обеспечивать: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создание системы воспитательных мероприятий, позволяющих обучающемуся ос</w:t>
      </w:r>
      <w:r>
        <w:rPr>
          <w:rFonts w:ascii="Arial" w:hAnsi="Arial" w:cs="Arial"/>
          <w:color w:val="444444"/>
          <w:sz w:val="21"/>
          <w:szCs w:val="21"/>
        </w:rPr>
        <w:t>ваивать и на практике использовать полученные знания;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1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75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формирование целостной образовательной среды, включающей урочную, внеурочную и внешкольную деятельность и учитывающей историко-культурную, этническую и региональную специфику.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Программа духовно-</w:t>
      </w:r>
      <w:r>
        <w:rPr>
          <w:rFonts w:ascii="Arial" w:hAnsi="Arial" w:cs="Arial"/>
          <w:color w:val="444444"/>
          <w:sz w:val="21"/>
          <w:szCs w:val="21"/>
        </w:rPr>
        <w:t>нравственного (нравственного) развития должна включать: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75" w:lineRule="auto"/>
        <w:ind w:right="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цель, задачи, основные направления работы, перечень планируемых результатов воспитания (социальных компетенций, моделей поведения обучающихся с ОВЗ), формы организации работы.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9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right="4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2.9.7. Программа форми</w:t>
      </w:r>
      <w:r>
        <w:rPr>
          <w:rFonts w:ascii="Arial" w:hAnsi="Arial" w:cs="Arial"/>
          <w:color w:val="444444"/>
          <w:sz w:val="21"/>
          <w:szCs w:val="21"/>
        </w:rPr>
        <w:t>рования экологической культуры, здорового и безопасного образа жизни должна обеспечивать &lt;1&gt;: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--------------------------------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 xml:space="preserve">&lt;1&gt; </w:t>
      </w:r>
      <w:r>
        <w:rPr>
          <w:rFonts w:ascii="Arial" w:hAnsi="Arial" w:cs="Arial"/>
          <w:color w:val="4488BB"/>
          <w:sz w:val="21"/>
          <w:szCs w:val="21"/>
        </w:rPr>
        <w:t>Пункт</w:t>
      </w:r>
      <w:r>
        <w:rPr>
          <w:rFonts w:ascii="Arial" w:hAnsi="Arial" w:cs="Arial"/>
          <w:color w:val="444444"/>
          <w:sz w:val="21"/>
          <w:szCs w:val="21"/>
        </w:rPr>
        <w:t xml:space="preserve"> </w:t>
      </w:r>
      <w:r>
        <w:rPr>
          <w:rFonts w:ascii="Arial" w:hAnsi="Arial" w:cs="Arial"/>
          <w:color w:val="4488BB"/>
          <w:sz w:val="21"/>
          <w:szCs w:val="21"/>
        </w:rPr>
        <w:t>19.7</w:t>
      </w:r>
      <w:r>
        <w:rPr>
          <w:rFonts w:ascii="Arial" w:hAnsi="Arial" w:cs="Arial"/>
          <w:color w:val="444444"/>
          <w:sz w:val="21"/>
          <w:szCs w:val="21"/>
        </w:rPr>
        <w:t xml:space="preserve"> федерального государственного образовательного стандарта начального общего образования, утвержденного приказом М</w:t>
      </w:r>
      <w:r>
        <w:rPr>
          <w:rFonts w:ascii="Arial" w:hAnsi="Arial" w:cs="Arial"/>
          <w:color w:val="444444"/>
          <w:sz w:val="21"/>
          <w:szCs w:val="21"/>
        </w:rPr>
        <w:t>инистерства образования и науки Российской Федерации от 6 октября 2009 г. № 373 "Об утверждении и введении в действие федерального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1184" w:right="860" w:bottom="996" w:left="1700" w:header="720" w:footer="720" w:gutter="0"/>
          <w:cols w:space="720" w:equalWidth="0">
            <w:col w:w="9340"/>
          </w:cols>
          <w:noEndnote/>
        </w:sect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92" w:lineRule="auto"/>
        <w:rPr>
          <w:rFonts w:ascii="Times New Roman" w:hAnsi="Times New Roman" w:cs="Times New Roman"/>
          <w:sz w:val="24"/>
          <w:szCs w:val="24"/>
        </w:rPr>
      </w:pPr>
      <w:bookmarkStart w:id="9" w:name="page19"/>
      <w:bookmarkEnd w:id="9"/>
      <w:r>
        <w:rPr>
          <w:rFonts w:ascii="Arial" w:hAnsi="Arial" w:cs="Arial"/>
          <w:color w:val="444444"/>
          <w:sz w:val="21"/>
          <w:szCs w:val="21"/>
        </w:rPr>
        <w:t>государственного образовательного стандарта начального общего образования" (</w:t>
      </w:r>
      <w:r>
        <w:rPr>
          <w:rFonts w:ascii="Arial" w:hAnsi="Arial" w:cs="Arial"/>
          <w:color w:val="444444"/>
          <w:sz w:val="21"/>
          <w:szCs w:val="21"/>
        </w:rPr>
        <w:t>зарегистрирован Министерством юстиции Российской Федерации 22 декабря 2009 г., регистрационный № 15785) с изменениями, внесенными приказами Министерства образования и науки Российской Федерации от 26 ноября 2010 г. № 1241 (зарегистрирован Министерством юст</w:t>
      </w:r>
      <w:r>
        <w:rPr>
          <w:rFonts w:ascii="Arial" w:hAnsi="Arial" w:cs="Arial"/>
          <w:color w:val="444444"/>
          <w:sz w:val="21"/>
          <w:szCs w:val="21"/>
        </w:rPr>
        <w:t>иции Российской Федерации 4 февраля 2011 г., регистрационный № 19707), от 22 сентября 2011 г. № 2357 (зарегистрирован Министерством юстиции Российской Федерации 12 декабря 2011 г., регистрационный № 22540) и от 18 декабря 2012 г. № 1060 (зарегистрирован Ми</w:t>
      </w:r>
      <w:r>
        <w:rPr>
          <w:rFonts w:ascii="Arial" w:hAnsi="Arial" w:cs="Arial"/>
          <w:color w:val="444444"/>
          <w:sz w:val="21"/>
          <w:szCs w:val="21"/>
        </w:rPr>
        <w:t>нистерством юстиции Российской Федерации 11 февраля 2013 г., регистрационный № 26993) (далее – ФГОС НОО).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right="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формирование представлений об основах экологической культуры на примере экологически сообразного поведения в быту и природе, безопасного для человека</w:t>
      </w:r>
      <w:r>
        <w:rPr>
          <w:rFonts w:ascii="Arial" w:hAnsi="Arial" w:cs="Arial"/>
          <w:color w:val="444444"/>
          <w:sz w:val="21"/>
          <w:szCs w:val="21"/>
        </w:rPr>
        <w:t xml:space="preserve"> и окружающей среды;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83" w:lineRule="auto"/>
        <w:ind w:right="8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пробуждение в обучающихся желания заботиться о своем здоровье (формирование заинтересованного отношения к собственному здоровью) путем соблюдения правил здорового образа жизни и организации здоровьесберегающего характера учебной деяте</w:t>
      </w:r>
      <w:r>
        <w:rPr>
          <w:rFonts w:ascii="Arial" w:hAnsi="Arial" w:cs="Arial"/>
          <w:color w:val="444444"/>
          <w:sz w:val="21"/>
          <w:szCs w:val="21"/>
        </w:rPr>
        <w:t>льности и общения;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формирование познавательного интереса и бережного отношения к природе;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формирование установок на использование здорового питания;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75" w:lineRule="auto"/>
        <w:ind w:right="3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использование оптимальных двигательных режимов для обучающихся с ОВЗ с учетом их возрастных, психологиче</w:t>
      </w:r>
      <w:r>
        <w:rPr>
          <w:rFonts w:ascii="Arial" w:hAnsi="Arial" w:cs="Arial"/>
          <w:color w:val="444444"/>
          <w:sz w:val="21"/>
          <w:szCs w:val="21"/>
        </w:rPr>
        <w:t>ских и иных особенностей, развитие потребности в занятиях физической культурой и спортом;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5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соблюдение здоровьесозидающих режимов дня;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формирование негативного отношения к факторам риска здоровью обучающихся;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2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83" w:lineRule="auto"/>
        <w:ind w:right="2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формирование потребности у обучающихся с ОВЗ обращения к врачу по любым вопросам, связанным с особенностями роста и развития, состоянием здоровья, развитие готовности самостоятельно поддерживать свое здоровье на основе использования навыков личной гигиены;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3" w:lineRule="auto"/>
        <w:ind w:right="2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формирование умений безопасного поведения в окружающей среде и простейших умений поведения в экстремальных (чрезвычайных) ситуациях;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right="1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становление умений противостояния вовлечению в табакокурение, употребление алкоголя, наркотических и сильнодействующих в</w:t>
      </w:r>
      <w:r>
        <w:rPr>
          <w:rFonts w:ascii="Arial" w:hAnsi="Arial" w:cs="Arial"/>
          <w:color w:val="444444"/>
          <w:sz w:val="21"/>
          <w:szCs w:val="21"/>
        </w:rPr>
        <w:t>еществ.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1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75" w:lineRule="auto"/>
        <w:ind w:right="2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Программа формирования экологической культуры, здорового и безопасного образа жизни должна содержать цели, задачи, планируемые результаты, основные направления и перечень организационных форм.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 xml:space="preserve">2.9.8. </w:t>
      </w:r>
      <w:r>
        <w:rPr>
          <w:rFonts w:ascii="Arial" w:hAnsi="Arial" w:cs="Arial"/>
          <w:color w:val="444444"/>
          <w:sz w:val="21"/>
          <w:szCs w:val="21"/>
        </w:rPr>
        <w:t>Программа коррекционной работы должна обеспечивать: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right="4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выявление особых образовательных потребностей обучающихся с ОВЗ, обусловленных недостатками в их физическом и (или) психическом развитии;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1230" w:right="980" w:bottom="1440" w:left="1700" w:header="720" w:footer="720" w:gutter="0"/>
          <w:cols w:space="720" w:equalWidth="0">
            <w:col w:w="9220"/>
          </w:cols>
          <w:noEndnote/>
        </w:sect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75" w:lineRule="auto"/>
        <w:ind w:right="160"/>
        <w:rPr>
          <w:rFonts w:ascii="Times New Roman" w:hAnsi="Times New Roman" w:cs="Times New Roman"/>
          <w:sz w:val="24"/>
          <w:szCs w:val="24"/>
        </w:rPr>
      </w:pPr>
      <w:bookmarkStart w:id="10" w:name="page21"/>
      <w:bookmarkEnd w:id="10"/>
      <w:r>
        <w:rPr>
          <w:rFonts w:ascii="Arial" w:hAnsi="Arial" w:cs="Arial"/>
          <w:color w:val="444444"/>
          <w:sz w:val="21"/>
          <w:szCs w:val="21"/>
        </w:rPr>
        <w:t>осуществление индивидуально-</w:t>
      </w:r>
      <w:r>
        <w:rPr>
          <w:rFonts w:ascii="Arial" w:hAnsi="Arial" w:cs="Arial"/>
          <w:color w:val="444444"/>
          <w:sz w:val="21"/>
          <w:szCs w:val="21"/>
        </w:rPr>
        <w:t>ориентированной психолого-медико-педагогической помощи обучающимся с ОВЗ с учетом особых образовательных потребностей, индивидуальных возможностей обучающихся (в соответствии с рекомендациями ПМПК).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5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Программа коррекционной работы должна содержать: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75" w:lineRule="auto"/>
        <w:ind w:right="2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перече</w:t>
      </w:r>
      <w:r>
        <w:rPr>
          <w:rFonts w:ascii="Arial" w:hAnsi="Arial" w:cs="Arial"/>
          <w:color w:val="444444"/>
          <w:sz w:val="21"/>
          <w:szCs w:val="21"/>
        </w:rPr>
        <w:t>нь, содержание и план реализации индивидуально ориентированных коррекционных мероприятий, обеспечивающих удовлетворение особых образовательных потребностей обучающихся с ОВЗ;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9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83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систему комплексного психолого-медико-</w:t>
      </w:r>
      <w:r>
        <w:rPr>
          <w:rFonts w:ascii="Arial" w:hAnsi="Arial" w:cs="Arial"/>
          <w:color w:val="444444"/>
          <w:sz w:val="21"/>
          <w:szCs w:val="21"/>
        </w:rPr>
        <w:t>педагогического сопровождения обучающихся с ОВЗ в условиях образовательной деятельности, включающего психолого-медико-педагогическое обследование обучающихся с целью выявления их особых образовательных потребностей, мониторинг динамики развития обучающихся</w:t>
      </w:r>
      <w:r>
        <w:rPr>
          <w:rFonts w:ascii="Arial" w:hAnsi="Arial" w:cs="Arial"/>
          <w:color w:val="444444"/>
          <w:sz w:val="21"/>
          <w:szCs w:val="21"/>
        </w:rPr>
        <w:t>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корректировку коррекционных мероприятий.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89" w:lineRule="auto"/>
        <w:ind w:right="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2.9.9. Система оценки достижения планируемых результатов освоения АООП НОО должна учитывать особые образовательные потребности обучающихся с ОВЗ, закреплять основные направления и цели оценочной деятельности, оп</w:t>
      </w:r>
      <w:r>
        <w:rPr>
          <w:rFonts w:ascii="Arial" w:hAnsi="Arial" w:cs="Arial"/>
          <w:color w:val="444444"/>
          <w:sz w:val="21"/>
          <w:szCs w:val="21"/>
        </w:rPr>
        <w:t>исание объекта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оценки, предусматривая приоритетную оценку динамики индивидуальных достижений обучающихся с ОВ</w:t>
      </w:r>
      <w:r>
        <w:rPr>
          <w:rFonts w:ascii="Arial" w:hAnsi="Arial" w:cs="Arial"/>
          <w:color w:val="444444"/>
          <w:sz w:val="21"/>
          <w:szCs w:val="21"/>
        </w:rPr>
        <w:t>З.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3" w:lineRule="auto"/>
        <w:ind w:right="6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Обучающийся с ОВЗ имеет право на прохождение текущей, промежуточной и итоговой аттестации в иных формах.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75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2.9.10. В зависимости от варианта АООП НОО программа внеурочной деятельности включает направления развития личности, указанные в приложениях № № 1</w:t>
      </w:r>
      <w:r>
        <w:rPr>
          <w:rFonts w:ascii="Arial" w:hAnsi="Arial" w:cs="Arial"/>
          <w:color w:val="444444"/>
          <w:sz w:val="21"/>
          <w:szCs w:val="21"/>
        </w:rPr>
        <w:t xml:space="preserve"> - 8 к настоящему Стандарту.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83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Программа внеурочной деятельности предполагает следующие направления: спортивно-оздоровительное, нравственное, социальное, общекультурное в таких формах, как индивидуальные и групповые занятия, экскурсии, кружки, секции,</w:t>
      </w:r>
      <w:r>
        <w:rPr>
          <w:rFonts w:ascii="Arial" w:hAnsi="Arial" w:cs="Arial"/>
          <w:color w:val="444444"/>
          <w:sz w:val="21"/>
          <w:szCs w:val="21"/>
        </w:rPr>
        <w:t xml:space="preserve"> соревнования, общественно полезные практики и другие.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right="11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Организация самостоятельно разрабатывает и утверждает программу внеурочной деятельности.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1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95" w:lineRule="auto"/>
        <w:ind w:right="2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0"/>
          <w:szCs w:val="20"/>
        </w:rPr>
        <w:t xml:space="preserve">2.9.11. Система условий реализации АООП НОО в соответствии с требованиями Стандарта (далее – система условий) </w:t>
      </w:r>
      <w:r>
        <w:rPr>
          <w:rFonts w:ascii="Arial" w:hAnsi="Arial" w:cs="Arial"/>
          <w:color w:val="444444"/>
          <w:sz w:val="20"/>
          <w:szCs w:val="20"/>
        </w:rPr>
        <w:t>разрабатывается на основе соответствующих требований Стандарта и обеспечивает достижение планируемых результатов освоения АООП НОО.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right="1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Система условий должна учитывать особенности организации, а также ее взаимодействие с социальными партнерами.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Система усло</w:t>
      </w:r>
      <w:r>
        <w:rPr>
          <w:rFonts w:ascii="Arial" w:hAnsi="Arial" w:cs="Arial"/>
          <w:color w:val="444444"/>
          <w:sz w:val="21"/>
          <w:szCs w:val="21"/>
        </w:rPr>
        <w:t>вий должна содержать: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3" w:lineRule="auto"/>
        <w:ind w:right="3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описание имеющихся условий: кадровых, финансовых, материально-технических (включая учебно-методическое и информационное обеспечение);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7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контроль за состоянием системы условий.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1230" w:right="900" w:bottom="882" w:left="1700" w:header="720" w:footer="720" w:gutter="0"/>
          <w:cols w:space="720" w:equalWidth="0">
            <w:col w:w="9300"/>
          </w:cols>
          <w:noEndnote/>
        </w:sect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75" w:lineRule="auto"/>
        <w:ind w:right="1140"/>
        <w:rPr>
          <w:rFonts w:ascii="Times New Roman" w:hAnsi="Times New Roman" w:cs="Times New Roman"/>
          <w:sz w:val="24"/>
          <w:szCs w:val="24"/>
        </w:rPr>
      </w:pPr>
      <w:bookmarkStart w:id="11" w:name="page23"/>
      <w:bookmarkEnd w:id="11"/>
      <w:r>
        <w:rPr>
          <w:rFonts w:ascii="Arial" w:hAnsi="Arial" w:cs="Arial"/>
          <w:color w:val="444444"/>
          <w:sz w:val="21"/>
          <w:szCs w:val="21"/>
        </w:rPr>
        <w:t xml:space="preserve">2.10. </w:t>
      </w:r>
      <w:r>
        <w:rPr>
          <w:rFonts w:ascii="Arial" w:hAnsi="Arial" w:cs="Arial"/>
          <w:color w:val="444444"/>
          <w:sz w:val="21"/>
          <w:szCs w:val="21"/>
        </w:rPr>
        <w:t>Разработанная организацией АООП НОО должна обеспечивать достижение обучающимися результатов освоения АООП НОО в соответствии с требованиями, установленными Стандартом.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9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86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Реализация АООП НОО осуществляется самой организацией. При отсутствии возможности для р</w:t>
      </w:r>
      <w:r>
        <w:rPr>
          <w:rFonts w:ascii="Arial" w:hAnsi="Arial" w:cs="Arial"/>
          <w:color w:val="444444"/>
          <w:sz w:val="21"/>
          <w:szCs w:val="21"/>
        </w:rPr>
        <w:t>еализации внеурочной деятельности образовательная организация в рамках соответствующих государственных (муниципальных) заданий, формируемых учредителем, использует возможности организаций дополнительного образования, организаций культуры и спорта.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numPr>
          <w:ilvl w:val="0"/>
          <w:numId w:val="9"/>
        </w:numPr>
        <w:tabs>
          <w:tab w:val="clear" w:pos="720"/>
          <w:tab w:val="num" w:pos="199"/>
        </w:tabs>
        <w:overflowPunct w:val="0"/>
        <w:autoSpaceDE w:val="0"/>
        <w:autoSpaceDN w:val="0"/>
        <w:adjustRightInd w:val="0"/>
        <w:spacing w:after="0" w:line="275" w:lineRule="auto"/>
        <w:ind w:left="0" w:right="120" w:firstLine="2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пери</w:t>
      </w:r>
      <w:r>
        <w:rPr>
          <w:rFonts w:ascii="Arial" w:hAnsi="Arial" w:cs="Arial"/>
          <w:color w:val="444444"/>
          <w:sz w:val="21"/>
          <w:szCs w:val="21"/>
        </w:rPr>
        <w:t xml:space="preserve">од каникул используются возможности организаций отдыха детей и их оздоровления, тематических лагерных смен, летних школ, создаваемых на базе организаций и организаций дополнительного образования. 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96" w:lineRule="exact"/>
        <w:rPr>
          <w:rFonts w:ascii="Arial" w:hAnsi="Arial" w:cs="Arial"/>
          <w:color w:val="444444"/>
          <w:sz w:val="21"/>
          <w:szCs w:val="21"/>
        </w:rPr>
      </w:pPr>
    </w:p>
    <w:p w:rsidR="00000000" w:rsidRDefault="00225FEC">
      <w:pPr>
        <w:pStyle w:val="a0"/>
        <w:widowControl w:val="0"/>
        <w:numPr>
          <w:ilvl w:val="0"/>
          <w:numId w:val="9"/>
        </w:numPr>
        <w:tabs>
          <w:tab w:val="clear" w:pos="720"/>
          <w:tab w:val="num" w:pos="199"/>
        </w:tabs>
        <w:overflowPunct w:val="0"/>
        <w:autoSpaceDE w:val="0"/>
        <w:autoSpaceDN w:val="0"/>
        <w:adjustRightInd w:val="0"/>
        <w:spacing w:after="0" w:line="252" w:lineRule="auto"/>
        <w:ind w:left="0" w:right="640" w:firstLine="2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целях обеспечения индивидуальных потребностей обучающихся с ОВЗ в АООП НОО предусматриваются: 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1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right="12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учебные курсы, обеспечивающие различные интересы обучающихся, в том числе этнокультурные;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внеурочная деятельность.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numPr>
          <w:ilvl w:val="0"/>
          <w:numId w:val="10"/>
        </w:numPr>
        <w:tabs>
          <w:tab w:val="clear" w:pos="720"/>
          <w:tab w:val="num" w:pos="526"/>
        </w:tabs>
        <w:overflowPunct w:val="0"/>
        <w:autoSpaceDE w:val="0"/>
        <w:autoSpaceDN w:val="0"/>
        <w:adjustRightInd w:val="0"/>
        <w:spacing w:after="0" w:line="252" w:lineRule="auto"/>
        <w:ind w:left="0" w:right="1460" w:firstLine="2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АООП НОО должна учитывать тип образо</w:t>
      </w:r>
      <w:r>
        <w:rPr>
          <w:rFonts w:ascii="Arial" w:hAnsi="Arial" w:cs="Arial"/>
          <w:color w:val="444444"/>
          <w:sz w:val="21"/>
          <w:szCs w:val="21"/>
        </w:rPr>
        <w:t xml:space="preserve">вательной организации, а также образовательные потребности и запросы обучающихся с ОВЗ. 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18" w:lineRule="exact"/>
        <w:rPr>
          <w:rFonts w:ascii="Arial" w:hAnsi="Arial" w:cs="Arial"/>
          <w:color w:val="444444"/>
          <w:sz w:val="21"/>
          <w:szCs w:val="21"/>
        </w:rPr>
      </w:pPr>
    </w:p>
    <w:p w:rsidR="00000000" w:rsidRDefault="00225FEC">
      <w:pPr>
        <w:pStyle w:val="a0"/>
        <w:widowControl w:val="0"/>
        <w:numPr>
          <w:ilvl w:val="0"/>
          <w:numId w:val="10"/>
        </w:numPr>
        <w:tabs>
          <w:tab w:val="clear" w:pos="720"/>
          <w:tab w:val="num" w:pos="526"/>
        </w:tabs>
        <w:overflowPunct w:val="0"/>
        <w:autoSpaceDE w:val="0"/>
        <w:autoSpaceDN w:val="0"/>
        <w:adjustRightInd w:val="0"/>
        <w:spacing w:after="0" w:line="275" w:lineRule="auto"/>
        <w:ind w:left="0" w:right="80" w:firstLine="2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Организация временного режима обучения обучающихся с ОВЗ по АООП НОО должна соответствовать</w:t>
      </w:r>
      <w:r>
        <w:rPr>
          <w:rFonts w:ascii="Arial" w:hAnsi="Arial" w:cs="Arial"/>
          <w:color w:val="444444"/>
          <w:sz w:val="21"/>
          <w:szCs w:val="21"/>
        </w:rPr>
        <w:t xml:space="preserve"> их особым образовательным потребностям и учитывать их индивидуальные возможности. 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75" w:lineRule="auto"/>
        <w:ind w:right="5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Для профилактики переутомления обучающихся в годовом календарном учебном плане должны быть предусмотрены равномерно распределенные периоды учебного времени и каникул.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9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83" w:lineRule="auto"/>
        <w:ind w:right="2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Про</w:t>
      </w:r>
      <w:r>
        <w:rPr>
          <w:rFonts w:ascii="Arial" w:hAnsi="Arial" w:cs="Arial"/>
          <w:color w:val="444444"/>
          <w:sz w:val="21"/>
          <w:szCs w:val="21"/>
        </w:rPr>
        <w:t>должительность занятий, продолжительность перемен между уроками и коррекционно-развивающими занятиями и внеурочной деятельностью определяется действующими санитарно-эпидемиологическими требованиями к условиям и организации обучения обучающихся с ОВЗ.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83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2.13</w:t>
      </w:r>
      <w:r>
        <w:rPr>
          <w:rFonts w:ascii="Arial" w:hAnsi="Arial" w:cs="Arial"/>
          <w:color w:val="444444"/>
          <w:sz w:val="21"/>
          <w:szCs w:val="21"/>
        </w:rPr>
        <w:t>. Определение варианта АООП НОО для обучающегося с ОВЗ осуществляется на основе рекомендаций ПМПК, сформулированных по результатам его комплексного психолого-медико-педагогического обследования, в случае наличия у обучающегося инвалидности - с учетом ИПР и</w:t>
      </w:r>
      <w:r>
        <w:rPr>
          <w:rFonts w:ascii="Arial" w:hAnsi="Arial" w:cs="Arial"/>
          <w:color w:val="444444"/>
          <w:sz w:val="21"/>
          <w:szCs w:val="21"/>
        </w:rPr>
        <w:t xml:space="preserve"> мнения родителей (законных представителей).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86" w:lineRule="auto"/>
        <w:ind w:right="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В процессе освоения АООП НОО сохраняется возможность перехода обучающегося с одного варианта АООП НОО на другой. Перевод обучающегося с ОВЗ с одного варианта программы на другой о</w:t>
      </w:r>
      <w:r>
        <w:rPr>
          <w:rFonts w:ascii="Arial" w:hAnsi="Arial" w:cs="Arial"/>
          <w:color w:val="444444"/>
          <w:sz w:val="21"/>
          <w:szCs w:val="21"/>
        </w:rPr>
        <w:t>существляется организацией на основании комплексной оценки результатов освоения АООП НОО, по рекомендации ПМПК и с учетом мнения родителей (законных представителей) в порядке, установленном законодательством Российской Федерации.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III. Требования к условия</w:t>
      </w:r>
      <w:r>
        <w:rPr>
          <w:rFonts w:ascii="Arial" w:hAnsi="Arial" w:cs="Arial"/>
          <w:color w:val="444444"/>
          <w:sz w:val="21"/>
          <w:szCs w:val="21"/>
        </w:rPr>
        <w:t>м реализации АООП НОО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1230" w:right="900" w:bottom="1440" w:left="1700" w:header="720" w:footer="720" w:gutter="0"/>
          <w:cols w:space="720" w:equalWidth="0">
            <w:col w:w="9300"/>
          </w:cols>
          <w:noEndnote/>
        </w:sect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3" w:lineRule="auto"/>
        <w:rPr>
          <w:rFonts w:ascii="Times New Roman" w:hAnsi="Times New Roman" w:cs="Times New Roman"/>
          <w:sz w:val="24"/>
          <w:szCs w:val="24"/>
        </w:rPr>
      </w:pPr>
      <w:bookmarkStart w:id="12" w:name="page25"/>
      <w:bookmarkEnd w:id="12"/>
      <w:r>
        <w:rPr>
          <w:rFonts w:ascii="Arial" w:hAnsi="Arial" w:cs="Arial"/>
          <w:color w:val="444444"/>
          <w:sz w:val="21"/>
          <w:szCs w:val="21"/>
        </w:rPr>
        <w:t>3.1. Стандарт определяет требования к кадровым, финансовым, материально-техническим и иным условиям &lt;1&gt; получения образования обучающимися с ОВЗ.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7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--------------------------------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86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 xml:space="preserve">&lt;1&gt; </w:t>
      </w:r>
      <w:r>
        <w:rPr>
          <w:rFonts w:ascii="Arial" w:hAnsi="Arial" w:cs="Arial"/>
          <w:color w:val="4488BB"/>
          <w:sz w:val="21"/>
          <w:szCs w:val="21"/>
        </w:rPr>
        <w:t>Пункт</w:t>
      </w:r>
      <w:r>
        <w:rPr>
          <w:rFonts w:ascii="Arial" w:hAnsi="Arial" w:cs="Arial"/>
          <w:color w:val="444444"/>
          <w:sz w:val="21"/>
          <w:szCs w:val="21"/>
        </w:rPr>
        <w:t xml:space="preserve"> </w:t>
      </w:r>
      <w:r>
        <w:rPr>
          <w:rFonts w:ascii="Arial" w:hAnsi="Arial" w:cs="Arial"/>
          <w:color w:val="4488BB"/>
          <w:sz w:val="21"/>
          <w:szCs w:val="21"/>
        </w:rPr>
        <w:t>2</w:t>
      </w:r>
      <w:r>
        <w:rPr>
          <w:rFonts w:ascii="Arial" w:hAnsi="Arial" w:cs="Arial"/>
          <w:color w:val="444444"/>
          <w:sz w:val="21"/>
          <w:szCs w:val="21"/>
        </w:rPr>
        <w:t xml:space="preserve"> </w:t>
      </w:r>
      <w:r>
        <w:rPr>
          <w:rFonts w:ascii="Arial" w:hAnsi="Arial" w:cs="Arial"/>
          <w:color w:val="4488BB"/>
          <w:sz w:val="21"/>
          <w:szCs w:val="21"/>
        </w:rPr>
        <w:t>части</w:t>
      </w:r>
      <w:r>
        <w:rPr>
          <w:rFonts w:ascii="Arial" w:hAnsi="Arial" w:cs="Arial"/>
          <w:color w:val="444444"/>
          <w:sz w:val="21"/>
          <w:szCs w:val="21"/>
        </w:rPr>
        <w:t xml:space="preserve"> </w:t>
      </w:r>
      <w:r>
        <w:rPr>
          <w:rFonts w:ascii="Arial" w:hAnsi="Arial" w:cs="Arial"/>
          <w:color w:val="4488BB"/>
          <w:sz w:val="21"/>
          <w:szCs w:val="21"/>
        </w:rPr>
        <w:t>3</w:t>
      </w:r>
      <w:r>
        <w:rPr>
          <w:rFonts w:ascii="Arial" w:hAnsi="Arial" w:cs="Arial"/>
          <w:color w:val="444444"/>
          <w:sz w:val="21"/>
          <w:szCs w:val="21"/>
        </w:rPr>
        <w:t xml:space="preserve"> </w:t>
      </w:r>
      <w:r>
        <w:rPr>
          <w:rFonts w:ascii="Arial" w:hAnsi="Arial" w:cs="Arial"/>
          <w:color w:val="4488BB"/>
          <w:sz w:val="21"/>
          <w:szCs w:val="21"/>
        </w:rPr>
        <w:t>статьи</w:t>
      </w:r>
      <w:r>
        <w:rPr>
          <w:rFonts w:ascii="Arial" w:hAnsi="Arial" w:cs="Arial"/>
          <w:color w:val="444444"/>
          <w:sz w:val="21"/>
          <w:szCs w:val="21"/>
        </w:rPr>
        <w:t xml:space="preserve"> </w:t>
      </w:r>
      <w:r>
        <w:rPr>
          <w:rFonts w:ascii="Arial" w:hAnsi="Arial" w:cs="Arial"/>
          <w:color w:val="4488BB"/>
          <w:sz w:val="21"/>
          <w:szCs w:val="21"/>
        </w:rPr>
        <w:t>11</w:t>
      </w:r>
      <w:r>
        <w:rPr>
          <w:rFonts w:ascii="Arial" w:hAnsi="Arial" w:cs="Arial"/>
          <w:color w:val="444444"/>
          <w:sz w:val="21"/>
          <w:szCs w:val="21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</w:t>
      </w:r>
      <w:r>
        <w:rPr>
          <w:rFonts w:ascii="Arial" w:hAnsi="Arial" w:cs="Arial"/>
          <w:color w:val="444444"/>
          <w:sz w:val="21"/>
          <w:szCs w:val="21"/>
        </w:rPr>
        <w:t>65; 2014, № 6, ст. 562, ст. 566; № 19, ст. 2289; № 22, ст. 2769; № 23, ст. 2933; № 26, ст. 3388; № 30, ст. 4257, ст. 4263).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numPr>
          <w:ilvl w:val="0"/>
          <w:numId w:val="11"/>
        </w:numPr>
        <w:tabs>
          <w:tab w:val="clear" w:pos="720"/>
          <w:tab w:val="num" w:pos="408"/>
        </w:tabs>
        <w:overflowPunct w:val="0"/>
        <w:autoSpaceDE w:val="0"/>
        <w:autoSpaceDN w:val="0"/>
        <w:adjustRightInd w:val="0"/>
        <w:spacing w:after="0" w:line="293" w:lineRule="auto"/>
        <w:ind w:left="0" w:right="200" w:firstLine="2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Требования к условиям получения образования обучающимися с ОВЗ представляют собой интегративное описание совокупности условий</w:t>
      </w:r>
      <w:r>
        <w:rPr>
          <w:rFonts w:ascii="Arial" w:hAnsi="Arial" w:cs="Arial"/>
          <w:color w:val="444444"/>
          <w:sz w:val="21"/>
          <w:szCs w:val="21"/>
        </w:rPr>
        <w:t>, необходимых для реализации АООП НОО, и структурируются по сферам ресурсного обеспечения. Интегративным результатом реализации указанных требований является создание комфортной коррекционно-развивающей образовательной среды для обучающихся с ОВЗ, построен</w:t>
      </w:r>
      <w:r>
        <w:rPr>
          <w:rFonts w:ascii="Arial" w:hAnsi="Arial" w:cs="Arial"/>
          <w:color w:val="444444"/>
          <w:sz w:val="21"/>
          <w:szCs w:val="21"/>
        </w:rPr>
        <w:t>ной с учетом их особых образовательных потребностей, которая обеспечивает высокое качество образования, его доступность, открытость и привлекательность для обучающихся, их родителей (законных представителей), духовно-нравственное (нравственное) развитие об</w:t>
      </w:r>
      <w:r>
        <w:rPr>
          <w:rFonts w:ascii="Arial" w:hAnsi="Arial" w:cs="Arial"/>
          <w:color w:val="444444"/>
          <w:sz w:val="21"/>
          <w:szCs w:val="21"/>
        </w:rPr>
        <w:t xml:space="preserve">учающихся, гарантирует охрану и укрепление физического, психического и социального здоровья обучающихся. 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75" w:lineRule="exact"/>
        <w:rPr>
          <w:rFonts w:ascii="Arial" w:hAnsi="Arial" w:cs="Arial"/>
          <w:color w:val="444444"/>
          <w:sz w:val="21"/>
          <w:szCs w:val="21"/>
        </w:rPr>
      </w:pPr>
    </w:p>
    <w:p w:rsidR="00000000" w:rsidRDefault="00225FEC">
      <w:pPr>
        <w:pStyle w:val="a0"/>
        <w:widowControl w:val="0"/>
        <w:numPr>
          <w:ilvl w:val="0"/>
          <w:numId w:val="11"/>
        </w:numPr>
        <w:tabs>
          <w:tab w:val="clear" w:pos="720"/>
          <w:tab w:val="num" w:pos="408"/>
        </w:tabs>
        <w:overflowPunct w:val="0"/>
        <w:autoSpaceDE w:val="0"/>
        <w:autoSpaceDN w:val="0"/>
        <w:adjustRightInd w:val="0"/>
        <w:spacing w:after="0" w:line="252" w:lineRule="auto"/>
        <w:ind w:left="0" w:right="1180" w:firstLine="2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Организация создает условия для реализации АООП НОО, обеспечивающие возможность &lt;1&gt;: 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--------------------------------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 xml:space="preserve">&lt;1&gt; </w:t>
      </w:r>
      <w:r>
        <w:rPr>
          <w:rFonts w:ascii="Arial" w:hAnsi="Arial" w:cs="Arial"/>
          <w:color w:val="4488BB"/>
          <w:sz w:val="21"/>
          <w:szCs w:val="21"/>
        </w:rPr>
        <w:t>Пункт</w:t>
      </w:r>
      <w:r>
        <w:rPr>
          <w:rFonts w:ascii="Arial" w:hAnsi="Arial" w:cs="Arial"/>
          <w:color w:val="444444"/>
          <w:sz w:val="21"/>
          <w:szCs w:val="21"/>
        </w:rPr>
        <w:t xml:space="preserve"> </w:t>
      </w:r>
      <w:r>
        <w:rPr>
          <w:rFonts w:ascii="Arial" w:hAnsi="Arial" w:cs="Arial"/>
          <w:color w:val="4488BB"/>
          <w:sz w:val="21"/>
          <w:szCs w:val="21"/>
        </w:rPr>
        <w:t>22</w:t>
      </w:r>
      <w:r>
        <w:rPr>
          <w:rFonts w:ascii="Arial" w:hAnsi="Arial" w:cs="Arial"/>
          <w:color w:val="444444"/>
          <w:sz w:val="21"/>
          <w:szCs w:val="21"/>
        </w:rPr>
        <w:t xml:space="preserve"> ФГОС НОО.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достижения планируемых результатов освоения обучающимися с ОВЗ АООП НОО;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2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75" w:lineRule="auto"/>
        <w:ind w:right="1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выявления и развития способностей обучающихся через систему клубов, секций, студий и кружков, организацию общественно-полезной деятельности, в том числе с использованием возможност</w:t>
      </w:r>
      <w:r>
        <w:rPr>
          <w:rFonts w:ascii="Arial" w:hAnsi="Arial" w:cs="Arial"/>
          <w:color w:val="444444"/>
          <w:sz w:val="21"/>
          <w:szCs w:val="21"/>
        </w:rPr>
        <w:t>ей организаций дополнительного образования;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9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3" w:lineRule="auto"/>
        <w:ind w:right="7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учета особых образовательных потребностей – общих для всех обучающихся с ОВЗ и специфических для отдельных групп;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right="6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расширения социального опыта и социальных контактов обучающихся, в том числе со сверстниками,</w:t>
      </w:r>
      <w:r>
        <w:rPr>
          <w:rFonts w:ascii="Arial" w:hAnsi="Arial" w:cs="Arial"/>
          <w:color w:val="444444"/>
          <w:sz w:val="21"/>
          <w:szCs w:val="21"/>
        </w:rPr>
        <w:t xml:space="preserve"> не имеющими ограничений здоровья;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1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83" w:lineRule="auto"/>
        <w:ind w:right="2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участия педагогических работников, родителей (законных представителей) обучающихся и общественности в разработке АООП НОО, проектировании и развитии социальной среды внутри организации, а также в формировании и реализаци</w:t>
      </w:r>
      <w:r>
        <w:rPr>
          <w:rFonts w:ascii="Arial" w:hAnsi="Arial" w:cs="Arial"/>
          <w:color w:val="444444"/>
          <w:sz w:val="21"/>
          <w:szCs w:val="21"/>
        </w:rPr>
        <w:t>и индивидуальных образовательных маршрутов обучающихся;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75" w:lineRule="auto"/>
        <w:ind w:right="5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поддержки родителей (законных представителей) в воспитании обучающихся, охране и укреплении их здоровья, в вовлечении семей непосредственно в образовательную деятельность;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1230" w:right="980" w:bottom="1440" w:left="1700" w:header="720" w:footer="720" w:gutter="0"/>
          <w:cols w:space="720" w:equalWidth="0">
            <w:col w:w="9220"/>
          </w:cols>
          <w:noEndnote/>
        </w:sect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83" w:lineRule="auto"/>
        <w:ind w:right="60"/>
        <w:rPr>
          <w:rFonts w:ascii="Times New Roman" w:hAnsi="Times New Roman" w:cs="Times New Roman"/>
          <w:sz w:val="24"/>
          <w:szCs w:val="24"/>
        </w:rPr>
      </w:pPr>
      <w:bookmarkStart w:id="13" w:name="page27"/>
      <w:bookmarkEnd w:id="13"/>
      <w:r>
        <w:rPr>
          <w:rFonts w:ascii="Arial" w:hAnsi="Arial" w:cs="Arial"/>
          <w:color w:val="444444"/>
          <w:sz w:val="21"/>
          <w:szCs w:val="21"/>
        </w:rPr>
        <w:t>эффективного использования времени, отведенного на реализацию обязательной части АООП НОО и части, формируемой участниками образовательных отношений, в соответствии с запросами обучающихся и их родителей (законных представителей), спецификой деятел</w:t>
      </w:r>
      <w:r>
        <w:rPr>
          <w:rFonts w:ascii="Arial" w:hAnsi="Arial" w:cs="Arial"/>
          <w:color w:val="444444"/>
          <w:sz w:val="21"/>
          <w:szCs w:val="21"/>
        </w:rPr>
        <w:t>ьности организации и с учетом особенностей субъекта Российской Федерации;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right="1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использования в образовательной деятельности современных образовательных технологий, в том числе информационно-коммуникативных технологий;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1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83" w:lineRule="auto"/>
        <w:ind w:right="1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обновления содержания АООП НОО,</w:t>
      </w:r>
      <w:r>
        <w:rPr>
          <w:rFonts w:ascii="Arial" w:hAnsi="Arial" w:cs="Arial"/>
          <w:color w:val="444444"/>
          <w:sz w:val="21"/>
          <w:szCs w:val="21"/>
        </w:rPr>
        <w:t xml:space="preserve">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(законных представителей), а также особенностей субъекта Российской Федерации;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77" w:lineRule="auto"/>
        <w:ind w:right="10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0"/>
          <w:szCs w:val="20"/>
        </w:rPr>
        <w:t>эффективного упр</w:t>
      </w:r>
      <w:r>
        <w:rPr>
          <w:rFonts w:ascii="Arial" w:hAnsi="Arial" w:cs="Arial"/>
          <w:color w:val="444444"/>
          <w:sz w:val="20"/>
          <w:szCs w:val="20"/>
        </w:rPr>
        <w:t>авления организацией с использованием информационно-коммуникационных технологий, а также современных механизмов финансирования.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3.4. Требования к кадровым условиям.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91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3.4.1. В реализации АООП НОО участвуют руководящие, педагогические и иные работники, имею</w:t>
      </w:r>
      <w:r>
        <w:rPr>
          <w:rFonts w:ascii="Arial" w:hAnsi="Arial" w:cs="Arial"/>
          <w:color w:val="444444"/>
          <w:sz w:val="21"/>
          <w:szCs w:val="21"/>
        </w:rPr>
        <w:t>щие необходимый уровень образования и квалификации для каждой занимаемой должности, который должен соответствовать квалификационным требованиям, указанным в квалификационных справочниках и (или) профессиональных стандартах с учетом профиля ограниченных воз</w:t>
      </w:r>
      <w:r>
        <w:rPr>
          <w:rFonts w:ascii="Arial" w:hAnsi="Arial" w:cs="Arial"/>
          <w:color w:val="444444"/>
          <w:sz w:val="21"/>
          <w:szCs w:val="21"/>
        </w:rPr>
        <w:t>можностей здоровья обучающихся, указанных в приложениях №№ 1–8 к настоящему Стандарту. При необходимости в процессе реализации АООП НОО для обучающихся с ОВЗ возможно временное или постоянное участие тьютора и (или) ассистента (помощника).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75" w:lineRule="auto"/>
        <w:ind w:right="1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В процессе псих</w:t>
      </w:r>
      <w:r>
        <w:rPr>
          <w:rFonts w:ascii="Arial" w:hAnsi="Arial" w:cs="Arial"/>
          <w:color w:val="444444"/>
          <w:sz w:val="21"/>
          <w:szCs w:val="21"/>
        </w:rPr>
        <w:t>олого-медико-педагогического сопровождения обучающихся с ОВЗ принимают участие медицинские работники, имеющие необходимый уровень образования и квалификации.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9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numPr>
          <w:ilvl w:val="0"/>
          <w:numId w:val="12"/>
        </w:numPr>
        <w:tabs>
          <w:tab w:val="clear" w:pos="720"/>
          <w:tab w:val="num" w:pos="584"/>
        </w:tabs>
        <w:overflowPunct w:val="0"/>
        <w:autoSpaceDE w:val="0"/>
        <w:autoSpaceDN w:val="0"/>
        <w:adjustRightInd w:val="0"/>
        <w:spacing w:after="0" w:line="283" w:lineRule="auto"/>
        <w:ind w:left="0" w:right="240" w:firstLine="2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В реализации АООП НОО могут также участвовать научные работники организации,</w:t>
      </w:r>
      <w:r>
        <w:rPr>
          <w:rFonts w:ascii="Arial" w:hAnsi="Arial" w:cs="Arial"/>
          <w:color w:val="444444"/>
          <w:sz w:val="21"/>
          <w:szCs w:val="21"/>
        </w:rPr>
        <w:t xml:space="preserve"> иные работники организации, в том числе осуществляющие финансовую, хозяйственную деятельность, охрану жизни и здоровья обучающихся и информационную поддержку АООП НОО. 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4" w:lineRule="exact"/>
        <w:rPr>
          <w:rFonts w:ascii="Arial" w:hAnsi="Arial" w:cs="Arial"/>
          <w:color w:val="444444"/>
          <w:sz w:val="21"/>
          <w:szCs w:val="21"/>
        </w:rPr>
      </w:pPr>
    </w:p>
    <w:p w:rsidR="00000000" w:rsidRDefault="00225FEC">
      <w:pPr>
        <w:pStyle w:val="a0"/>
        <w:widowControl w:val="0"/>
        <w:numPr>
          <w:ilvl w:val="0"/>
          <w:numId w:val="12"/>
        </w:numPr>
        <w:tabs>
          <w:tab w:val="clear" w:pos="720"/>
          <w:tab w:val="num" w:pos="584"/>
        </w:tabs>
        <w:overflowPunct w:val="0"/>
        <w:autoSpaceDE w:val="0"/>
        <w:autoSpaceDN w:val="0"/>
        <w:adjustRightInd w:val="0"/>
        <w:spacing w:after="0" w:line="275" w:lineRule="auto"/>
        <w:ind w:left="0" w:right="300" w:firstLine="2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Организация обеспечивает работникам возможность повышения профессиональной кв</w:t>
      </w:r>
      <w:r>
        <w:rPr>
          <w:rFonts w:ascii="Arial" w:hAnsi="Arial" w:cs="Arial"/>
          <w:color w:val="444444"/>
          <w:sz w:val="21"/>
          <w:szCs w:val="21"/>
        </w:rPr>
        <w:t xml:space="preserve">алификации, ведения методической работы, применения, обобщения и распространения опыта использования современных образовательных технологий обучения и воспитания. 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5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3.5. Требования к финансовым условиям.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89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3.5.1. Финансовое обеспечение государственных гаран</w:t>
      </w:r>
      <w:r>
        <w:rPr>
          <w:rFonts w:ascii="Arial" w:hAnsi="Arial" w:cs="Arial"/>
          <w:color w:val="444444"/>
          <w:sz w:val="21"/>
          <w:szCs w:val="21"/>
        </w:rPr>
        <w:t>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государственных, муниципальных и частных образовательных организациях осуществляется на основе но</w:t>
      </w:r>
      <w:r>
        <w:rPr>
          <w:rFonts w:ascii="Arial" w:hAnsi="Arial" w:cs="Arial"/>
          <w:color w:val="444444"/>
          <w:sz w:val="21"/>
          <w:szCs w:val="21"/>
        </w:rPr>
        <w:t>рмативов, определяемых органами государственной власти субъектов Российской Федерации, обеспечивающих реализацию АООП НОО в соответствии со Стандартом.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Финансовые условия реализации АООП НОО должны &lt;1&gt;: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1230" w:right="880" w:bottom="1440" w:left="1700" w:header="720" w:footer="720" w:gutter="0"/>
          <w:cols w:space="720" w:equalWidth="0">
            <w:col w:w="9320"/>
          </w:cols>
          <w:noEndnote/>
        </w:sect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4" w:name="page29"/>
      <w:bookmarkEnd w:id="14"/>
      <w:r>
        <w:rPr>
          <w:rFonts w:ascii="Arial" w:hAnsi="Arial" w:cs="Arial"/>
          <w:color w:val="444444"/>
          <w:sz w:val="21"/>
          <w:szCs w:val="21"/>
        </w:rPr>
        <w:t>---------------</w:t>
      </w:r>
      <w:r>
        <w:rPr>
          <w:rFonts w:ascii="Arial" w:hAnsi="Arial" w:cs="Arial"/>
          <w:color w:val="444444"/>
          <w:sz w:val="21"/>
          <w:szCs w:val="21"/>
        </w:rPr>
        <w:t>-----------------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 xml:space="preserve">&lt;1&gt; </w:t>
      </w:r>
      <w:r>
        <w:rPr>
          <w:rFonts w:ascii="Arial" w:hAnsi="Arial" w:cs="Arial"/>
          <w:color w:val="4488BB"/>
          <w:sz w:val="21"/>
          <w:szCs w:val="21"/>
        </w:rPr>
        <w:t>Пункт</w:t>
      </w:r>
      <w:r>
        <w:rPr>
          <w:rFonts w:ascii="Arial" w:hAnsi="Arial" w:cs="Arial"/>
          <w:color w:val="444444"/>
          <w:sz w:val="21"/>
          <w:szCs w:val="21"/>
        </w:rPr>
        <w:t xml:space="preserve"> </w:t>
      </w:r>
      <w:r>
        <w:rPr>
          <w:rFonts w:ascii="Arial" w:hAnsi="Arial" w:cs="Arial"/>
          <w:color w:val="4488BB"/>
          <w:sz w:val="21"/>
          <w:szCs w:val="21"/>
        </w:rPr>
        <w:t>24</w:t>
      </w:r>
      <w:r>
        <w:rPr>
          <w:rFonts w:ascii="Arial" w:hAnsi="Arial" w:cs="Arial"/>
          <w:color w:val="444444"/>
          <w:sz w:val="21"/>
          <w:szCs w:val="21"/>
        </w:rPr>
        <w:t xml:space="preserve"> ФГОС НОО.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numPr>
          <w:ilvl w:val="0"/>
          <w:numId w:val="13"/>
        </w:numPr>
        <w:tabs>
          <w:tab w:val="clear" w:pos="720"/>
          <w:tab w:val="num" w:pos="245"/>
        </w:tabs>
        <w:overflowPunct w:val="0"/>
        <w:autoSpaceDE w:val="0"/>
        <w:autoSpaceDN w:val="0"/>
        <w:adjustRightInd w:val="0"/>
        <w:spacing w:after="0" w:line="252" w:lineRule="auto"/>
        <w:ind w:left="0" w:right="280" w:firstLine="2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обеспечивать возможность выполнения требований Стандарта к условиям реализации и структуре АООП НОО; 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18" w:lineRule="exact"/>
        <w:rPr>
          <w:rFonts w:ascii="Arial" w:hAnsi="Arial" w:cs="Arial"/>
          <w:color w:val="444444"/>
          <w:sz w:val="21"/>
          <w:szCs w:val="21"/>
        </w:rPr>
      </w:pPr>
    </w:p>
    <w:p w:rsidR="00000000" w:rsidRDefault="00225FEC">
      <w:pPr>
        <w:pStyle w:val="a0"/>
        <w:widowControl w:val="0"/>
        <w:numPr>
          <w:ilvl w:val="0"/>
          <w:numId w:val="13"/>
        </w:numPr>
        <w:tabs>
          <w:tab w:val="clear" w:pos="720"/>
          <w:tab w:val="num" w:pos="245"/>
        </w:tabs>
        <w:overflowPunct w:val="0"/>
        <w:autoSpaceDE w:val="0"/>
        <w:autoSpaceDN w:val="0"/>
        <w:adjustRightInd w:val="0"/>
        <w:spacing w:after="0" w:line="275" w:lineRule="auto"/>
        <w:ind w:left="0" w:right="460" w:firstLine="2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обеспечивать реализацию обязательной части АООП НОО и части, формируемой участниками образовательной д</w:t>
      </w:r>
      <w:r>
        <w:rPr>
          <w:rFonts w:ascii="Arial" w:hAnsi="Arial" w:cs="Arial"/>
          <w:color w:val="444444"/>
          <w:sz w:val="21"/>
          <w:szCs w:val="21"/>
        </w:rPr>
        <w:t xml:space="preserve">еятельности, учитывая вариативность особых образовательных потребностей и индивидуальных особенностей развития обучающихся; 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93" w:lineRule="exact"/>
        <w:rPr>
          <w:rFonts w:ascii="Arial" w:hAnsi="Arial" w:cs="Arial"/>
          <w:color w:val="444444"/>
          <w:sz w:val="21"/>
          <w:szCs w:val="21"/>
        </w:rPr>
      </w:pPr>
    </w:p>
    <w:p w:rsidR="00000000" w:rsidRDefault="00225FEC">
      <w:pPr>
        <w:pStyle w:val="a0"/>
        <w:widowControl w:val="0"/>
        <w:numPr>
          <w:ilvl w:val="0"/>
          <w:numId w:val="13"/>
        </w:numPr>
        <w:tabs>
          <w:tab w:val="clear" w:pos="720"/>
          <w:tab w:val="num" w:pos="245"/>
        </w:tabs>
        <w:overflowPunct w:val="0"/>
        <w:autoSpaceDE w:val="0"/>
        <w:autoSpaceDN w:val="0"/>
        <w:adjustRightInd w:val="0"/>
        <w:spacing w:after="0" w:line="252" w:lineRule="auto"/>
        <w:ind w:left="0" w:right="160" w:firstLine="2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отражать структуру и объем расходов, необходимых для реализации АООП НОО, а также механизм их формирования. 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86" w:lineRule="auto"/>
        <w:ind w:right="6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 xml:space="preserve">3.5.2. </w:t>
      </w:r>
      <w:r>
        <w:rPr>
          <w:rFonts w:ascii="Arial" w:hAnsi="Arial" w:cs="Arial"/>
          <w:color w:val="444444"/>
          <w:sz w:val="21"/>
          <w:szCs w:val="21"/>
        </w:rPr>
        <w:t>Финансирование реализации АООП НОО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</w:t>
      </w:r>
      <w:r>
        <w:rPr>
          <w:rFonts w:ascii="Arial" w:hAnsi="Arial" w:cs="Arial"/>
          <w:color w:val="444444"/>
          <w:sz w:val="21"/>
          <w:szCs w:val="21"/>
        </w:rPr>
        <w:t>го общего образования. Указанные нормативы определяются в соответствии со Стандартом: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специальными условиями получения образования (кадровыми, материально-техническими);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расходами на оплату труда работников, реализующих АООП НОО;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2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83" w:lineRule="auto"/>
        <w:ind w:right="2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расходами на средства о</w:t>
      </w:r>
      <w:r>
        <w:rPr>
          <w:rFonts w:ascii="Arial" w:hAnsi="Arial" w:cs="Arial"/>
          <w:color w:val="444444"/>
          <w:sz w:val="21"/>
          <w:szCs w:val="21"/>
        </w:rPr>
        <w:t>бучения и воспитания, коррекцию (компенсацию) нарушений развития, включающими расходные и дидактические материалы, оборудование, инвентарь, электронные ресурсы, оплату услуг связи, в том числе расходами, связанными с подключением к информационно-телекоммун</w:t>
      </w:r>
      <w:r>
        <w:rPr>
          <w:rFonts w:ascii="Arial" w:hAnsi="Arial" w:cs="Arial"/>
          <w:color w:val="444444"/>
          <w:sz w:val="21"/>
          <w:szCs w:val="21"/>
        </w:rPr>
        <w:t>икационной сети "Интернет";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расходами, связанными с дополнительным профессиональным образованием руководящих и педагогических работников по профилю их деятельности;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1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иными расходами, связанными с реализацией и обеспечением реализации АООП НОО,</w:t>
      </w:r>
      <w:r>
        <w:rPr>
          <w:rFonts w:ascii="Arial" w:hAnsi="Arial" w:cs="Arial"/>
          <w:color w:val="444444"/>
          <w:sz w:val="21"/>
          <w:szCs w:val="21"/>
        </w:rPr>
        <w:t xml:space="preserve"> в том числе с круглосуточным пребыванием обучающихся с ОВЗ в организации.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1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75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3.5.3. Финансовое обеспечение должно соответствовать специфике кадровых и материально-технических условий, определенных для каждого варианта АООП НОО для разных групп обучающихся с</w:t>
      </w:r>
      <w:r>
        <w:rPr>
          <w:rFonts w:ascii="Arial" w:hAnsi="Arial" w:cs="Arial"/>
          <w:color w:val="444444"/>
          <w:sz w:val="21"/>
          <w:szCs w:val="21"/>
        </w:rPr>
        <w:t xml:space="preserve"> ОВЗ.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3.6. Требования к материально-техническим условиям.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77" w:lineRule="auto"/>
        <w:ind w:right="15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0"/>
          <w:szCs w:val="20"/>
        </w:rPr>
        <w:t>3.6.1. Материально-техническое обеспечение реализации АООП НОО должно соответствовать особым образовательным потребностям обучающихся с ОВЗ.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Структура требований к материально-техническим условия</w:t>
      </w:r>
      <w:r>
        <w:rPr>
          <w:rFonts w:ascii="Arial" w:hAnsi="Arial" w:cs="Arial"/>
          <w:color w:val="444444"/>
          <w:sz w:val="21"/>
          <w:szCs w:val="21"/>
        </w:rPr>
        <w:t>м включает требования к: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2" w:lineRule="auto"/>
        <w:ind w:right="2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организации пространства, в котором осуществляется реализация АООП НОО, включая его архитектурную доступность и универсальный дизайн;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7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организации временного режима обучения;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техническим средствам обучения;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1184" w:right="900" w:bottom="1108" w:left="1700" w:header="720" w:footer="720" w:gutter="0"/>
          <w:cols w:space="720" w:equalWidth="0">
            <w:col w:w="9300"/>
          </w:cols>
          <w:noEndnote/>
        </w:sect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75" w:lineRule="auto"/>
        <w:ind w:right="120"/>
        <w:rPr>
          <w:rFonts w:ascii="Times New Roman" w:hAnsi="Times New Roman" w:cs="Times New Roman"/>
          <w:sz w:val="24"/>
          <w:szCs w:val="24"/>
        </w:rPr>
      </w:pPr>
      <w:bookmarkStart w:id="15" w:name="page31"/>
      <w:bookmarkEnd w:id="15"/>
      <w:r>
        <w:rPr>
          <w:rFonts w:ascii="Arial" w:hAnsi="Arial" w:cs="Arial"/>
          <w:color w:val="444444"/>
          <w:sz w:val="21"/>
          <w:szCs w:val="21"/>
        </w:rPr>
        <w:t>специальным учебникам, рабочим тетрадям, дидактическим материалам, компьютерным инструментам обучения, отвечающим особым образовательным потребностям обучающихся и позволяющим реализовывать выбранный вариант программы.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9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95" w:lineRule="auto"/>
        <w:ind w:right="3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0"/>
          <w:szCs w:val="20"/>
        </w:rPr>
        <w:t>Требования к материально-техническому обеспечению ориентированы на всех участников процесса образования. Все вовлеченные в процесс образования должны иметь доступ к организационной технике либо специальному ресурсному центру в организации.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86" w:lineRule="auto"/>
        <w:ind w:right="1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Предусматривае</w:t>
      </w:r>
      <w:r>
        <w:rPr>
          <w:rFonts w:ascii="Arial" w:hAnsi="Arial" w:cs="Arial"/>
          <w:color w:val="444444"/>
          <w:sz w:val="21"/>
          <w:szCs w:val="21"/>
        </w:rPr>
        <w:t>тся материально-техническая поддержка, в том числе сетевая, координации и взаимодействия специалистов разного профиля, вовлеченных в процесс образования, родителей (законных представителей) обучающегося с ОВЗ. В случае необходимости организации удаленной р</w:t>
      </w:r>
      <w:r>
        <w:rPr>
          <w:rFonts w:ascii="Arial" w:hAnsi="Arial" w:cs="Arial"/>
          <w:color w:val="444444"/>
          <w:sz w:val="21"/>
          <w:szCs w:val="21"/>
        </w:rPr>
        <w:t>аботы специалисты обеспечиваются полным комплектом компьютерного и периферийного оборудования.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90" w:lineRule="auto"/>
        <w:ind w:right="1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Должны быть созданы условия для функционирования современной информационно-образовательной среды, включающей электронные информационные ресурсы, электронные обр</w:t>
      </w:r>
      <w:r>
        <w:rPr>
          <w:rFonts w:ascii="Arial" w:hAnsi="Arial" w:cs="Arial"/>
          <w:color w:val="444444"/>
          <w:sz w:val="21"/>
          <w:szCs w:val="21"/>
        </w:rPr>
        <w:t>азовательные ресурсы, совокупность информационных технологий, телекоммуникационных технологий, соответствующих технических средств (в том числе флеш-тренажеров, инструментов wiki, цифровых видеоматериалов и других), обеспечивающих достижение каждым обучающ</w:t>
      </w:r>
      <w:r>
        <w:rPr>
          <w:rFonts w:ascii="Arial" w:hAnsi="Arial" w:cs="Arial"/>
          <w:color w:val="444444"/>
          <w:sz w:val="21"/>
          <w:szCs w:val="21"/>
        </w:rPr>
        <w:t>имся максимально возможных для него результатов освоения АООП НОО.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Организации вправе применять дистанционные образовательные технологии.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75" w:lineRule="auto"/>
        <w:ind w:right="2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 xml:space="preserve">3.6.2. Пространство, в котором осуществляется образование обучающихся с ОВЗ, должно </w:t>
      </w:r>
      <w:r>
        <w:rPr>
          <w:rFonts w:ascii="Arial" w:hAnsi="Arial" w:cs="Arial"/>
          <w:color w:val="444444"/>
          <w:sz w:val="21"/>
          <w:szCs w:val="21"/>
        </w:rPr>
        <w:t>соответствовать общим требованиям, предъявляемым к образовательным организациям, в области: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5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соблюдения санитарно-гигиенических норм организации образовательного процесса;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обеспечения санитарно-бытовых и социально-бытовых условий;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соблюдения пожарной и э</w:t>
      </w:r>
      <w:r>
        <w:rPr>
          <w:rFonts w:ascii="Arial" w:hAnsi="Arial" w:cs="Arial"/>
          <w:color w:val="444444"/>
          <w:sz w:val="21"/>
          <w:szCs w:val="21"/>
        </w:rPr>
        <w:t>лектробезопасности;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соблюдения требований охраны труда;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53" w:lineRule="auto"/>
        <w:ind w:right="8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соблюдения своевременных сроков и необходимых объемов текущего и капитального ремонта и другого.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numPr>
          <w:ilvl w:val="0"/>
          <w:numId w:val="14"/>
        </w:numPr>
        <w:tabs>
          <w:tab w:val="clear" w:pos="720"/>
          <w:tab w:val="num" w:pos="584"/>
        </w:tabs>
        <w:overflowPunct w:val="0"/>
        <w:autoSpaceDE w:val="0"/>
        <w:autoSpaceDN w:val="0"/>
        <w:adjustRightInd w:val="0"/>
        <w:spacing w:after="0" w:line="275" w:lineRule="auto"/>
        <w:ind w:left="0" w:right="100" w:firstLine="2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Организация обеспечивает выделение отдельных специально оборудованных помещений для реализации курсов коррекционно-развивающей области и психолого-медико-педагогического сопровождения обучающихся с ОВЗ. 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93" w:lineRule="exact"/>
        <w:rPr>
          <w:rFonts w:ascii="Arial" w:hAnsi="Arial" w:cs="Arial"/>
          <w:color w:val="444444"/>
          <w:sz w:val="21"/>
          <w:szCs w:val="21"/>
        </w:rPr>
      </w:pPr>
    </w:p>
    <w:p w:rsidR="00000000" w:rsidRDefault="00225FEC">
      <w:pPr>
        <w:pStyle w:val="a0"/>
        <w:widowControl w:val="0"/>
        <w:numPr>
          <w:ilvl w:val="0"/>
          <w:numId w:val="14"/>
        </w:numPr>
        <w:tabs>
          <w:tab w:val="clear" w:pos="720"/>
          <w:tab w:val="num" w:pos="584"/>
        </w:tabs>
        <w:overflowPunct w:val="0"/>
        <w:autoSpaceDE w:val="0"/>
        <w:autoSpaceDN w:val="0"/>
        <w:adjustRightInd w:val="0"/>
        <w:spacing w:after="0" w:line="275" w:lineRule="auto"/>
        <w:ind w:left="0" w:firstLine="2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Организация самостоятельно определяет средс</w:t>
      </w:r>
      <w:r>
        <w:rPr>
          <w:rFonts w:ascii="Arial" w:hAnsi="Arial" w:cs="Arial"/>
          <w:color w:val="444444"/>
          <w:sz w:val="21"/>
          <w:szCs w:val="21"/>
        </w:rPr>
        <w:t xml:space="preserve">тва обучения, в том числе технические, соответствующие материалы (в том числе расходные), игровое, спортивное, оздоровительное оборудование, инвентарь, которые необходимы для реализации АООП НОО. 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5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4. Требования к результатам освоения АООП НОО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75" w:lineRule="auto"/>
        <w:ind w:right="5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4.1. Станда</w:t>
      </w:r>
      <w:r>
        <w:rPr>
          <w:rFonts w:ascii="Arial" w:hAnsi="Arial" w:cs="Arial"/>
          <w:color w:val="444444"/>
          <w:sz w:val="21"/>
          <w:szCs w:val="21"/>
        </w:rPr>
        <w:t>рт устанавливает требования к личностным, метапредметным и предметным результатам освоения обучающимися с ОВЗ разных вариантов АООП НОО, указанных в приложениях №№ 1–8 к настоящему Стандарту.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1230" w:right="860" w:bottom="848" w:left="1700" w:header="720" w:footer="720" w:gutter="0"/>
          <w:cols w:space="720" w:equalWidth="0">
            <w:col w:w="9340"/>
          </w:cols>
          <w:noEndnote/>
        </w:sect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75" w:lineRule="auto"/>
        <w:ind w:right="80"/>
        <w:rPr>
          <w:rFonts w:ascii="Times New Roman" w:hAnsi="Times New Roman" w:cs="Times New Roman"/>
          <w:sz w:val="24"/>
          <w:szCs w:val="24"/>
        </w:rPr>
      </w:pPr>
      <w:bookmarkStart w:id="16" w:name="page33"/>
      <w:bookmarkEnd w:id="16"/>
      <w:r>
        <w:rPr>
          <w:rFonts w:ascii="Arial" w:hAnsi="Arial" w:cs="Arial"/>
          <w:color w:val="444444"/>
          <w:sz w:val="21"/>
          <w:szCs w:val="21"/>
        </w:rPr>
        <w:t>В зависимости от варианта А</w:t>
      </w:r>
      <w:r>
        <w:rPr>
          <w:rFonts w:ascii="Arial" w:hAnsi="Arial" w:cs="Arial"/>
          <w:color w:val="444444"/>
          <w:sz w:val="21"/>
          <w:szCs w:val="21"/>
        </w:rPr>
        <w:t>ООП НОО Стандарт может устанавливать требования только к личностным и предметным результатам в соответствии с приложениями №№ 1–8 к настоящему Стандарту.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9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numPr>
          <w:ilvl w:val="0"/>
          <w:numId w:val="15"/>
        </w:numPr>
        <w:tabs>
          <w:tab w:val="clear" w:pos="720"/>
          <w:tab w:val="num" w:pos="408"/>
        </w:tabs>
        <w:overflowPunct w:val="0"/>
        <w:autoSpaceDE w:val="0"/>
        <w:autoSpaceDN w:val="0"/>
        <w:adjustRightInd w:val="0"/>
        <w:spacing w:after="0" w:line="283" w:lineRule="auto"/>
        <w:ind w:left="0" w:right="140" w:firstLine="2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Личностные результаты включают овладение обучающимися компетенциями,</w:t>
      </w:r>
      <w:r>
        <w:rPr>
          <w:rFonts w:ascii="Arial" w:hAnsi="Arial" w:cs="Arial"/>
          <w:color w:val="444444"/>
          <w:sz w:val="21"/>
          <w:szCs w:val="21"/>
        </w:rPr>
        <w:t xml:space="preserve"> необходимыми для решения практико-ориентированных задач и обеспечивающими становление социальных отношений обучающихся в различных средах, сформированность мотивации к обучению и познанию. 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6" w:lineRule="exact"/>
        <w:rPr>
          <w:rFonts w:ascii="Arial" w:hAnsi="Arial" w:cs="Arial"/>
          <w:color w:val="444444"/>
          <w:sz w:val="21"/>
          <w:szCs w:val="21"/>
        </w:rPr>
      </w:pPr>
    </w:p>
    <w:p w:rsidR="00000000" w:rsidRDefault="00225FEC">
      <w:pPr>
        <w:pStyle w:val="a0"/>
        <w:widowControl w:val="0"/>
        <w:numPr>
          <w:ilvl w:val="0"/>
          <w:numId w:val="15"/>
        </w:numPr>
        <w:tabs>
          <w:tab w:val="clear" w:pos="720"/>
          <w:tab w:val="num" w:pos="408"/>
        </w:tabs>
        <w:overflowPunct w:val="0"/>
        <w:autoSpaceDE w:val="0"/>
        <w:autoSpaceDN w:val="0"/>
        <w:adjustRightInd w:val="0"/>
        <w:spacing w:after="0" w:line="283" w:lineRule="auto"/>
        <w:ind w:left="0" w:firstLine="2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Метапредметные результаты включают освоенные обучающимися </w:t>
      </w:r>
      <w:r>
        <w:rPr>
          <w:rFonts w:ascii="Arial" w:hAnsi="Arial" w:cs="Arial"/>
          <w:color w:val="444444"/>
          <w:sz w:val="21"/>
          <w:szCs w:val="21"/>
        </w:rPr>
        <w:t xml:space="preserve">универсальные учебные действия (познавательные, регулятивные и коммуникативные), которые составляют основу умения учиться, обеспечивают овладение межпредметными знаниями, приобретение опыта познания и осуществление разных видов деятельности. 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7" w:lineRule="exact"/>
        <w:rPr>
          <w:rFonts w:ascii="Arial" w:hAnsi="Arial" w:cs="Arial"/>
          <w:color w:val="444444"/>
          <w:sz w:val="21"/>
          <w:szCs w:val="21"/>
        </w:rPr>
      </w:pPr>
    </w:p>
    <w:p w:rsidR="00000000" w:rsidRDefault="00225FEC">
      <w:pPr>
        <w:pStyle w:val="a0"/>
        <w:widowControl w:val="0"/>
        <w:numPr>
          <w:ilvl w:val="0"/>
          <w:numId w:val="15"/>
        </w:numPr>
        <w:tabs>
          <w:tab w:val="clear" w:pos="720"/>
          <w:tab w:val="num" w:pos="408"/>
        </w:tabs>
        <w:overflowPunct w:val="0"/>
        <w:autoSpaceDE w:val="0"/>
        <w:autoSpaceDN w:val="0"/>
        <w:adjustRightInd w:val="0"/>
        <w:spacing w:after="0" w:line="295" w:lineRule="auto"/>
        <w:ind w:left="0" w:right="360" w:firstLine="2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color w:val="444444"/>
          <w:sz w:val="20"/>
          <w:szCs w:val="20"/>
        </w:rPr>
        <w:t>Предме</w:t>
      </w:r>
      <w:r>
        <w:rPr>
          <w:rFonts w:ascii="Arial" w:hAnsi="Arial" w:cs="Arial"/>
          <w:color w:val="444444"/>
          <w:sz w:val="20"/>
          <w:szCs w:val="20"/>
        </w:rPr>
        <w:t xml:space="preserve">тные результаты связаны с овладением обучающимися содержанием каждой предметной и коррекционно-развивающей области и характеризуют их достижения в усвоении знаний и умений, возможности их применения в практической деятельности. 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9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Предметные результаты связ</w:t>
      </w:r>
      <w:r>
        <w:rPr>
          <w:rFonts w:ascii="Arial" w:hAnsi="Arial" w:cs="Arial"/>
          <w:color w:val="444444"/>
          <w:sz w:val="21"/>
          <w:szCs w:val="21"/>
        </w:rPr>
        <w:t>аны с овладением обучающимися содержанием каждой предметной области, характеризуют опыт специфической для предметной области деятельности по получению нового знания, достижения в усвоении знаний и умений, возможности их применения в практической деятельнос</w:t>
      </w:r>
      <w:r>
        <w:rPr>
          <w:rFonts w:ascii="Arial" w:hAnsi="Arial" w:cs="Arial"/>
          <w:color w:val="444444"/>
          <w:sz w:val="21"/>
          <w:szCs w:val="21"/>
        </w:rPr>
        <w:t>ти и жизни. Предметные результаты овладения содержанием коррекционно-развивающей области обеспечивают обучающимся с ОВЗ эффективное освоение АООП НОО, коррекцию и профилактику нарушений развития, социализацию и социальную адаптацию.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numPr>
          <w:ilvl w:val="0"/>
          <w:numId w:val="16"/>
        </w:numPr>
        <w:tabs>
          <w:tab w:val="clear" w:pos="720"/>
          <w:tab w:val="num" w:pos="408"/>
        </w:tabs>
        <w:overflowPunct w:val="0"/>
        <w:autoSpaceDE w:val="0"/>
        <w:autoSpaceDN w:val="0"/>
        <w:adjustRightInd w:val="0"/>
        <w:spacing w:after="0" w:line="275" w:lineRule="auto"/>
        <w:ind w:left="0" w:right="420" w:firstLine="2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Стандарт устанавливает дифференцированные требования к результатам освоения АООП НОО в соответствии с особыми образовательными потребностями разных групп обучающихся с ОВЗ. 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95" w:lineRule="exact"/>
        <w:rPr>
          <w:rFonts w:ascii="Arial" w:hAnsi="Arial" w:cs="Arial"/>
          <w:color w:val="444444"/>
          <w:sz w:val="21"/>
          <w:szCs w:val="21"/>
        </w:rPr>
      </w:pPr>
    </w:p>
    <w:p w:rsidR="00000000" w:rsidRDefault="00225FEC">
      <w:pPr>
        <w:pStyle w:val="a0"/>
        <w:widowControl w:val="0"/>
        <w:numPr>
          <w:ilvl w:val="0"/>
          <w:numId w:val="16"/>
        </w:numPr>
        <w:tabs>
          <w:tab w:val="clear" w:pos="720"/>
          <w:tab w:val="num" w:pos="408"/>
        </w:tabs>
        <w:overflowPunct w:val="0"/>
        <w:autoSpaceDE w:val="0"/>
        <w:autoSpaceDN w:val="0"/>
        <w:adjustRightInd w:val="0"/>
        <w:spacing w:after="0" w:line="252" w:lineRule="auto"/>
        <w:ind w:left="0" w:right="180" w:firstLine="2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Итоговая оценка качества освоения обучающимися с ОВЗ АООП НОО осуществляетс</w:t>
      </w:r>
      <w:r>
        <w:rPr>
          <w:rFonts w:ascii="Arial" w:hAnsi="Arial" w:cs="Arial"/>
          <w:color w:val="444444"/>
          <w:sz w:val="21"/>
          <w:szCs w:val="21"/>
        </w:rPr>
        <w:t xml:space="preserve">я организацией. 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31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225FEC">
      <w:pPr>
        <w:pStyle w:val="a0"/>
        <w:widowControl w:val="0"/>
        <w:overflowPunct w:val="0"/>
        <w:autoSpaceDE w:val="0"/>
        <w:autoSpaceDN w:val="0"/>
        <w:adjustRightInd w:val="0"/>
        <w:spacing w:after="0" w:line="283" w:lineRule="auto"/>
        <w:ind w:right="1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444444"/>
          <w:sz w:val="21"/>
          <w:szCs w:val="21"/>
        </w:rPr>
        <w:t>Предметом итоговой оценки освоения обучающимися с ОВЗ АООП НОО должно быть достижение предметных и метапредметных результатов (в зависимости от варианта АООП НОО – предметных результатов) и достижение результатов освоения программы коррек</w:t>
      </w:r>
      <w:r>
        <w:rPr>
          <w:rFonts w:ascii="Arial" w:hAnsi="Arial" w:cs="Arial"/>
          <w:color w:val="444444"/>
          <w:sz w:val="21"/>
          <w:szCs w:val="21"/>
        </w:rPr>
        <w:t>ционной работы в соответствии с приложениями №№ 1–8 к настоящему Стандарту.</w:t>
      </w:r>
    </w:p>
    <w:p w:rsidR="00000000" w:rsidRDefault="00225FEC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00000">
      <w:pgSz w:w="11906" w:h="16838"/>
      <w:pgMar w:top="1230" w:right="1000" w:bottom="1440" w:left="1700" w:header="720" w:footer="720" w:gutter="0"/>
      <w:cols w:space="720" w:equalWidth="0">
        <w:col w:w="920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4"/>
    <w:multiLevelType w:val="hybridMultilevel"/>
    <w:tmpl w:val="0000305E"/>
    <w:lvl w:ilvl="0" w:tplc="0000440D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1EB"/>
    <w:multiLevelType w:val="hybridMultilevel"/>
    <w:tmpl w:val="00000BB3"/>
    <w:lvl w:ilvl="0" w:tplc="00002E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238"/>
    <w:multiLevelType w:val="hybridMultilevel"/>
    <w:tmpl w:val="00003B25"/>
    <w:lvl w:ilvl="0" w:tplc="00001E1F">
      <w:start w:val="5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12DB"/>
    <w:multiLevelType w:val="hybridMultilevel"/>
    <w:tmpl w:val="0000153C"/>
    <w:lvl w:ilvl="0" w:tplc="00007E87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1547"/>
    <w:multiLevelType w:val="hybridMultilevel"/>
    <w:tmpl w:val="000054DE"/>
    <w:lvl w:ilvl="0" w:tplc="000039B3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26A6"/>
    <w:multiLevelType w:val="hybridMultilevel"/>
    <w:tmpl w:val="0000701F"/>
    <w:lvl w:ilvl="0" w:tplc="00005D03">
      <w:start w:val="3"/>
      <w:numFmt w:val="decimal"/>
      <w:lvlText w:val="3.6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2CD6"/>
    <w:multiLevelType w:val="hybridMultilevel"/>
    <w:tmpl w:val="000072AE"/>
    <w:lvl w:ilvl="0" w:tplc="00006952">
      <w:start w:val="9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2D12"/>
    <w:multiLevelType w:val="hybridMultilevel"/>
    <w:tmpl w:val="0000074D"/>
    <w:lvl w:ilvl="0" w:tplc="00004DC8">
      <w:start w:val="2"/>
      <w:numFmt w:val="decimal"/>
      <w:lvlText w:val="3.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390C"/>
    <w:multiLevelType w:val="hybridMultilevel"/>
    <w:tmpl w:val="00000F3E"/>
    <w:lvl w:ilvl="0" w:tplc="00000099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491C"/>
    <w:multiLevelType w:val="hybridMultilevel"/>
    <w:tmpl w:val="00004D06"/>
    <w:lvl w:ilvl="0" w:tplc="00004DB7">
      <w:start w:val="1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5AF1"/>
    <w:multiLevelType w:val="hybridMultilevel"/>
    <w:tmpl w:val="000041BB"/>
    <w:lvl w:ilvl="0" w:tplc="000026E9">
      <w:start w:val="7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5F90"/>
    <w:multiLevelType w:val="hybridMultilevel"/>
    <w:tmpl w:val="00001649"/>
    <w:lvl w:ilvl="0" w:tplc="00006DF1">
      <w:start w:val="3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6443"/>
    <w:multiLevelType w:val="hybridMultilevel"/>
    <w:tmpl w:val="000066BB"/>
    <w:lvl w:ilvl="0" w:tplc="0000428B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6784"/>
    <w:multiLevelType w:val="hybridMultilevel"/>
    <w:tmpl w:val="00004AE1"/>
    <w:lvl w:ilvl="0" w:tplc="00003D6C">
      <w:start w:val="4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7A5A"/>
    <w:multiLevelType w:val="hybridMultilevel"/>
    <w:tmpl w:val="0000767D"/>
    <w:lvl w:ilvl="0" w:tplc="00004509">
      <w:start w:val="2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4"/>
  </w:num>
  <w:num w:numId="3">
    <w:abstractNumId w:val="7"/>
  </w:num>
  <w:num w:numId="4">
    <w:abstractNumId w:val="12"/>
  </w:num>
  <w:num w:numId="5">
    <w:abstractNumId w:val="11"/>
  </w:num>
  <w:num w:numId="6">
    <w:abstractNumId w:val="2"/>
  </w:num>
  <w:num w:numId="7">
    <w:abstractNumId w:val="4"/>
  </w:num>
  <w:num w:numId="8">
    <w:abstractNumId w:val="9"/>
  </w:num>
  <w:num w:numId="9">
    <w:abstractNumId w:val="1"/>
  </w:num>
  <w:num w:numId="10">
    <w:abstractNumId w:val="10"/>
  </w:num>
  <w:num w:numId="11">
    <w:abstractNumId w:val="5"/>
  </w:num>
  <w:num w:numId="12">
    <w:abstractNumId w:val="8"/>
  </w:num>
  <w:num w:numId="13">
    <w:abstractNumId w:val="13"/>
  </w:num>
  <w:num w:numId="14">
    <w:abstractNumId w:val="6"/>
  </w:num>
  <w:num w:numId="15">
    <w:abstractNumId w:val="15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5FEC"/>
    <w:rsid w:val="00225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</ap:Template>
  <ap:TotalTime>0</ap:TotalTime>
  <ap:Pages>3</ap:Pages>
  <ap:Words>6146</ap:Words>
  <ap:Characters>35036</ap:Characters>
  <ap:Application>convertonlinefree.com</ap:Application>
  <ap:DocSecurity>4</ap:DocSecurity>
  <ap:Lines>291</ap:Lines>
  <ap:Paragraphs>82</ap:Paragraphs>
  <ap:ScaleCrop>false</ap:ScaleCrop>
  <ap:Company/>
  <ap:LinksUpToDate>false</ap:LinksUpToDate>
  <ap:CharactersWithSpaces>41100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-</cp:lastModifiedBy>
  <cp:revision>2</cp:revision>
  <dcterms:created xsi:type="dcterms:W3CDTF">2016-11-22T11:28:00Z</dcterms:created>
  <dcterms:modified xsi:type="dcterms:W3CDTF">2016-11-22T11:28:00Z</dcterms:modified>
</cp:coreProperties>
</file>