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5A6" w:rsidRPr="00F955A6" w:rsidRDefault="00F955A6" w:rsidP="00F955A6">
      <w:pPr>
        <w:jc w:val="right"/>
        <w:rPr>
          <w:b/>
          <w:bCs/>
        </w:rPr>
      </w:pPr>
      <w:r w:rsidRPr="00F955A6">
        <w:rPr>
          <w:b/>
          <w:bCs/>
        </w:rPr>
        <w:t>Приложение N 6</w:t>
      </w:r>
      <w:r w:rsidRPr="00F955A6">
        <w:rPr>
          <w:b/>
          <w:bCs/>
        </w:rPr>
        <w:br/>
        <w:t>к СанПиН 2.3/2.4.3590-20</w:t>
      </w:r>
    </w:p>
    <w:p w:rsidR="00F955A6" w:rsidRPr="00F955A6" w:rsidRDefault="00F955A6" w:rsidP="00F955A6">
      <w:pPr>
        <w:jc w:val="center"/>
        <w:rPr>
          <w:b/>
          <w:bCs/>
          <w:sz w:val="32"/>
          <w:szCs w:val="32"/>
        </w:rPr>
      </w:pPr>
      <w:r w:rsidRPr="00F955A6">
        <w:rPr>
          <w:b/>
          <w:bCs/>
          <w:sz w:val="32"/>
          <w:szCs w:val="32"/>
        </w:rPr>
        <w:t xml:space="preserve">Перечень пищевой продукции, которая не допускается </w:t>
      </w:r>
      <w:r>
        <w:rPr>
          <w:b/>
          <w:bCs/>
          <w:sz w:val="32"/>
          <w:szCs w:val="32"/>
        </w:rPr>
        <w:br/>
      </w:r>
      <w:r w:rsidRPr="00F955A6">
        <w:rPr>
          <w:b/>
          <w:bCs/>
          <w:sz w:val="32"/>
          <w:szCs w:val="32"/>
        </w:rPr>
        <w:t>при организации питания детей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1. Пищевая продукция без маркировки и (или) с истекшими сроками годности и (или) признаками недоброкачественности.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2. Пищевая продукция, не соответствующая требованиям технических регламентов Таможенного союза.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3. Мясо сельскохозяйственных животных и птицы, рыба, не прошедшие ветеринарно-санитарную экспертизу.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4. Субпродукты, кроме говяжьих печени, языка, сердца.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5. Непотрошеная птица.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6. Мясо диких животных.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7. Яйца и мясо водоплавающих птиц.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8. Яйца с загрязненной и (или) поврежденной скорлупой, а также яйца из хозяйств, неблагополучных по сальмонеллезам.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 xml:space="preserve">9. Консервы с нарушением герметичности банок, </w:t>
      </w:r>
      <w:proofErr w:type="spellStart"/>
      <w:r w:rsidRPr="00F955A6">
        <w:rPr>
          <w:sz w:val="28"/>
          <w:szCs w:val="28"/>
        </w:rPr>
        <w:t>бомбажные</w:t>
      </w:r>
      <w:proofErr w:type="spellEnd"/>
      <w:r w:rsidRPr="00F955A6">
        <w:rPr>
          <w:sz w:val="28"/>
          <w:szCs w:val="28"/>
        </w:rPr>
        <w:t>, "</w:t>
      </w:r>
      <w:proofErr w:type="spellStart"/>
      <w:r w:rsidRPr="00F955A6">
        <w:rPr>
          <w:sz w:val="28"/>
          <w:szCs w:val="28"/>
        </w:rPr>
        <w:t>хлопуши</w:t>
      </w:r>
      <w:proofErr w:type="spellEnd"/>
      <w:r w:rsidRPr="00F955A6">
        <w:rPr>
          <w:sz w:val="28"/>
          <w:szCs w:val="28"/>
        </w:rPr>
        <w:t>", банки с ржавчиной, деформированные.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10. Крупа, мука, сухофрукты, загрязненные различными примесями или зараженные амбарными вредителями.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11. Пищевая продукция домашнего (не промышленного) изготовления.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12. Кремовые кондитерские изделия (пирожные и торты).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13. Зельцы, изделия из мясной обрези, диафрагмы; рулеты из мякоти голов, кровяные и ливерные колбасы, заливные блюда (мясные и рыбные), студни, форшмак из сельди.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14. Макароны по-флотски (с фаршем), макароны с рубленым яйцом.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15. Творог из непастеризованного молока, фляжный творог, фляжную сметану без термической обработки.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16. Простокваша - "</w:t>
      </w:r>
      <w:proofErr w:type="spellStart"/>
      <w:r w:rsidRPr="00F955A6">
        <w:rPr>
          <w:sz w:val="28"/>
          <w:szCs w:val="28"/>
        </w:rPr>
        <w:t>самоквас</w:t>
      </w:r>
      <w:proofErr w:type="spellEnd"/>
      <w:r w:rsidRPr="00F955A6">
        <w:rPr>
          <w:sz w:val="28"/>
          <w:szCs w:val="28"/>
        </w:rPr>
        <w:t>".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17. Грибы и продукты (кулинарные изделия), из них приготовленные.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18. Квас.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19. Соки концентрированные диффузионные.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20. 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lastRenderedPageBreak/>
        <w:t>21. Сырокопченые мясные гастрономические изделия и колбасы.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22. Блюда, изготовленные из мяса, птицы, рыбы (кроме соленой), не прошедших тепловую обработку.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23. Масло растительное пальмовое, рапсовое, кокосовое, хлопковое.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24. Жареные во фритюре пищевая продукция и продукция общественного питания.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25. Уксус, горчица, хрен, перец острый (красный, черный).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26. Острые соусы, кетчупы, майонез.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27. Овощи и фрукты консервированные, содержащие уксус.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28. Кофе натуральный; тонизирующие напитки (в том числе энергетические).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29. Кулинарные, гидрогенизированные масла и жиры, маргарин (кроме выпечки).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30. Ядро абрикосовой косточки, арахис.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31. Газированные напитки; газированная вода питьевая.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32. Молочная продукция и мороженое на основе растительных жиров.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33. Жевательная резинка.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34. Кумыс, кисломолочная продукция с содержанием этанола (более 0,5%).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35. Карамель, в том числе леденцовая.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36. Холодные напитки и морсы (без термической обработки) из плодово-ягодного сырья.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37. Окрошки и холодные супы.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38. Яичница-глазунья.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39. Паштеты, блинчики с мясом и с творогом.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40. Блюда из (или на основе) сухих пищевых концентратов, в том числе быстрого приготовления.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41. Картофельные и кукурузные чипсы, снеки.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42. Изделия из рубленого мяса и рыбы, салаты, блины и оладьи, приготовленные в условиях палаточного лагеря.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43. Сырки творожные; изделия творожные более 9% жирности.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 xml:space="preserve">44. Молоко и молочные </w:t>
      </w:r>
      <w:proofErr w:type="gramStart"/>
      <w:r w:rsidRPr="00F955A6">
        <w:rPr>
          <w:sz w:val="28"/>
          <w:szCs w:val="28"/>
        </w:rPr>
        <w:t>напитки</w:t>
      </w:r>
      <w:proofErr w:type="gramEnd"/>
      <w:r w:rsidRPr="00F955A6">
        <w:rPr>
          <w:sz w:val="28"/>
          <w:szCs w:val="28"/>
        </w:rPr>
        <w:t xml:space="preserve"> стерилизованные менее 2,5% и более 3,5% жирности; кисломолочные напитки менее 2,5% и более 3,5% жирности.</w:t>
      </w:r>
    </w:p>
    <w:p w:rsidR="007A2AA9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45. Готовые кулинарные блюда, не входящие в меню текущего дня, реализуемые через буфеты.</w:t>
      </w:r>
    </w:p>
    <w:sectPr w:rsidR="007A2AA9" w:rsidRPr="00F955A6" w:rsidSect="00F955A6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955A6"/>
    <w:rsid w:val="00021AB1"/>
    <w:rsid w:val="0077367E"/>
    <w:rsid w:val="007A2AA9"/>
    <w:rsid w:val="00B63EC7"/>
    <w:rsid w:val="00BE04AC"/>
    <w:rsid w:val="00C8193E"/>
    <w:rsid w:val="00F95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93E"/>
  </w:style>
  <w:style w:type="paragraph" w:styleId="1">
    <w:name w:val="heading 1"/>
    <w:basedOn w:val="a"/>
    <w:next w:val="a"/>
    <w:link w:val="10"/>
    <w:uiPriority w:val="9"/>
    <w:qFormat/>
    <w:rsid w:val="00F955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55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55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55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55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55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55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55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55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55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55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955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55A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55A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55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55A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55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55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55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955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55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955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955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955A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55A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955A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55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955A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955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5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486</Words>
  <Characters>2772</Characters>
  <Application>Microsoft Office Word</Application>
  <DocSecurity>0</DocSecurity>
  <Lines>23</Lines>
  <Paragraphs>6</Paragraphs>
  <ScaleCrop>false</ScaleCrop>
  <Company/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Миронов</dc:creator>
  <cp:lastModifiedBy>Я</cp:lastModifiedBy>
  <cp:revision>3</cp:revision>
  <dcterms:created xsi:type="dcterms:W3CDTF">2025-06-02T11:27:00Z</dcterms:created>
  <dcterms:modified xsi:type="dcterms:W3CDTF">2025-06-02T11:27:00Z</dcterms:modified>
</cp:coreProperties>
</file>