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2"/>
          <w:szCs w:val="72"/>
          <w:lang w:eastAsia="ru-RU"/>
        </w:rPr>
        <w:id w:val="1285115"/>
        <w:docPartObj>
          <w:docPartGallery w:val="Cover Pages"/>
          <w:docPartUnique/>
        </w:docPartObj>
      </w:sdtPr>
      <w:sdtEndPr>
        <w:rPr>
          <w:b/>
          <w:bCs/>
          <w:color w:val="FFFFFF" w:themeColor="background1"/>
          <w:sz w:val="96"/>
          <w:szCs w:val="96"/>
        </w:rPr>
      </w:sdtEndPr>
      <w:sdtContent>
        <w:p w:rsidR="00B47EED" w:rsidRPr="00887229" w:rsidRDefault="00137737" w:rsidP="00AB0C78">
          <w:pPr>
            <w:pStyle w:val="a6"/>
            <w:jc w:val="center"/>
            <w:rPr>
              <w:rFonts w:asciiTheme="majorHAnsi" w:eastAsiaTheme="majorEastAsia" w:hAnsiTheme="majorHAnsi" w:cstheme="majorBidi"/>
              <w:color w:val="17365D" w:themeColor="text2" w:themeShade="BF"/>
              <w:sz w:val="36"/>
              <w:szCs w:val="36"/>
            </w:rPr>
          </w:pPr>
          <w:r w:rsidRPr="00137737">
            <w:rPr>
              <w:rFonts w:eastAsiaTheme="majorEastAsia" w:cstheme="majorBidi"/>
              <w:noProof/>
            </w:rPr>
            <w:pict>
              <v:rect id="_x0000_s1045" style="position:absolute;left:0;text-align:left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Pr="00137737">
            <w:rPr>
              <w:rFonts w:eastAsiaTheme="majorEastAsia" w:cstheme="majorBidi"/>
              <w:noProof/>
            </w:rPr>
            <w:pict>
              <v:rect id="_x0000_s1048" style="position:absolute;left:0;text-align:left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137737">
            <w:rPr>
              <w:rFonts w:eastAsiaTheme="majorEastAsia" w:cstheme="majorBidi"/>
              <w:noProof/>
            </w:rPr>
            <w:pict>
              <v:rect id="_x0000_s1047" style="position:absolute;left:0;text-align:left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 w:rsidRPr="00137737">
            <w:rPr>
              <w:rFonts w:eastAsiaTheme="majorEastAsia" w:cstheme="majorBidi"/>
              <w:noProof/>
            </w:rPr>
            <w:pict>
              <v:rect id="_x0000_s1046" style="position:absolute;left:0;text-align:left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  <w:sdt>
            <w:sdtPr>
              <w:rPr>
                <w:rFonts w:asciiTheme="majorHAnsi" w:eastAsiaTheme="majorEastAsia" w:hAnsiTheme="majorHAnsi" w:cstheme="majorBidi"/>
                <w:color w:val="17365D" w:themeColor="text2" w:themeShade="BF"/>
                <w:sz w:val="36"/>
                <w:szCs w:val="36"/>
              </w:rPr>
              <w:alias w:val="Подзаголовок"/>
              <w:id w:val="14700077"/>
              <w:placeholder>
                <w:docPart w:val="83AE7AF7D40E41BBA412D0E8A71731E2"/>
              </w:placeholder>
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<w:text/>
            </w:sdtPr>
            <w:sdtContent>
              <w:r w:rsidR="00B47EED" w:rsidRPr="00887229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 xml:space="preserve">Специалист по </w:t>
              </w:r>
              <w:r w:rsidR="001550FF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>речевому</w:t>
              </w:r>
              <w:r w:rsidR="00B47EED" w:rsidRPr="00887229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 xml:space="preserve"> развитию</w:t>
              </w:r>
            </w:sdtContent>
          </w:sdt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28"/>
              <w:szCs w:val="28"/>
            </w:rPr>
          </w:pPr>
        </w:p>
        <w:p w:rsidR="001550FF" w:rsidRDefault="001550FF" w:rsidP="001550FF">
          <w:pPr>
            <w:spacing w:line="360" w:lineRule="auto"/>
            <w:jc w:val="center"/>
            <w:rPr>
              <w:b/>
              <w:color w:val="17365D" w:themeColor="text2" w:themeShade="BF"/>
              <w:sz w:val="48"/>
              <w:szCs w:val="48"/>
            </w:rPr>
          </w:pPr>
          <w:r w:rsidRPr="001550FF">
            <w:rPr>
              <w:b/>
              <w:color w:val="17365D" w:themeColor="text2" w:themeShade="BF"/>
              <w:sz w:val="48"/>
              <w:szCs w:val="48"/>
            </w:rPr>
            <w:t>Шевелева Алла Дмитриевна</w:t>
          </w:r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Образование</w:t>
          </w:r>
          <w:r w:rsidR="00887229">
            <w:rPr>
              <w:b/>
              <w:color w:val="17365D" w:themeColor="text2" w:themeShade="BF"/>
              <w:sz w:val="36"/>
              <w:szCs w:val="36"/>
            </w:rPr>
            <w:t xml:space="preserve"> – высшее (</w:t>
          </w:r>
          <w:r w:rsidR="001550FF">
            <w:rPr>
              <w:b/>
              <w:color w:val="17365D" w:themeColor="text2" w:themeShade="BF"/>
              <w:sz w:val="36"/>
              <w:szCs w:val="36"/>
            </w:rPr>
            <w:t>КФУ</w:t>
          </w:r>
          <w:r w:rsidR="00AB0C78" w:rsidRPr="00AB0C78">
            <w:rPr>
              <w:b/>
              <w:color w:val="17365D" w:themeColor="text2" w:themeShade="BF"/>
              <w:sz w:val="36"/>
              <w:szCs w:val="36"/>
            </w:rPr>
            <w:t xml:space="preserve"> (2017)</w:t>
          </w:r>
          <w:r w:rsidR="00887229">
            <w:rPr>
              <w:b/>
              <w:color w:val="17365D" w:themeColor="text2" w:themeShade="BF"/>
              <w:sz w:val="36"/>
              <w:szCs w:val="36"/>
            </w:rPr>
            <w:t>)</w:t>
          </w:r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Должность</w:t>
          </w:r>
          <w:r w:rsidRPr="00887229">
            <w:rPr>
              <w:b/>
              <w:color w:val="17365D" w:themeColor="text2" w:themeShade="BF"/>
              <w:sz w:val="36"/>
              <w:szCs w:val="36"/>
            </w:rPr>
            <w:t xml:space="preserve"> – </w:t>
          </w:r>
          <w:r w:rsidR="001550FF">
            <w:rPr>
              <w:b/>
              <w:color w:val="17365D" w:themeColor="text2" w:themeShade="BF"/>
              <w:sz w:val="36"/>
              <w:szCs w:val="36"/>
            </w:rPr>
            <w:t>учитель логопед (дефектолог)</w:t>
          </w:r>
        </w:p>
        <w:p w:rsidR="003D7897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Квалификация</w:t>
          </w:r>
          <w:r w:rsidRPr="00887229">
            <w:rPr>
              <w:b/>
              <w:color w:val="17365D" w:themeColor="text2" w:themeShade="BF"/>
              <w:sz w:val="36"/>
              <w:szCs w:val="36"/>
            </w:rPr>
            <w:t xml:space="preserve"> – 1 квалификационная категория</w:t>
          </w:r>
        </w:p>
        <w:p w:rsidR="00AB0C78" w:rsidRPr="001550FF" w:rsidRDefault="001550FF" w:rsidP="001550FF">
          <w:pPr>
            <w:pStyle w:val="a6"/>
            <w:jc w:val="center"/>
            <w:rPr>
              <w:rFonts w:asciiTheme="majorHAnsi" w:eastAsiaTheme="majorEastAsia" w:hAnsiTheme="majorHAnsi" w:cstheme="majorBidi"/>
              <w:sz w:val="56"/>
              <w:szCs w:val="56"/>
              <w:lang w:eastAsia="ru-RU"/>
            </w:rPr>
          </w:pPr>
          <w:r>
            <w:rPr>
              <w:rFonts w:asciiTheme="majorHAnsi" w:eastAsiaTheme="majorEastAsia" w:hAnsiTheme="majorHAnsi" w:cstheme="majorBidi"/>
              <w:noProof/>
              <w:sz w:val="56"/>
              <w:szCs w:val="56"/>
              <w:lang w:eastAsia="ru-RU"/>
            </w:rPr>
            <w:drawing>
              <wp:inline distT="0" distB="0" distL="0" distR="0">
                <wp:extent cx="5545082" cy="3300248"/>
                <wp:effectExtent l="190500" t="152400" r="169918" b="128752"/>
                <wp:docPr id="1" name="Рисунок 1" descr="C:\WINDOWS\Temp\Rar$DIa0.593\IMG-20230222-WA001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WINDOWS\Temp\Rar$DIa0.593\IMG-20230222-WA001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51468" cy="33040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  <w:p w:rsidR="00B47EED" w:rsidRDefault="00AB0C78" w:rsidP="00B47EED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noProof/>
              <w:color w:val="FFFFFF" w:themeColor="background1"/>
              <w:sz w:val="96"/>
              <w:szCs w:val="96"/>
            </w:rPr>
          </w:pPr>
          <w:r>
            <w:rPr>
              <w:rFonts w:asciiTheme="majorHAnsi" w:eastAsiaTheme="majorEastAsia" w:hAnsiTheme="majorHAnsi" w:cstheme="majorBidi"/>
              <w:b/>
              <w:bCs/>
              <w:noProof/>
              <w:color w:val="FFFFFF" w:themeColor="background1"/>
              <w:sz w:val="96"/>
              <w:szCs w:val="96"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4498887</wp:posOffset>
                </wp:positionH>
                <wp:positionV relativeFrom="paragraph">
                  <wp:posOffset>608877</wp:posOffset>
                </wp:positionV>
                <wp:extent cx="1620564" cy="2133600"/>
                <wp:effectExtent l="19050" t="0" r="0" b="0"/>
                <wp:wrapNone/>
                <wp:docPr id="9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564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="00B47EED">
            <w:rPr>
              <w:rFonts w:asciiTheme="majorHAnsi" w:eastAsiaTheme="majorEastAsia" w:hAnsiTheme="majorHAnsi" w:cstheme="majorBidi"/>
              <w:b/>
              <w:bCs/>
              <w:noProof/>
              <w:color w:val="FFFFFF" w:themeColor="background1"/>
              <w:sz w:val="96"/>
              <w:szCs w:val="96"/>
            </w:rPr>
            <w:t xml:space="preserve"> </w:t>
          </w:r>
        </w:p>
        <w:sdt>
          <w:sdtPr>
            <w:rPr>
              <w:rFonts w:asciiTheme="majorHAnsi" w:eastAsiaTheme="majorEastAsia" w:hAnsiTheme="majorHAnsi" w:cstheme="majorBidi"/>
              <w:b/>
              <w:color w:val="0F243E" w:themeColor="text2" w:themeShade="80"/>
              <w:sz w:val="56"/>
              <w:szCs w:val="56"/>
            </w:rPr>
            <w:alias w:val="Заголовок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B47EED" w:rsidRPr="00887229" w:rsidRDefault="00526E91" w:rsidP="00B47EED">
              <w:pPr>
                <w:pStyle w:val="a6"/>
                <w:rPr>
                  <w:rFonts w:asciiTheme="majorHAnsi" w:eastAsiaTheme="majorEastAsia" w:hAnsiTheme="majorHAnsi" w:cstheme="majorBidi"/>
                  <w:b/>
                  <w:color w:val="0F243E" w:themeColor="text2" w:themeShade="80"/>
                  <w:sz w:val="56"/>
                  <w:szCs w:val="56"/>
                  <w:lang w:eastAsia="ru-RU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0F243E" w:themeColor="text2" w:themeShade="80"/>
                  <w:sz w:val="56"/>
                  <w:szCs w:val="56"/>
                </w:rPr>
                <w:t>Консультационный центр «Диалог»</w:t>
              </w:r>
            </w:p>
          </w:sdtContent>
        </w:sdt>
        <w:p w:rsidR="00887229" w:rsidRDefault="00887229" w:rsidP="00887229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0F243E" w:themeColor="text2" w:themeShade="80"/>
              <w:sz w:val="40"/>
              <w:szCs w:val="40"/>
              <w:lang w:eastAsia="en-US"/>
            </w:rPr>
          </w:pPr>
        </w:p>
        <w:p w:rsidR="00B47EED" w:rsidRPr="00887229" w:rsidRDefault="00887229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</w:pPr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 xml:space="preserve">Тел. 892 74 73 </w:t>
          </w:r>
          <w:proofErr w:type="spellStart"/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>73</w:t>
          </w:r>
          <w:proofErr w:type="spellEnd"/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 xml:space="preserve"> 72</w:t>
          </w:r>
        </w:p>
      </w:sdtContent>
    </w:sdt>
    <w:p w:rsidR="00526E91" w:rsidRDefault="00326CC0" w:rsidP="003D7897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550FF" w:rsidRDefault="001550FF" w:rsidP="00051CB2">
      <w:pPr>
        <w:spacing w:line="276" w:lineRule="auto"/>
        <w:jc w:val="center"/>
        <w:rPr>
          <w:sz w:val="28"/>
          <w:szCs w:val="28"/>
        </w:rPr>
      </w:pPr>
    </w:p>
    <w:p w:rsidR="00051CB2" w:rsidRPr="003D7897" w:rsidRDefault="00051CB2" w:rsidP="00051CB2">
      <w:pPr>
        <w:spacing w:line="276" w:lineRule="auto"/>
        <w:jc w:val="center"/>
        <w:rPr>
          <w:sz w:val="28"/>
          <w:szCs w:val="28"/>
        </w:rPr>
      </w:pPr>
      <w:r w:rsidRPr="003D7897">
        <w:rPr>
          <w:sz w:val="28"/>
          <w:szCs w:val="28"/>
        </w:rPr>
        <w:lastRenderedPageBreak/>
        <w:t>МБДОУ «Детский сад №128 комбинированного вида»</w:t>
      </w:r>
    </w:p>
    <w:p w:rsidR="0065287F" w:rsidRPr="003D7897" w:rsidRDefault="00051CB2" w:rsidP="00AB0C78">
      <w:pPr>
        <w:spacing w:line="276" w:lineRule="auto"/>
        <w:jc w:val="center"/>
        <w:rPr>
          <w:sz w:val="28"/>
          <w:szCs w:val="28"/>
        </w:rPr>
      </w:pPr>
      <w:r w:rsidRPr="003D7897">
        <w:rPr>
          <w:sz w:val="28"/>
          <w:szCs w:val="28"/>
        </w:rPr>
        <w:t xml:space="preserve"> Кировского района, г</w:t>
      </w:r>
      <w:proofErr w:type="gramStart"/>
      <w:r w:rsidRPr="003D7897">
        <w:rPr>
          <w:sz w:val="28"/>
          <w:szCs w:val="28"/>
        </w:rPr>
        <w:t>.К</w:t>
      </w:r>
      <w:proofErr w:type="gramEnd"/>
      <w:r w:rsidRPr="003D7897">
        <w:rPr>
          <w:sz w:val="28"/>
          <w:szCs w:val="28"/>
        </w:rPr>
        <w:t>азань</w:t>
      </w:r>
    </w:p>
    <w:p w:rsidR="003D7897" w:rsidRDefault="003D7897" w:rsidP="00AB0C78">
      <w:pPr>
        <w:jc w:val="center"/>
        <w:rPr>
          <w:b/>
          <w:sz w:val="28"/>
          <w:szCs w:val="28"/>
        </w:rPr>
      </w:pPr>
    </w:p>
    <w:p w:rsidR="003D7897" w:rsidRDefault="001550FF" w:rsidP="00AB0C78">
      <w:pPr>
        <w:jc w:val="center"/>
        <w:rPr>
          <w:b/>
          <w:sz w:val="28"/>
          <w:szCs w:val="28"/>
        </w:rPr>
      </w:pPr>
      <w:r w:rsidRPr="001550FF">
        <w:rPr>
          <w:b/>
          <w:sz w:val="28"/>
          <w:szCs w:val="28"/>
        </w:rPr>
        <w:t>Шевелева Алла Дмитриевна</w:t>
      </w:r>
    </w:p>
    <w:p w:rsidR="001550FF" w:rsidRPr="007217AD" w:rsidRDefault="001550FF" w:rsidP="00AB0C78">
      <w:pPr>
        <w:jc w:val="center"/>
        <w:rPr>
          <w:b/>
          <w:sz w:val="28"/>
          <w:szCs w:val="28"/>
        </w:rPr>
      </w:pP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Образование</w:t>
      </w:r>
      <w:r>
        <w:rPr>
          <w:sz w:val="28"/>
          <w:szCs w:val="28"/>
        </w:rPr>
        <w:t xml:space="preserve"> – высшее, </w:t>
      </w:r>
      <w:r w:rsidR="001550FF">
        <w:rPr>
          <w:sz w:val="28"/>
          <w:szCs w:val="28"/>
        </w:rPr>
        <w:t xml:space="preserve"> КФУ</w:t>
      </w:r>
      <w:r>
        <w:rPr>
          <w:sz w:val="28"/>
          <w:szCs w:val="28"/>
        </w:rPr>
        <w:t xml:space="preserve"> (2017)</w:t>
      </w: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Должность:</w:t>
      </w:r>
      <w:r>
        <w:rPr>
          <w:sz w:val="28"/>
          <w:szCs w:val="28"/>
        </w:rPr>
        <w:t xml:space="preserve"> </w:t>
      </w:r>
      <w:r w:rsidR="001550FF" w:rsidRPr="001550FF">
        <w:rPr>
          <w:sz w:val="28"/>
          <w:szCs w:val="28"/>
        </w:rPr>
        <w:t>учитель-логопед</w:t>
      </w: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Категория:</w:t>
      </w:r>
      <w:r w:rsidR="001550FF">
        <w:rPr>
          <w:i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AB0C78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квалификационная категория</w:t>
      </w:r>
    </w:p>
    <w:p w:rsidR="001550FF" w:rsidRPr="001550FF" w:rsidRDefault="001550FF" w:rsidP="001550FF">
      <w:pPr>
        <w:pStyle w:val="a8"/>
        <w:spacing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построено с учетом возрастных особенностей речевого развития детей дошкольного возраста. </w:t>
      </w:r>
    </w:p>
    <w:p w:rsidR="001550FF" w:rsidRPr="001550FF" w:rsidRDefault="001550FF" w:rsidP="001550FF">
      <w:pPr>
        <w:pStyle w:val="a8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F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Логопедические занятия являются основной формой коррекционно-развивающего обучения и предназначаются для систематического развития всех компонентов речи и подготовки ребенка к школе.</w:t>
      </w: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F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Создать условия для развития речи детей дошкольного возраста.</w:t>
      </w: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Задачи: 1. Развивать слуховое внимание</w:t>
      </w: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Развивать артикуляционный аппарат. </w:t>
      </w: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FF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дыхание.</w:t>
      </w: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FF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Расширять словарь.</w:t>
      </w: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FF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Развивать связную речь.</w:t>
      </w: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Развивать мелкую и крупную моторику. </w:t>
      </w: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FF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Развивать внимание, мышление, память.</w:t>
      </w: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Воспитывать интерес к собственной речи и речи окружающих;</w:t>
      </w:r>
    </w:p>
    <w:p w:rsidR="001550FF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C78" w:rsidRPr="001550FF" w:rsidRDefault="001550FF" w:rsidP="001550FF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речевого аппарата;</w:t>
      </w:r>
    </w:p>
    <w:p w:rsidR="00AB0C78" w:rsidRDefault="00AB0C78" w:rsidP="001550FF">
      <w:pPr>
        <w:spacing w:line="360" w:lineRule="auto"/>
        <w:jc w:val="both"/>
        <w:rPr>
          <w:sz w:val="28"/>
          <w:szCs w:val="28"/>
        </w:rPr>
      </w:pPr>
    </w:p>
    <w:p w:rsidR="00A92038" w:rsidRPr="00A92038" w:rsidRDefault="00A92038" w:rsidP="00AB0C78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</w:p>
    <w:p w:rsidR="00A92038" w:rsidRPr="00A92038" w:rsidRDefault="00A92038" w:rsidP="00A92038">
      <w:pPr>
        <w:spacing w:line="276" w:lineRule="auto"/>
        <w:jc w:val="both"/>
        <w:rPr>
          <w:sz w:val="28"/>
          <w:szCs w:val="28"/>
        </w:rPr>
      </w:pPr>
    </w:p>
    <w:sectPr w:rsidR="00A92038" w:rsidRPr="00A92038" w:rsidSect="0065287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21E95"/>
    <w:multiLevelType w:val="multilevel"/>
    <w:tmpl w:val="C6BA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2C26AF"/>
    <w:multiLevelType w:val="hybridMultilevel"/>
    <w:tmpl w:val="D056EC9C"/>
    <w:lvl w:ilvl="0" w:tplc="C09EF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B804F45"/>
    <w:multiLevelType w:val="hybridMultilevel"/>
    <w:tmpl w:val="AEACB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6877"/>
    <w:rsid w:val="00051CB2"/>
    <w:rsid w:val="000D25AD"/>
    <w:rsid w:val="00137737"/>
    <w:rsid w:val="001550FF"/>
    <w:rsid w:val="001C6CFE"/>
    <w:rsid w:val="00326CC0"/>
    <w:rsid w:val="003D7897"/>
    <w:rsid w:val="00526E91"/>
    <w:rsid w:val="005C70CA"/>
    <w:rsid w:val="005D457A"/>
    <w:rsid w:val="0065287F"/>
    <w:rsid w:val="007B672C"/>
    <w:rsid w:val="00887229"/>
    <w:rsid w:val="0096000D"/>
    <w:rsid w:val="00A81851"/>
    <w:rsid w:val="00A92038"/>
    <w:rsid w:val="00AB0C78"/>
    <w:rsid w:val="00B47EED"/>
    <w:rsid w:val="00E05849"/>
    <w:rsid w:val="00E96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FE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528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87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65287F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65287F"/>
    <w:rPr>
      <w:rFonts w:eastAsiaTheme="minorEastAsia"/>
    </w:rPr>
  </w:style>
  <w:style w:type="paragraph" w:styleId="a8">
    <w:name w:val="List Paragraph"/>
    <w:basedOn w:val="a"/>
    <w:uiPriority w:val="34"/>
    <w:qFormat/>
    <w:rsid w:val="00AB0C7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FE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A4503B"/>
    <w:rsid w:val="00423BD8"/>
    <w:rsid w:val="00764934"/>
    <w:rsid w:val="00A4503B"/>
    <w:rsid w:val="00D00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813A251E74C439C8BD85EC42263A458">
    <w:name w:val="8813A251E74C439C8BD85EC42263A458"/>
    <w:rsid w:val="00A4503B"/>
  </w:style>
  <w:style w:type="paragraph" w:customStyle="1" w:styleId="A953DB69CD86427395D3468D676626D0">
    <w:name w:val="A953DB69CD86427395D3468D676626D0"/>
    <w:rsid w:val="00A4503B"/>
  </w:style>
  <w:style w:type="paragraph" w:customStyle="1" w:styleId="864C22BF9FB5487785A14596D6D84D8F">
    <w:name w:val="864C22BF9FB5487785A14596D6D84D8F"/>
    <w:rsid w:val="00A4503B"/>
  </w:style>
  <w:style w:type="paragraph" w:customStyle="1" w:styleId="C2E84DB415774A3B86B961B391E341DA">
    <w:name w:val="C2E84DB415774A3B86B961B391E341DA"/>
    <w:rsid w:val="00A4503B"/>
  </w:style>
  <w:style w:type="paragraph" w:customStyle="1" w:styleId="C22418C86BA2466FA3F5A89A868EB459">
    <w:name w:val="C22418C86BA2466FA3F5A89A868EB459"/>
    <w:rsid w:val="00A4503B"/>
  </w:style>
  <w:style w:type="paragraph" w:customStyle="1" w:styleId="237CD37DB2CB47F59EF7476D36BD572D">
    <w:name w:val="237CD37DB2CB47F59EF7476D36BD572D"/>
    <w:rsid w:val="00A4503B"/>
  </w:style>
  <w:style w:type="paragraph" w:customStyle="1" w:styleId="22B115F463D94C2A9E3862947FCEA73E">
    <w:name w:val="22B115F463D94C2A9E3862947FCEA73E"/>
    <w:rsid w:val="00A4503B"/>
  </w:style>
  <w:style w:type="paragraph" w:customStyle="1" w:styleId="C1512326653944AEA3FBDFE59A787CE8">
    <w:name w:val="C1512326653944AEA3FBDFE59A787CE8"/>
    <w:rsid w:val="00A4503B"/>
  </w:style>
  <w:style w:type="paragraph" w:customStyle="1" w:styleId="8D555EE0BF1946019EB9802809B705A3">
    <w:name w:val="8D555EE0BF1946019EB9802809B705A3"/>
    <w:rsid w:val="00A4503B"/>
  </w:style>
  <w:style w:type="paragraph" w:customStyle="1" w:styleId="A5C39E651AB24E7986209FD97D724713">
    <w:name w:val="A5C39E651AB24E7986209FD97D724713"/>
    <w:rsid w:val="00A4503B"/>
  </w:style>
  <w:style w:type="paragraph" w:customStyle="1" w:styleId="76434E3FF55149B0928390D8F47409BE">
    <w:name w:val="76434E3FF55149B0928390D8F47409BE"/>
    <w:rsid w:val="00A4503B"/>
  </w:style>
  <w:style w:type="paragraph" w:customStyle="1" w:styleId="D96C11EC9AA948B188A6F2BC17308327">
    <w:name w:val="D96C11EC9AA948B188A6F2BC17308327"/>
    <w:rsid w:val="00A4503B"/>
  </w:style>
  <w:style w:type="paragraph" w:customStyle="1" w:styleId="71CF5A1A05B249CEA60B8B7330B24DA6">
    <w:name w:val="71CF5A1A05B249CEA60B8B7330B24DA6"/>
    <w:rsid w:val="00A4503B"/>
  </w:style>
  <w:style w:type="paragraph" w:customStyle="1" w:styleId="CA9A532DD798432AA637A65CAB1F2A94">
    <w:name w:val="CA9A532DD798432AA637A65CAB1F2A94"/>
    <w:rsid w:val="00A4503B"/>
  </w:style>
  <w:style w:type="paragraph" w:customStyle="1" w:styleId="4D0B080C22B8416B8FB1D50BAB450C2C">
    <w:name w:val="4D0B080C22B8416B8FB1D50BAB450C2C"/>
    <w:rsid w:val="00A4503B"/>
  </w:style>
  <w:style w:type="paragraph" w:customStyle="1" w:styleId="A6E4C669B4FC46B9A4C55999AB83953F">
    <w:name w:val="A6E4C669B4FC46B9A4C55999AB83953F"/>
    <w:rsid w:val="00A4503B"/>
  </w:style>
  <w:style w:type="paragraph" w:customStyle="1" w:styleId="233BDDED695F499BB9F3C1CED0B755D9">
    <w:name w:val="233BDDED695F499BB9F3C1CED0B755D9"/>
    <w:rsid w:val="00A4503B"/>
  </w:style>
  <w:style w:type="paragraph" w:customStyle="1" w:styleId="4185A2FC85344F65907785C4A0937E97">
    <w:name w:val="4185A2FC85344F65907785C4A0937E97"/>
    <w:rsid w:val="00A4503B"/>
  </w:style>
  <w:style w:type="paragraph" w:customStyle="1" w:styleId="7C0196004C8D4E28A2208E7CFE561E9B">
    <w:name w:val="7C0196004C8D4E28A2208E7CFE561E9B"/>
    <w:rsid w:val="00A4503B"/>
  </w:style>
  <w:style w:type="paragraph" w:customStyle="1" w:styleId="902B2D5E76CA49EB928E1FDFD77DCC43">
    <w:name w:val="902B2D5E76CA49EB928E1FDFD77DCC43"/>
    <w:rsid w:val="00A4503B"/>
  </w:style>
  <w:style w:type="paragraph" w:customStyle="1" w:styleId="83AE7AF7D40E41BBA412D0E8A71731E2">
    <w:name w:val="83AE7AF7D40E41BBA412D0E8A71731E2"/>
    <w:rsid w:val="00A4503B"/>
  </w:style>
  <w:style w:type="paragraph" w:customStyle="1" w:styleId="FBF7A029A2794370A5D4E736D78B1ED7">
    <w:name w:val="FBF7A029A2794370A5D4E736D78B1ED7"/>
    <w:rsid w:val="00A4503B"/>
  </w:style>
  <w:style w:type="paragraph" w:customStyle="1" w:styleId="3CB2BB88A6EA4B699A88C151BB8D3C72">
    <w:name w:val="3CB2BB88A6EA4B699A88C151BB8D3C72"/>
    <w:rsid w:val="00A4503B"/>
  </w:style>
  <w:style w:type="paragraph" w:customStyle="1" w:styleId="4CC92B8D672E48249FA10128FC3EDCDC">
    <w:name w:val="4CC92B8D672E48249FA10128FC3EDCDC"/>
    <w:rsid w:val="00A4503B"/>
  </w:style>
  <w:style w:type="paragraph" w:customStyle="1" w:styleId="3E8EBFE4CE644E12861CFE357CB9A80C">
    <w:name w:val="3E8EBFE4CE644E12861CFE357CB9A80C"/>
    <w:rsid w:val="00A4503B"/>
  </w:style>
  <w:style w:type="paragraph" w:customStyle="1" w:styleId="1579F4D0C34644DF8CAA7F1C63B8C7A5">
    <w:name w:val="1579F4D0C34644DF8CAA7F1C63B8C7A5"/>
    <w:rsid w:val="00A4503B"/>
  </w:style>
  <w:style w:type="paragraph" w:customStyle="1" w:styleId="25A06ED817044EFE9EB496686A9F2265">
    <w:name w:val="25A06ED817044EFE9EB496686A9F2265"/>
    <w:rsid w:val="00A4503B"/>
  </w:style>
  <w:style w:type="paragraph" w:customStyle="1" w:styleId="2D8CACED627645A3913982C033438965">
    <w:name w:val="2D8CACED627645A3913982C033438965"/>
    <w:rsid w:val="00A4503B"/>
  </w:style>
  <w:style w:type="paragraph" w:customStyle="1" w:styleId="50919F2DB5A147EBB1D3DE682FB9D331">
    <w:name w:val="50919F2DB5A147EBB1D3DE682FB9D331"/>
    <w:rsid w:val="00A4503B"/>
  </w:style>
  <w:style w:type="paragraph" w:customStyle="1" w:styleId="741B65037F3144439409439A4750F2E3">
    <w:name w:val="741B65037F3144439409439A4750F2E3"/>
    <w:rsid w:val="00A4503B"/>
  </w:style>
  <w:style w:type="paragraph" w:customStyle="1" w:styleId="F26DD821E24E43E9AEC733E16FD1489F">
    <w:name w:val="F26DD821E24E43E9AEC733E16FD1489F"/>
    <w:rsid w:val="00A4503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КЦ «Диалог»</PublishDate>
  <Abstract>Лысенко Ангелина Петровна Образование – высшее. ИЭУП г.Казань (2016) Должность – музыкальный руководительКвалификация – 1 квалификационная категория</Abstract>
  <CompanyAddress>МБДОУ «Детский сад №128 комбинированного вида»
 Кировского района, г.Казань</CompanyAddress>
  <CompanyPhone>892 74 73 73 72</CompanyPhone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Консультационный центр «Диалог»</dc:title>
  <dc:subject>Специалист по речевому развитию</dc:subject>
  <dc:creator>Удожественно-эстетическое развитие</dc:creator>
  <cp:lastModifiedBy>Елена</cp:lastModifiedBy>
  <cp:revision>5</cp:revision>
  <cp:lastPrinted>2023-03-13T05:30:00Z</cp:lastPrinted>
  <dcterms:created xsi:type="dcterms:W3CDTF">2023-03-13T05:21:00Z</dcterms:created>
  <dcterms:modified xsi:type="dcterms:W3CDTF">2023-03-13T05:39:00Z</dcterms:modified>
</cp:coreProperties>
</file>