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56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Дорожная карта </w:t>
      </w:r>
    </w:p>
    <w:p w:rsidR="00B82256" w:rsidRPr="00075890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реализации мероприятий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федерального проекта «Цифровая образовательная среда» национального проекта «Образование» на 2021 год</w:t>
      </w:r>
    </w:p>
    <w:p w:rsidR="00B82256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МБОУ «Школа № 30» города Набережные Челны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на 30.0</w:t>
      </w:r>
      <w:r w:rsidR="00CB3FA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.2021)</w:t>
      </w:r>
    </w:p>
    <w:p w:rsidR="00B82256" w:rsidRPr="00075890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1418"/>
        <w:gridCol w:w="1559"/>
        <w:gridCol w:w="2800"/>
      </w:tblGrid>
      <w:tr w:rsidR="00B82256" w:rsidRPr="00C340FE" w:rsidTr="00430800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Обязательства Республики Татарстан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об исполнении </w:t>
            </w:r>
          </w:p>
        </w:tc>
      </w:tr>
      <w:tr w:rsidR="00B82256" w:rsidRPr="00C340FE" w:rsidTr="00430800">
        <w:tc>
          <w:tcPr>
            <w:tcW w:w="10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 </w:t>
            </w:r>
          </w:p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2256" w:rsidRPr="00C340FE" w:rsidTr="0043080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CB3FA0" w:rsidP="0043080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Приемка, 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установка, наладка оборудования.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CB3FA0" w:rsidP="00430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Оборудование (28 ноутбуков, 3 МФУ) установлены в инженерных лабораториях школы 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«Программирование 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Payton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800" w:rsidRDefault="00430800" w:rsidP="00A47C0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20.08.</w:t>
            </w:r>
          </w:p>
          <w:p w:rsidR="00B82256" w:rsidRPr="0043080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9A17D6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7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Левкина И.С.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430800" w:rsidP="0043080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430800" w:rsidRPr="00C340FE" w:rsidTr="0043080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43080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Обеспечение участия педагогических и руководящих работников в тематических </w:t>
            </w:r>
            <w:proofErr w:type="spellStart"/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педагогических и руководящих работников в тематических </w:t>
            </w:r>
            <w:proofErr w:type="spellStart"/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BB3592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430800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  <w:r w:rsidR="00B82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 по УР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01F" w:rsidRPr="000B301F" w:rsidRDefault="000B301F" w:rsidP="000B3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B3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0B3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ГК «Просвещение» по функциональной грамотности «Работа с текстом на уроках математики в основной школе».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 xml:space="preserve"> ГК «Просвещение» по функциональной грамотности «Работа с текстом на уроках математики в основной школе».</w:t>
            </w:r>
          </w:p>
          <w:p w:rsidR="000B301F" w:rsidRDefault="000B301F" w:rsidP="000B301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0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Нормативное и методическое обеспечение учебного курса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Инфобезопасности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 xml:space="preserve"> в начальной, основной и старш</w:t>
            </w:r>
            <w:r>
              <w:rPr>
                <w:rFonts w:ascii="Times New Roman" w:hAnsi="Times New Roman"/>
                <w:sz w:val="24"/>
                <w:szCs w:val="24"/>
              </w:rPr>
              <w:t>ей школе»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Ведущий: М. С. Цветкова,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>., доцент, профессор РАЕ, член Экспертного совета по общему и дополнительному образованию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Комитета по образованию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ГосДумы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 xml:space="preserve"> РФ, автор УМК по информатике для начальной школы, автор </w:t>
            </w:r>
            <w:r w:rsidRPr="000B30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курса по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Инфобезопасности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>Информатика и новый ФГОС: ключевые изменения, требования,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Ведущий: </w:t>
            </w:r>
            <w:hyperlink r:id="rId4" w:history="1">
              <w:proofErr w:type="spellStart"/>
              <w:r w:rsidRPr="000B301F">
                <w:rPr>
                  <w:rFonts w:ascii="Times New Roman" w:hAnsi="Times New Roman"/>
                  <w:sz w:val="24"/>
                  <w:szCs w:val="24"/>
                </w:rPr>
                <w:t>Босова</w:t>
              </w:r>
              <w:proofErr w:type="spellEnd"/>
              <w:r w:rsidRPr="000B301F">
                <w:rPr>
                  <w:rFonts w:ascii="Times New Roman" w:hAnsi="Times New Roman"/>
                  <w:sz w:val="24"/>
                  <w:szCs w:val="24"/>
                </w:rPr>
                <w:t xml:space="preserve"> Л. Л.</w:t>
              </w:r>
            </w:hyperlink>
            <w:r w:rsidRPr="000B301F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5. Круглый стол «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>Проект в старшей школе. Обсуждаем актуальные вопросы организации работы на начало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Ведущий: М. В.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Половкова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 xml:space="preserve">, к.э.н., автор учебника; 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А.В. Носов,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к.э.н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>, автор учебника</w:t>
            </w:r>
          </w:p>
          <w:p w:rsidR="000B301F" w:rsidRPr="000B301F" w:rsidRDefault="000B301F" w:rsidP="000B3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>Новый вид заданий для формирования умения работать с информацией в начальной школе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0B3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2256" w:rsidRPr="000B301F" w:rsidRDefault="000B301F" w:rsidP="000B3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01F">
              <w:rPr>
                <w:rFonts w:ascii="Times New Roman" w:hAnsi="Times New Roman"/>
                <w:sz w:val="24"/>
                <w:szCs w:val="24"/>
              </w:rPr>
              <w:t xml:space="preserve">Ведущий: Н. В. Матвеева, </w:t>
            </w:r>
            <w:proofErr w:type="spellStart"/>
            <w:r w:rsidRPr="000B301F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0B301F">
              <w:rPr>
                <w:rFonts w:ascii="Times New Roman" w:hAnsi="Times New Roman"/>
                <w:sz w:val="24"/>
                <w:szCs w:val="24"/>
              </w:rPr>
              <w:t>., доце</w:t>
            </w:r>
            <w:r>
              <w:rPr>
                <w:rFonts w:ascii="Times New Roman" w:hAnsi="Times New Roman"/>
                <w:sz w:val="24"/>
                <w:szCs w:val="24"/>
              </w:rPr>
              <w:t>нт, автор УМК «Информатика 1-4».</w:t>
            </w:r>
          </w:p>
        </w:tc>
      </w:tr>
      <w:tr w:rsidR="00B82256" w:rsidRPr="00C340FE" w:rsidTr="0043080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CB3FA0" w:rsidP="0043080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проекта «Образование»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информационного сопровождения мероприятий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430800" w:rsidP="00A47C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B82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остоянно до</w:t>
            </w:r>
          </w:p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A17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Батырева Г.Г.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43080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 раздел “Цифровая образовательная среда” на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школы 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города Набережные Челны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0800">
              <w:rPr>
                <w:rFonts w:ascii="Times New Roman" w:hAnsi="Times New Roman"/>
                <w:sz w:val="24"/>
                <w:szCs w:val="24"/>
              </w:rPr>
              <w:t>https://edu.tatar.ru/n_chelny/page2925978.htm/page4594343.htm</w:t>
            </w:r>
          </w:p>
          <w:p w:rsidR="00B82256" w:rsidRPr="00075890" w:rsidRDefault="00B82256" w:rsidP="00A47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2256" w:rsidRPr="00075890" w:rsidRDefault="00B82256" w:rsidP="00A47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FE">
              <w:rPr>
                <w:rFonts w:ascii="Times New Roman" w:hAnsi="Times New Roman"/>
                <w:color w:val="000000"/>
                <w:sz w:val="24"/>
                <w:szCs w:val="24"/>
              </w:rPr>
              <w:t>Актуальная информация по проекту публикуется в новостном разделе сайта</w:t>
            </w:r>
          </w:p>
        </w:tc>
      </w:tr>
    </w:tbl>
    <w:p w:rsidR="00B82256" w:rsidRDefault="00B82256" w:rsidP="00B82256">
      <w:pPr>
        <w:rPr>
          <w:rFonts w:ascii="Times New Roman" w:hAnsi="Times New Roman"/>
          <w:sz w:val="24"/>
          <w:szCs w:val="24"/>
        </w:rPr>
      </w:pPr>
    </w:p>
    <w:p w:rsidR="00B82256" w:rsidRDefault="00B82256" w:rsidP="00B82256">
      <w:pPr>
        <w:rPr>
          <w:rFonts w:ascii="Times New Roman" w:hAnsi="Times New Roman"/>
          <w:sz w:val="24"/>
          <w:szCs w:val="24"/>
        </w:rPr>
      </w:pPr>
    </w:p>
    <w:p w:rsidR="00B82256" w:rsidRPr="00075890" w:rsidRDefault="00B82256" w:rsidP="00B822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№30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А.С.Каримова</w:t>
      </w:r>
      <w:proofErr w:type="spellEnd"/>
    </w:p>
    <w:p w:rsidR="00530481" w:rsidRDefault="00530481"/>
    <w:sectPr w:rsidR="00530481" w:rsidSect="0007589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BB4"/>
    <w:rsid w:val="000B301F"/>
    <w:rsid w:val="003D3BB4"/>
    <w:rsid w:val="00430800"/>
    <w:rsid w:val="00530481"/>
    <w:rsid w:val="00534982"/>
    <w:rsid w:val="00B82256"/>
    <w:rsid w:val="00C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FB9F"/>
  <w15:chartTrackingRefBased/>
  <w15:docId w15:val="{E42551BB-ED72-47A3-8C10-45F40B23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2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bz.ru/authors/193/17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Direct</cp:lastModifiedBy>
  <cp:revision>6</cp:revision>
  <dcterms:created xsi:type="dcterms:W3CDTF">2021-11-02T11:10:00Z</dcterms:created>
  <dcterms:modified xsi:type="dcterms:W3CDTF">2021-11-02T13:57:00Z</dcterms:modified>
</cp:coreProperties>
</file>