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033C" w:rsidRDefault="005C033C">
      <w:pPr>
        <w:spacing w:line="342" w:lineRule="exact"/>
        <w:rPr>
          <w:sz w:val="24"/>
          <w:szCs w:val="24"/>
        </w:rPr>
      </w:pPr>
    </w:p>
    <w:p w:rsidR="00F20B65" w:rsidRDefault="00F20B65" w:rsidP="00F20B65">
      <w:pPr>
        <w:spacing w:line="28" w:lineRule="exact"/>
        <w:ind w:firstLine="720"/>
        <w:rPr>
          <w:sz w:val="24"/>
          <w:szCs w:val="24"/>
        </w:rPr>
      </w:pPr>
    </w:p>
    <w:p w:rsidR="00F20B65" w:rsidRDefault="00F20B65" w:rsidP="00F20B65">
      <w:pPr>
        <w:spacing w:line="237" w:lineRule="auto"/>
        <w:ind w:left="580"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Муниципальное бюджетное общеобразовательное учреждение «</w:t>
      </w:r>
      <w:proofErr w:type="spellStart"/>
      <w:r w:rsidR="006F0CAC">
        <w:rPr>
          <w:rFonts w:eastAsia="Times New Roman"/>
          <w:b/>
          <w:bCs/>
          <w:sz w:val="28"/>
          <w:szCs w:val="28"/>
        </w:rPr>
        <w:t>Кайбицкая</w:t>
      </w:r>
      <w:proofErr w:type="spellEnd"/>
      <w:r w:rsidR="006F0CAC">
        <w:rPr>
          <w:rFonts w:eastAsia="Times New Roman"/>
          <w:b/>
          <w:bCs/>
          <w:sz w:val="28"/>
          <w:szCs w:val="28"/>
        </w:rPr>
        <w:t xml:space="preserve"> </w:t>
      </w:r>
      <w:r>
        <w:rPr>
          <w:rFonts w:eastAsia="Times New Roman"/>
          <w:b/>
          <w:bCs/>
          <w:sz w:val="28"/>
          <w:szCs w:val="28"/>
        </w:rPr>
        <w:t>основная общеоб</w:t>
      </w:r>
      <w:r w:rsidR="006F0CAC">
        <w:rPr>
          <w:rFonts w:eastAsia="Times New Roman"/>
          <w:b/>
          <w:bCs/>
          <w:sz w:val="28"/>
          <w:szCs w:val="28"/>
        </w:rPr>
        <w:t>разовательная школа» Буинского</w:t>
      </w:r>
      <w:bookmarkStart w:id="0" w:name="_GoBack"/>
      <w:bookmarkEnd w:id="0"/>
      <w:r>
        <w:rPr>
          <w:rFonts w:eastAsia="Times New Roman"/>
          <w:b/>
          <w:bCs/>
          <w:sz w:val="28"/>
          <w:szCs w:val="28"/>
        </w:rPr>
        <w:t xml:space="preserve"> муниципального района  Республики Татарстан</w:t>
      </w: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44" w:lineRule="exact"/>
        <w:rPr>
          <w:sz w:val="24"/>
          <w:szCs w:val="24"/>
        </w:rPr>
      </w:pPr>
    </w:p>
    <w:tbl>
      <w:tblPr>
        <w:tblW w:w="0" w:type="auto"/>
        <w:tblInd w:w="4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0"/>
        <w:gridCol w:w="4360"/>
      </w:tblGrid>
      <w:tr w:rsidR="005C033C">
        <w:trPr>
          <w:trHeight w:val="322"/>
        </w:trPr>
        <w:tc>
          <w:tcPr>
            <w:tcW w:w="3920" w:type="dxa"/>
            <w:vAlign w:val="bottom"/>
          </w:tcPr>
          <w:p w:rsidR="005C033C" w:rsidRDefault="00F20B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РАССМОТРЕНО</w:t>
            </w:r>
          </w:p>
        </w:tc>
        <w:tc>
          <w:tcPr>
            <w:tcW w:w="4360" w:type="dxa"/>
            <w:vAlign w:val="bottom"/>
          </w:tcPr>
          <w:p w:rsidR="005C033C" w:rsidRDefault="00F20B65">
            <w:pPr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8"/>
                <w:szCs w:val="28"/>
              </w:rPr>
              <w:t>УТВЕРЖДЕНО</w:t>
            </w:r>
          </w:p>
        </w:tc>
      </w:tr>
      <w:tr w:rsidR="005C033C">
        <w:trPr>
          <w:trHeight w:val="268"/>
        </w:trPr>
        <w:tc>
          <w:tcPr>
            <w:tcW w:w="3920" w:type="dxa"/>
            <w:vAlign w:val="bottom"/>
          </w:tcPr>
          <w:p w:rsidR="005C033C" w:rsidRDefault="00F20B65">
            <w:pPr>
              <w:spacing w:line="268" w:lineRule="exact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на заседании</w:t>
            </w:r>
          </w:p>
        </w:tc>
        <w:tc>
          <w:tcPr>
            <w:tcW w:w="4360" w:type="dxa"/>
            <w:vAlign w:val="bottom"/>
          </w:tcPr>
          <w:p w:rsidR="005C033C" w:rsidRDefault="00534018" w:rsidP="00F20B65">
            <w:pPr>
              <w:spacing w:line="268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w w:val="98"/>
                <w:sz w:val="24"/>
                <w:szCs w:val="24"/>
              </w:rPr>
              <w:t xml:space="preserve">Директор </w:t>
            </w:r>
            <w:proofErr w:type="spellStart"/>
            <w:r>
              <w:rPr>
                <w:rFonts w:eastAsia="Times New Roman"/>
                <w:w w:val="98"/>
                <w:sz w:val="24"/>
                <w:szCs w:val="24"/>
              </w:rPr>
              <w:t>МБОУ</w:t>
            </w:r>
            <w:proofErr w:type="gramStart"/>
            <w:r>
              <w:rPr>
                <w:rFonts w:eastAsia="Times New Roman"/>
                <w:w w:val="98"/>
                <w:sz w:val="24"/>
                <w:szCs w:val="24"/>
              </w:rPr>
              <w:t>«К</w:t>
            </w:r>
            <w:proofErr w:type="gramEnd"/>
            <w:r>
              <w:rPr>
                <w:rFonts w:eastAsia="Times New Roman"/>
                <w:w w:val="98"/>
                <w:sz w:val="24"/>
                <w:szCs w:val="24"/>
              </w:rPr>
              <w:t>айбицкая</w:t>
            </w:r>
            <w:proofErr w:type="spellEnd"/>
          </w:p>
        </w:tc>
      </w:tr>
      <w:tr w:rsidR="005C033C">
        <w:trPr>
          <w:trHeight w:val="278"/>
        </w:trPr>
        <w:tc>
          <w:tcPr>
            <w:tcW w:w="3920" w:type="dxa"/>
            <w:vAlign w:val="bottom"/>
          </w:tcPr>
          <w:p w:rsidR="005C033C" w:rsidRDefault="00F20B65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педагогического совета</w:t>
            </w:r>
          </w:p>
        </w:tc>
        <w:tc>
          <w:tcPr>
            <w:tcW w:w="4360" w:type="dxa"/>
            <w:vAlign w:val="bottom"/>
          </w:tcPr>
          <w:p w:rsidR="005C033C" w:rsidRDefault="00534018" w:rsidP="00534018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                         ООШ»_____/Гайсина А.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С</w:t>
            </w:r>
            <w:proofErr w:type="gramEnd"/>
            <w:r>
              <w:rPr>
                <w:rFonts w:eastAsia="Times New Roman"/>
                <w:sz w:val="24"/>
                <w:szCs w:val="24"/>
              </w:rPr>
              <w:t>/</w:t>
            </w:r>
          </w:p>
        </w:tc>
      </w:tr>
      <w:tr w:rsidR="005C033C">
        <w:trPr>
          <w:trHeight w:val="259"/>
        </w:trPr>
        <w:tc>
          <w:tcPr>
            <w:tcW w:w="3920" w:type="dxa"/>
            <w:vAlign w:val="bottom"/>
          </w:tcPr>
          <w:p w:rsidR="005C033C" w:rsidRDefault="00F20B65" w:rsidP="00D001E7">
            <w:pPr>
              <w:spacing w:line="259" w:lineRule="exact"/>
              <w:ind w:left="2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от   </w:t>
            </w:r>
            <w:r w:rsidR="00534018">
              <w:rPr>
                <w:rFonts w:eastAsia="Times New Roman"/>
                <w:sz w:val="24"/>
                <w:szCs w:val="24"/>
              </w:rPr>
              <w:t>31</w:t>
            </w:r>
            <w:r w:rsidR="00D001E7">
              <w:rPr>
                <w:rFonts w:eastAsia="Times New Roman"/>
                <w:sz w:val="24"/>
                <w:szCs w:val="24"/>
              </w:rPr>
              <w:t xml:space="preserve"> августа </w:t>
            </w:r>
            <w:r>
              <w:rPr>
                <w:rFonts w:eastAsia="Times New Roman"/>
                <w:sz w:val="24"/>
                <w:szCs w:val="24"/>
              </w:rPr>
              <w:t xml:space="preserve"> 2023 г.</w:t>
            </w:r>
          </w:p>
        </w:tc>
        <w:tc>
          <w:tcPr>
            <w:tcW w:w="4360" w:type="dxa"/>
            <w:vAlign w:val="bottom"/>
          </w:tcPr>
          <w:p w:rsidR="005C033C" w:rsidRDefault="00F20B65" w:rsidP="00D001E7">
            <w:pPr>
              <w:spacing w:line="259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Приказ № </w:t>
            </w:r>
            <w:r w:rsidR="00534018">
              <w:rPr>
                <w:rFonts w:eastAsia="Times New Roman"/>
                <w:sz w:val="24"/>
                <w:szCs w:val="24"/>
              </w:rPr>
              <w:t>76</w:t>
            </w:r>
          </w:p>
        </w:tc>
      </w:tr>
      <w:tr w:rsidR="005C033C">
        <w:trPr>
          <w:trHeight w:val="283"/>
        </w:trPr>
        <w:tc>
          <w:tcPr>
            <w:tcW w:w="3920" w:type="dxa"/>
            <w:vAlign w:val="bottom"/>
          </w:tcPr>
          <w:p w:rsidR="005C033C" w:rsidRDefault="00F20B65" w:rsidP="00D001E7">
            <w:pPr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 xml:space="preserve">Протокол № </w:t>
            </w:r>
            <w:r w:rsidR="00D001E7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4360" w:type="dxa"/>
            <w:vAlign w:val="bottom"/>
          </w:tcPr>
          <w:p w:rsidR="005C033C" w:rsidRDefault="00D001E7" w:rsidP="00D001E7">
            <w:pPr>
              <w:spacing w:line="264" w:lineRule="exact"/>
              <w:ind w:left="1500"/>
              <w:rPr>
                <w:sz w:val="20"/>
                <w:szCs w:val="20"/>
              </w:rPr>
            </w:pPr>
            <w:r>
              <w:rPr>
                <w:rFonts w:eastAsia="Times New Roman"/>
                <w:sz w:val="24"/>
                <w:szCs w:val="24"/>
              </w:rPr>
              <w:t>о</w:t>
            </w:r>
            <w:r w:rsidR="00F20B65">
              <w:rPr>
                <w:rFonts w:eastAsia="Times New Roman"/>
                <w:sz w:val="24"/>
                <w:szCs w:val="24"/>
              </w:rPr>
              <w:t>т</w:t>
            </w:r>
            <w:r w:rsidR="00534018">
              <w:rPr>
                <w:rFonts w:eastAsia="Times New Roman"/>
                <w:sz w:val="24"/>
                <w:szCs w:val="24"/>
              </w:rPr>
              <w:t xml:space="preserve"> 31</w:t>
            </w:r>
            <w:r>
              <w:rPr>
                <w:rFonts w:eastAsia="Times New Roman"/>
                <w:sz w:val="24"/>
                <w:szCs w:val="24"/>
              </w:rPr>
              <w:t>.08.</w:t>
            </w:r>
            <w:r w:rsidR="00F20B65">
              <w:rPr>
                <w:rFonts w:eastAsia="Times New Roman"/>
                <w:sz w:val="24"/>
                <w:szCs w:val="24"/>
              </w:rPr>
              <w:t>2023г</w:t>
            </w:r>
          </w:p>
        </w:tc>
      </w:tr>
    </w:tbl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336" w:lineRule="exact"/>
        <w:rPr>
          <w:sz w:val="24"/>
          <w:szCs w:val="24"/>
        </w:rPr>
      </w:pPr>
    </w:p>
    <w:p w:rsidR="005C033C" w:rsidRDefault="00F20B65" w:rsidP="00F20B65">
      <w:pPr>
        <w:ind w:right="11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   ОБРАЗОВАТЕЛЬНАЯ ПРОГРАММА</w:t>
      </w:r>
    </w:p>
    <w:p w:rsidR="005C033C" w:rsidRDefault="005C033C" w:rsidP="00F20B65">
      <w:pPr>
        <w:spacing w:line="271" w:lineRule="exact"/>
        <w:rPr>
          <w:sz w:val="24"/>
          <w:szCs w:val="24"/>
        </w:rPr>
      </w:pPr>
    </w:p>
    <w:p w:rsidR="005C033C" w:rsidRDefault="00F20B65" w:rsidP="00F20B65">
      <w:pPr>
        <w:ind w:right="112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 xml:space="preserve">                          ДОПОЛНИТЕЛЬНОГО ОБРАЗОВАНИЯ</w:t>
      </w:r>
    </w:p>
    <w:p w:rsidR="005C033C" w:rsidRDefault="00F20B65" w:rsidP="00F20B65">
      <w:pPr>
        <w:rPr>
          <w:sz w:val="20"/>
          <w:szCs w:val="20"/>
        </w:rPr>
      </w:pPr>
      <w:r>
        <w:rPr>
          <w:sz w:val="24"/>
          <w:szCs w:val="24"/>
        </w:rPr>
        <w:t xml:space="preserve">                                       </w:t>
      </w:r>
      <w:r>
        <w:rPr>
          <w:rFonts w:eastAsia="Times New Roman"/>
          <w:b/>
          <w:bCs/>
          <w:sz w:val="32"/>
          <w:szCs w:val="32"/>
        </w:rPr>
        <w:t>в МБОУ «</w:t>
      </w:r>
      <w:proofErr w:type="spellStart"/>
      <w:r w:rsidR="00534018">
        <w:rPr>
          <w:rFonts w:eastAsia="Times New Roman"/>
          <w:b/>
          <w:bCs/>
          <w:sz w:val="32"/>
          <w:szCs w:val="32"/>
        </w:rPr>
        <w:t>Кайбицкая</w:t>
      </w:r>
      <w:proofErr w:type="spellEnd"/>
      <w:r w:rsidR="00534018">
        <w:rPr>
          <w:rFonts w:eastAsia="Times New Roman"/>
          <w:b/>
          <w:bCs/>
          <w:sz w:val="32"/>
          <w:szCs w:val="32"/>
        </w:rPr>
        <w:t xml:space="preserve"> </w:t>
      </w:r>
      <w:r>
        <w:rPr>
          <w:rFonts w:eastAsia="Times New Roman"/>
          <w:b/>
          <w:bCs/>
          <w:sz w:val="32"/>
          <w:szCs w:val="32"/>
        </w:rPr>
        <w:t>ООШ»</w:t>
      </w:r>
    </w:p>
    <w:p w:rsidR="005C033C" w:rsidRDefault="005C033C" w:rsidP="00F20B65">
      <w:pPr>
        <w:spacing w:line="184" w:lineRule="exact"/>
        <w:rPr>
          <w:sz w:val="24"/>
          <w:szCs w:val="24"/>
        </w:rPr>
      </w:pPr>
    </w:p>
    <w:p w:rsidR="005C033C" w:rsidRDefault="00F20B65" w:rsidP="00F20B65">
      <w:pPr>
        <w:ind w:left="2500"/>
        <w:rPr>
          <w:sz w:val="20"/>
          <w:szCs w:val="20"/>
        </w:rPr>
      </w:pPr>
      <w:r>
        <w:rPr>
          <w:rFonts w:eastAsia="Times New Roman"/>
          <w:b/>
          <w:bCs/>
          <w:sz w:val="32"/>
          <w:szCs w:val="32"/>
        </w:rPr>
        <w:t>на 2023-2024 учебный год</w:t>
      </w:r>
    </w:p>
    <w:p w:rsidR="005C033C" w:rsidRDefault="005C033C">
      <w:pPr>
        <w:sectPr w:rsidR="005C033C">
          <w:pgSz w:w="11900" w:h="16838"/>
          <w:pgMar w:top="1218" w:right="1164" w:bottom="792" w:left="1440" w:header="0" w:footer="0" w:gutter="0"/>
          <w:cols w:space="720" w:equalWidth="0">
            <w:col w:w="9300"/>
          </w:cols>
        </w:sect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200" w:lineRule="exact"/>
        <w:rPr>
          <w:sz w:val="24"/>
          <w:szCs w:val="24"/>
        </w:rPr>
      </w:pPr>
    </w:p>
    <w:p w:rsidR="005C033C" w:rsidRDefault="005C033C">
      <w:pPr>
        <w:spacing w:line="315" w:lineRule="exact"/>
        <w:rPr>
          <w:sz w:val="24"/>
          <w:szCs w:val="24"/>
        </w:rPr>
      </w:pPr>
    </w:p>
    <w:p w:rsidR="005C033C" w:rsidRDefault="00534018">
      <w:pPr>
        <w:ind w:right="34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7"/>
          <w:szCs w:val="27"/>
        </w:rPr>
        <w:t>д. Кайбицы</w:t>
      </w:r>
      <w:r w:rsidR="00F20B65">
        <w:rPr>
          <w:rFonts w:eastAsia="Times New Roman"/>
          <w:b/>
          <w:bCs/>
          <w:sz w:val="27"/>
          <w:szCs w:val="27"/>
        </w:rPr>
        <w:t>, 2023</w:t>
      </w:r>
    </w:p>
    <w:p w:rsidR="005C033C" w:rsidRDefault="005C033C">
      <w:pPr>
        <w:sectPr w:rsidR="005C033C">
          <w:type w:val="continuous"/>
          <w:pgSz w:w="11900" w:h="16838"/>
          <w:pgMar w:top="1218" w:right="1164" w:bottom="792" w:left="1440" w:header="0" w:footer="0" w:gutter="0"/>
          <w:cols w:space="720" w:equalWidth="0">
            <w:col w:w="9300"/>
          </w:cols>
        </w:sectPr>
      </w:pPr>
    </w:p>
    <w:p w:rsidR="005C033C" w:rsidRPr="00B8709F" w:rsidRDefault="00F20B65">
      <w:pPr>
        <w:ind w:left="432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lastRenderedPageBreak/>
        <w:t>СОДЕРЖАНИЕ</w:t>
      </w: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41" w:lineRule="exact"/>
        <w:rPr>
          <w:sz w:val="24"/>
          <w:szCs w:val="24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8000"/>
        <w:gridCol w:w="1000"/>
        <w:gridCol w:w="30"/>
      </w:tblGrid>
      <w:tr w:rsidR="005C033C" w:rsidRPr="00B8709F">
        <w:trPr>
          <w:trHeight w:val="331"/>
        </w:trPr>
        <w:tc>
          <w:tcPr>
            <w:tcW w:w="80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32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1</w:t>
            </w:r>
          </w:p>
        </w:tc>
        <w:tc>
          <w:tcPr>
            <w:tcW w:w="8000" w:type="dxa"/>
            <w:vMerge w:val="restart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Пояснительная записка</w:t>
            </w:r>
          </w:p>
        </w:tc>
        <w:tc>
          <w:tcPr>
            <w:tcW w:w="100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18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Merge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31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28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2</w:t>
            </w:r>
          </w:p>
        </w:tc>
        <w:tc>
          <w:tcPr>
            <w:tcW w:w="8000" w:type="dxa"/>
            <w:vMerge w:val="restart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Планируемые результаты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8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20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vMerge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6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311"/>
        </w:trPr>
        <w:tc>
          <w:tcPr>
            <w:tcW w:w="800" w:type="dxa"/>
            <w:vMerge w:val="restart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28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3</w:t>
            </w: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Организация дополнительного образования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9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91"/>
        </w:trPr>
        <w:tc>
          <w:tcPr>
            <w:tcW w:w="800" w:type="dxa"/>
            <w:vMerge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146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362"/>
        </w:trPr>
        <w:tc>
          <w:tcPr>
            <w:tcW w:w="8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ind w:left="280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4</w:t>
            </w:r>
          </w:p>
        </w:tc>
        <w:tc>
          <w:tcPr>
            <w:tcW w:w="8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Заключение</w:t>
            </w:r>
          </w:p>
        </w:tc>
        <w:tc>
          <w:tcPr>
            <w:tcW w:w="1000" w:type="dxa"/>
            <w:tcBorders>
              <w:right w:val="single" w:sz="8" w:space="0" w:color="auto"/>
            </w:tcBorders>
            <w:vAlign w:val="bottom"/>
          </w:tcPr>
          <w:p w:rsidR="005C033C" w:rsidRPr="00B8709F" w:rsidRDefault="00F20B65">
            <w:pPr>
              <w:spacing w:line="310" w:lineRule="exact"/>
              <w:rPr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19</w:t>
            </w: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  <w:tr w:rsidR="005C033C" w:rsidRPr="00B8709F">
        <w:trPr>
          <w:trHeight w:val="98"/>
        </w:trPr>
        <w:tc>
          <w:tcPr>
            <w:tcW w:w="8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8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10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  <w:tc>
          <w:tcPr>
            <w:tcW w:w="0" w:type="dxa"/>
            <w:vAlign w:val="bottom"/>
          </w:tcPr>
          <w:p w:rsidR="005C033C" w:rsidRPr="00B8709F" w:rsidRDefault="005C033C">
            <w:pPr>
              <w:rPr>
                <w:sz w:val="24"/>
                <w:szCs w:val="24"/>
              </w:rPr>
            </w:pPr>
          </w:p>
        </w:tc>
      </w:tr>
    </w:tbl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rPr>
          <w:sz w:val="24"/>
          <w:szCs w:val="24"/>
        </w:rPr>
        <w:sectPr w:rsidR="005C033C" w:rsidRPr="00B8709F">
          <w:pgSz w:w="11900" w:h="16841"/>
          <w:pgMar w:top="1098" w:right="959" w:bottom="467" w:left="1140" w:header="0" w:footer="0" w:gutter="0"/>
          <w:cols w:space="720" w:equalWidth="0">
            <w:col w:w="9800"/>
          </w:cols>
        </w:sect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 w:rsidP="00585D04">
      <w:pPr>
        <w:rPr>
          <w:sz w:val="24"/>
          <w:szCs w:val="24"/>
        </w:rPr>
        <w:sectPr w:rsidR="005C033C" w:rsidRPr="00B8709F">
          <w:type w:val="continuous"/>
          <w:pgSz w:w="11900" w:h="16841"/>
          <w:pgMar w:top="1098" w:right="959" w:bottom="467" w:left="1140" w:header="0" w:footer="0" w:gutter="0"/>
          <w:cols w:space="720" w:equalWidth="0">
            <w:col w:w="9800"/>
          </w:cols>
        </w:sectPr>
      </w:pPr>
    </w:p>
    <w:p w:rsidR="005C033C" w:rsidRPr="00B8709F" w:rsidRDefault="00F20B65">
      <w:pPr>
        <w:numPr>
          <w:ilvl w:val="0"/>
          <w:numId w:val="2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lastRenderedPageBreak/>
        <w:t>Пояснительная записка</w:t>
      </w:r>
    </w:p>
    <w:p w:rsidR="005C033C" w:rsidRPr="00B8709F" w:rsidRDefault="005C033C">
      <w:pPr>
        <w:spacing w:line="273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559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Образовательная программа дополнительного образо</w:t>
      </w:r>
      <w:r w:rsidR="00534018">
        <w:rPr>
          <w:rFonts w:eastAsia="Times New Roman"/>
          <w:sz w:val="24"/>
          <w:szCs w:val="24"/>
        </w:rPr>
        <w:t>вания МБОУ «</w:t>
      </w:r>
      <w:proofErr w:type="spellStart"/>
      <w:r w:rsidR="00534018">
        <w:rPr>
          <w:rFonts w:eastAsia="Times New Roman"/>
          <w:sz w:val="24"/>
          <w:szCs w:val="24"/>
        </w:rPr>
        <w:t>Кайбицкая</w:t>
      </w:r>
      <w:proofErr w:type="spellEnd"/>
      <w:r w:rsidRPr="00B8709F">
        <w:rPr>
          <w:rFonts w:eastAsia="Times New Roman"/>
          <w:sz w:val="24"/>
          <w:szCs w:val="24"/>
        </w:rPr>
        <w:t xml:space="preserve"> ООШ»  </w:t>
      </w:r>
      <w:r w:rsidRPr="00B8709F">
        <w:rPr>
          <w:rFonts w:eastAsia="Times New Roman"/>
          <w:b/>
          <w:bCs/>
          <w:sz w:val="24"/>
          <w:szCs w:val="24"/>
        </w:rPr>
        <w:t>(далее</w:t>
      </w:r>
      <w:r w:rsidRPr="00B8709F">
        <w:rPr>
          <w:rFonts w:eastAsia="Times New Roman"/>
          <w:sz w:val="24"/>
          <w:szCs w:val="24"/>
        </w:rPr>
        <w:t xml:space="preserve"> - </w:t>
      </w:r>
      <w:r w:rsidRPr="00B8709F">
        <w:rPr>
          <w:rFonts w:eastAsia="Times New Roman"/>
          <w:b/>
          <w:bCs/>
          <w:sz w:val="24"/>
          <w:szCs w:val="24"/>
        </w:rPr>
        <w:t>Программа)</w:t>
      </w:r>
      <w:r w:rsidRPr="00B8709F">
        <w:rPr>
          <w:rFonts w:eastAsia="Times New Roman"/>
          <w:sz w:val="24"/>
          <w:szCs w:val="24"/>
        </w:rPr>
        <w:t xml:space="preserve"> разработана в соответствии </w:t>
      </w:r>
      <w:proofErr w:type="gramStart"/>
      <w:r w:rsidRPr="00B8709F">
        <w:rPr>
          <w:rFonts w:eastAsia="Times New Roman"/>
          <w:sz w:val="24"/>
          <w:szCs w:val="24"/>
        </w:rPr>
        <w:t>с</w:t>
      </w:r>
      <w:proofErr w:type="gramEnd"/>
      <w:r w:rsidRPr="00B8709F">
        <w:rPr>
          <w:rFonts w:eastAsia="Times New Roman"/>
          <w:sz w:val="24"/>
          <w:szCs w:val="24"/>
        </w:rPr>
        <w:t>: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Федеральным законом Российской Федерации от 29 декабря 2012 г.</w:t>
      </w:r>
    </w:p>
    <w:p w:rsidR="005C033C" w:rsidRPr="00B8709F" w:rsidRDefault="00F20B65">
      <w:pPr>
        <w:ind w:left="26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N 273-ФЗ «Об образовании в Российской Федерации».</w:t>
      </w:r>
    </w:p>
    <w:p w:rsidR="005C033C" w:rsidRPr="00B8709F" w:rsidRDefault="005C033C">
      <w:pPr>
        <w:spacing w:line="1" w:lineRule="exact"/>
        <w:rPr>
          <w:sz w:val="24"/>
          <w:szCs w:val="24"/>
        </w:rPr>
      </w:pPr>
    </w:p>
    <w:p w:rsidR="005C033C" w:rsidRPr="00B8709F" w:rsidRDefault="00F20B65">
      <w:pPr>
        <w:spacing w:line="239" w:lineRule="auto"/>
        <w:ind w:left="260" w:firstLine="566"/>
        <w:jc w:val="both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Приказом Министерства просвещения Российской Федерации от 09.11.2018г.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5C033C" w:rsidRPr="00B8709F" w:rsidRDefault="005C033C">
      <w:pPr>
        <w:spacing w:line="5" w:lineRule="exact"/>
        <w:rPr>
          <w:sz w:val="24"/>
          <w:szCs w:val="24"/>
        </w:rPr>
      </w:pPr>
    </w:p>
    <w:p w:rsidR="005C033C" w:rsidRPr="00B8709F" w:rsidRDefault="00F20B65">
      <w:pPr>
        <w:spacing w:line="239" w:lineRule="auto"/>
        <w:ind w:left="260" w:firstLine="566"/>
        <w:jc w:val="both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Распоряжением Правительства Российской Федерации от 31 марта 2022 г. № 678-р «Об утверждении Концепции развития дополнительного образования детей до 2030 года»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F20B65">
      <w:pPr>
        <w:ind w:left="260" w:firstLine="566"/>
        <w:jc w:val="both"/>
        <w:rPr>
          <w:sz w:val="24"/>
          <w:szCs w:val="24"/>
        </w:rPr>
      </w:pPr>
      <w:r w:rsidRPr="00B8709F">
        <w:rPr>
          <w:rFonts w:ascii="Symbol" w:eastAsia="Symbol" w:hAnsi="Symbol" w:cs="Symbol"/>
          <w:sz w:val="24"/>
          <w:szCs w:val="24"/>
        </w:rPr>
        <w:t></w:t>
      </w:r>
      <w:r w:rsidRPr="00B8709F">
        <w:rPr>
          <w:rFonts w:eastAsia="Times New Roman"/>
          <w:sz w:val="24"/>
          <w:szCs w:val="24"/>
        </w:rPr>
        <w:t xml:space="preserve"> Постановлением Главного государственного санитарного врача РФ от 28.09.2020 № 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молодежи»</w:t>
      </w:r>
    </w:p>
    <w:p w:rsidR="005C033C" w:rsidRPr="00B8709F" w:rsidRDefault="005C033C">
      <w:pPr>
        <w:spacing w:line="330" w:lineRule="exact"/>
        <w:rPr>
          <w:sz w:val="24"/>
          <w:szCs w:val="24"/>
        </w:rPr>
      </w:pPr>
    </w:p>
    <w:p w:rsidR="005C033C" w:rsidRPr="00B8709F" w:rsidRDefault="00F20B65">
      <w:pPr>
        <w:spacing w:line="236" w:lineRule="auto"/>
        <w:ind w:left="260" w:firstLine="780"/>
        <w:jc w:val="both"/>
        <w:rPr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 xml:space="preserve">Дополнительное образование </w:t>
      </w:r>
      <w:r w:rsidRPr="00B8709F">
        <w:rPr>
          <w:rFonts w:eastAsia="Times New Roman"/>
          <w:sz w:val="24"/>
          <w:szCs w:val="24"/>
        </w:rPr>
        <w:t>-</w:t>
      </w:r>
      <w:r w:rsidRPr="00B8709F">
        <w:rPr>
          <w:rFonts w:eastAsia="Times New Roman"/>
          <w:b/>
          <w:bCs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вид образования, который направлен</w:t>
      </w:r>
      <w:r w:rsidRPr="00B8709F">
        <w:rPr>
          <w:rFonts w:eastAsia="Times New Roman"/>
          <w:b/>
          <w:bCs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на всестороннее удовлетворение образовательных потребностей человека в интеллектуальном, духовно - нравственном, физическом и (или) профессиональном совершенствовании и не сопровождается повышением уровня образования.</w:t>
      </w:r>
    </w:p>
    <w:p w:rsidR="005C033C" w:rsidRPr="00B8709F" w:rsidRDefault="005C033C">
      <w:pPr>
        <w:spacing w:line="23" w:lineRule="exact"/>
        <w:rPr>
          <w:sz w:val="24"/>
          <w:szCs w:val="24"/>
        </w:rPr>
      </w:pPr>
    </w:p>
    <w:p w:rsidR="005C033C" w:rsidRPr="00B8709F" w:rsidRDefault="00F20B65" w:rsidP="00585D04">
      <w:pPr>
        <w:spacing w:line="239" w:lineRule="auto"/>
        <w:ind w:left="260" w:firstLine="782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– целенаправленный процесс воспитания, развития личности и обучения посредством реализации дополнительных образовательных программ, оказания дополнительных образовательных услуг и информационно образовательной деятельности за пределами основных образовательных программ в интересах человека, государства. Дополнительное образование по праву рассматривается как важнейшая составляющая образовательного пространства, сложившегося в современном российском обществе. Оно социально востребовано, требует постоянного внимания и поддержки со стороны общества и государства как образование, органично сочетающее в себе воспитание, обучение и развитие личности ребенка. Особенность дополнительного образования - дать растущему человеку возможность проявить себя, пережить ситуацию успеха. Обучение детей осуществляется на основе общеобразовательных общеразвивающих программ, разработанных, как правило, самими педагогами. Все программы дополнительного образования предлагаются ребятам по выбору, в соответствии с их интересами, природными склонностями и способностями. Этот момент чрезвычайно важен для любого школьника, а особенно для обучающихся, неуверенных в себе, страдающих теми или иными комплексами, испытывающих трудности в освоении</w:t>
      </w:r>
      <w:r w:rsidR="00585D04">
        <w:rPr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 xml:space="preserve">школьных дисциплин. Используя разнообразные культурно-досуговые программы, педагоги обучают воспитанников интересно и содержательно проводить свой досуг. Участие школьников в творческих коллективах по интересам позволяет каждому ребенку реализовать себя в иных, не учебных сферах деятельности, где-то непременно добиться успеха и на этой основе повысить собственную самооценку и свой статус в глазах сверстников, педагогов, родителей. Занятость </w:t>
      </w:r>
      <w:proofErr w:type="gramStart"/>
      <w:r w:rsidRPr="00B8709F">
        <w:rPr>
          <w:rFonts w:eastAsia="Times New Roman"/>
          <w:sz w:val="24"/>
          <w:szCs w:val="24"/>
        </w:rPr>
        <w:t>обучающихся</w:t>
      </w:r>
      <w:proofErr w:type="gramEnd"/>
      <w:r w:rsidRPr="00B8709F">
        <w:rPr>
          <w:rFonts w:eastAsia="Times New Roman"/>
          <w:sz w:val="24"/>
          <w:szCs w:val="24"/>
        </w:rPr>
        <w:t xml:space="preserve"> во внеучебное время</w:t>
      </w:r>
    </w:p>
    <w:p w:rsidR="005C033C" w:rsidRPr="00B8709F" w:rsidRDefault="005C033C">
      <w:pPr>
        <w:spacing w:line="19" w:lineRule="exact"/>
        <w:rPr>
          <w:sz w:val="24"/>
          <w:szCs w:val="24"/>
        </w:rPr>
      </w:pPr>
    </w:p>
    <w:p w:rsidR="005C033C" w:rsidRPr="00B8709F" w:rsidRDefault="00F20B65">
      <w:pPr>
        <w:spacing w:line="236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способствует укреплению самоорганизованности, самореализации, саморазвитию, самовоспитанию, самодисциплины, умению планировать свое время. Роль таких занятий необычайно высока в общем процессе воспитания</w:t>
      </w:r>
    </w:p>
    <w:p w:rsidR="005C033C" w:rsidRPr="00B8709F" w:rsidRDefault="005C033C">
      <w:pPr>
        <w:spacing w:line="15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3"/>
        </w:numPr>
        <w:tabs>
          <w:tab w:val="left" w:pos="662"/>
        </w:tabs>
        <w:spacing w:line="239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образования школьников. Организованные детские коллективы, не связанные напрямую с учебной деятельностью, создают благоприятную возможность для расширения поля межличностного взаимодействия обучающихся разного возраста, сплачивают узнавших друг друга детей в единый школьный коллектив. Проводимая во время занятий подготовка к массовому участию обучающихся в регулярно проводимых в школе мероприятиях приобщает их к процессу появления школьных традиций, формированию корпоративного духа «своей» школы, чувства гордости за нее.</w:t>
      </w:r>
    </w:p>
    <w:p w:rsidR="005C033C" w:rsidRPr="00B8709F" w:rsidRDefault="005C033C">
      <w:pPr>
        <w:spacing w:line="333" w:lineRule="exact"/>
        <w:rPr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708"/>
        <w:jc w:val="both"/>
        <w:rPr>
          <w:sz w:val="24"/>
          <w:szCs w:val="24"/>
        </w:rPr>
      </w:pPr>
      <w:proofErr w:type="gramStart"/>
      <w:r w:rsidRPr="00B8709F">
        <w:rPr>
          <w:rFonts w:eastAsia="Times New Roman"/>
          <w:b/>
          <w:bCs/>
          <w:sz w:val="24"/>
          <w:szCs w:val="24"/>
        </w:rPr>
        <w:lastRenderedPageBreak/>
        <w:t xml:space="preserve">Целью </w:t>
      </w:r>
      <w:r w:rsidRPr="00B8709F">
        <w:rPr>
          <w:rFonts w:eastAsia="Times New Roman"/>
          <w:sz w:val="24"/>
          <w:szCs w:val="24"/>
        </w:rPr>
        <w:t>дополнительного образования является создание условий для</w:t>
      </w:r>
      <w:r w:rsidRPr="00B8709F">
        <w:rPr>
          <w:rFonts w:eastAsia="Times New Roman"/>
          <w:b/>
          <w:bCs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самореализации и развития талантов детей, а также воспитание высоконравственной, гармонично развитой и социально ответственной личности; выявление и развитие способностей каждого ребенка, формирование духовно богатой, свободной, физически здоровой, творчески мыслящей личности, обладающей прочными базовыми знаниями, ориентированной на высокие нравственные ценности, способной впоследствии на участие в развитии общества.</w:t>
      </w:r>
      <w:proofErr w:type="gramEnd"/>
    </w:p>
    <w:p w:rsidR="005C033C" w:rsidRPr="00B8709F" w:rsidRDefault="005C033C">
      <w:pPr>
        <w:spacing w:line="281" w:lineRule="exact"/>
        <w:rPr>
          <w:sz w:val="24"/>
          <w:szCs w:val="24"/>
        </w:rPr>
      </w:pP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Основными </w:t>
      </w:r>
      <w:r w:rsidRPr="00B8709F">
        <w:rPr>
          <w:rFonts w:eastAsia="Times New Roman"/>
          <w:b/>
          <w:bCs/>
          <w:sz w:val="24"/>
          <w:szCs w:val="24"/>
        </w:rPr>
        <w:t>задачами</w:t>
      </w:r>
      <w:r w:rsidRPr="00B8709F">
        <w:rPr>
          <w:rFonts w:eastAsia="Times New Roman"/>
          <w:sz w:val="24"/>
          <w:szCs w:val="24"/>
        </w:rPr>
        <w:t xml:space="preserve"> дополнительного образования являются:</w:t>
      </w:r>
    </w:p>
    <w:p w:rsidR="005C033C" w:rsidRPr="00B8709F" w:rsidRDefault="005C033C">
      <w:pPr>
        <w:spacing w:line="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организация воспитательной деятельности на основе социокультурных, духовно-нравственных ценностей российского общества и государства, а также формирование у детей и молодежи общероссийской</w:t>
      </w:r>
    </w:p>
    <w:p w:rsidR="005C033C" w:rsidRPr="00B8709F" w:rsidRDefault="005C033C">
      <w:pPr>
        <w:spacing w:line="9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spacing w:line="234" w:lineRule="auto"/>
        <w:ind w:left="820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гражданской идентичности, патриотизма и гражданской ответственности; расширение возможности для использования в образовательном и воспитательном процессе культурного и природного наследия народов России;</w:t>
      </w:r>
    </w:p>
    <w:p w:rsidR="005C033C" w:rsidRPr="00B8709F" w:rsidRDefault="005C033C">
      <w:pPr>
        <w:spacing w:line="3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7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и развитие творческих способностей, обучающихся;</w:t>
      </w:r>
    </w:p>
    <w:p w:rsidR="005C033C" w:rsidRPr="00B8709F" w:rsidRDefault="005C033C">
      <w:pPr>
        <w:spacing w:line="16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8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удовлетворение индивидуальных потребностей, обучающихся в интеллектуальном, художественно-эстетическом, нравственном и интеллектуальном развитии, а также в занятиях физической культуры и спортом;</w:t>
      </w:r>
    </w:p>
    <w:p w:rsidR="005C033C" w:rsidRPr="00B8709F" w:rsidRDefault="005C033C">
      <w:pPr>
        <w:spacing w:line="18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spacing w:line="235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формирование культуры здорового и безопасного образа жизни, укрепление здоровья </w:t>
      </w:r>
      <w:proofErr w:type="gramStart"/>
      <w:r w:rsidRPr="00B8709F">
        <w:rPr>
          <w:rFonts w:eastAsia="Times New Roman"/>
          <w:sz w:val="24"/>
          <w:szCs w:val="24"/>
        </w:rPr>
        <w:t>обучающихся</w:t>
      </w:r>
      <w:proofErr w:type="gramEnd"/>
      <w:r w:rsidRPr="00B8709F">
        <w:rPr>
          <w:rFonts w:eastAsia="Times New Roman"/>
          <w:sz w:val="24"/>
          <w:szCs w:val="24"/>
        </w:rPr>
        <w:t>;</w:t>
      </w:r>
    </w:p>
    <w:p w:rsidR="005C033C" w:rsidRPr="00B8709F" w:rsidRDefault="005C033C">
      <w:pPr>
        <w:spacing w:line="4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4"/>
        </w:numPr>
        <w:tabs>
          <w:tab w:val="left" w:pos="820"/>
        </w:tabs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организация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свободного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времени,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содержательного</w:t>
      </w:r>
      <w:r w:rsidR="00585D04">
        <w:rPr>
          <w:rFonts w:eastAsia="Times New Roman"/>
          <w:sz w:val="24"/>
          <w:szCs w:val="24"/>
        </w:rPr>
        <w:t xml:space="preserve">  </w:t>
      </w:r>
      <w:r w:rsidRPr="00B8709F">
        <w:rPr>
          <w:rFonts w:eastAsia="Times New Roman"/>
          <w:sz w:val="24"/>
          <w:szCs w:val="24"/>
        </w:rPr>
        <w:t>досуга</w:t>
      </w: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обучающихся;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5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обеспечение духовно-нравственного, гражданско-патриотического, трудового воспитания </w:t>
      </w:r>
      <w:proofErr w:type="gramStart"/>
      <w:r w:rsidRPr="00B8709F">
        <w:rPr>
          <w:rFonts w:eastAsia="Times New Roman"/>
          <w:sz w:val="24"/>
          <w:szCs w:val="24"/>
        </w:rPr>
        <w:t>обучающихся</w:t>
      </w:r>
      <w:proofErr w:type="gramEnd"/>
      <w:r w:rsidRPr="00B8709F">
        <w:rPr>
          <w:rFonts w:eastAsia="Times New Roman"/>
          <w:sz w:val="24"/>
          <w:szCs w:val="24"/>
        </w:rPr>
        <w:t>;</w:t>
      </w:r>
    </w:p>
    <w:p w:rsidR="005C033C" w:rsidRPr="00B8709F" w:rsidRDefault="005C033C">
      <w:pPr>
        <w:spacing w:line="17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5" w:lineRule="auto"/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выявление, развитие и поддержка одаренных детей, а также детей, проявивших выдающиеся способности;</w:t>
      </w:r>
    </w:p>
    <w:p w:rsidR="005C033C" w:rsidRPr="00B8709F" w:rsidRDefault="005C033C">
      <w:pPr>
        <w:spacing w:line="3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ind w:left="820" w:hanging="558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профессиональная ориентация </w:t>
      </w:r>
      <w:proofErr w:type="gramStart"/>
      <w:r w:rsidRPr="00B8709F">
        <w:rPr>
          <w:rFonts w:eastAsia="Times New Roman"/>
          <w:sz w:val="24"/>
          <w:szCs w:val="24"/>
        </w:rPr>
        <w:t>обучающихся</w:t>
      </w:r>
      <w:proofErr w:type="gramEnd"/>
      <w:r w:rsidRPr="00B8709F">
        <w:rPr>
          <w:rFonts w:eastAsia="Times New Roman"/>
          <w:sz w:val="24"/>
          <w:szCs w:val="24"/>
        </w:rPr>
        <w:t>;</w:t>
      </w:r>
    </w:p>
    <w:p w:rsidR="005C033C" w:rsidRPr="00B8709F" w:rsidRDefault="005C033C">
      <w:pPr>
        <w:spacing w:line="10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создание и обеспечение необходимых условий для личностного развития, укрепления здоровья, профессионального самоопределения и творческого труда обучающихся;</w:t>
      </w:r>
    </w:p>
    <w:p w:rsidR="005C033C" w:rsidRPr="00B8709F" w:rsidRDefault="005C033C">
      <w:pPr>
        <w:spacing w:line="8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создание на базе общеобразовательного учреждения технологических кружков для подготовки нового поколения технологических лидеров, инженеров и ученых, а также школьных спортивных клубов и школьных спортивных лиг по видам спорта для формирования здорового спортивного образа жизни обучающихся, школьных музеев, театров;</w:t>
      </w:r>
    </w:p>
    <w:p w:rsidR="005C033C" w:rsidRPr="00B8709F" w:rsidRDefault="005C033C">
      <w:pPr>
        <w:spacing w:line="17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4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социализация и адаптация обучающихся к жизни в обществе: реализация современных образовательных моделей, обеспечивающих применение </w:t>
      </w:r>
      <w:proofErr w:type="gramStart"/>
      <w:r w:rsidRPr="00B8709F">
        <w:rPr>
          <w:rFonts w:eastAsia="Times New Roman"/>
          <w:sz w:val="24"/>
          <w:szCs w:val="24"/>
        </w:rPr>
        <w:t>обучающимися</w:t>
      </w:r>
      <w:proofErr w:type="gramEnd"/>
      <w:r w:rsidRPr="00B8709F">
        <w:rPr>
          <w:rFonts w:eastAsia="Times New Roman"/>
          <w:sz w:val="24"/>
          <w:szCs w:val="24"/>
        </w:rPr>
        <w:t xml:space="preserve"> полученных знаний и навыков в практической деятельности (хакатоны, волонтерство, социальные проекты, дискуссионные и проектно-исследовательские клубы и др.);</w:t>
      </w:r>
    </w:p>
    <w:p w:rsidR="005C033C" w:rsidRPr="00B8709F" w:rsidRDefault="005C033C">
      <w:pPr>
        <w:spacing w:line="14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numPr>
          <w:ilvl w:val="0"/>
          <w:numId w:val="5"/>
        </w:numPr>
        <w:tabs>
          <w:tab w:val="left" w:pos="820"/>
        </w:tabs>
        <w:spacing w:line="233" w:lineRule="auto"/>
        <w:ind w:left="820" w:hanging="558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удовлетворение иных образовательных потребностей и интересов обучающихся, не противоречащих законодательству </w:t>
      </w:r>
      <w:proofErr w:type="gramStart"/>
      <w:r w:rsidRPr="00B8709F">
        <w:rPr>
          <w:rFonts w:eastAsia="Times New Roman"/>
          <w:sz w:val="24"/>
          <w:szCs w:val="24"/>
        </w:rPr>
        <w:t>Российской</w:t>
      </w:r>
      <w:proofErr w:type="gramEnd"/>
    </w:p>
    <w:p w:rsidR="005C033C" w:rsidRPr="00B8709F" w:rsidRDefault="005C033C">
      <w:pPr>
        <w:spacing w:line="8" w:lineRule="exact"/>
        <w:rPr>
          <w:rFonts w:ascii="Yu Gothic" w:eastAsia="Yu Gothic" w:hAnsi="Yu Gothic" w:cs="Yu Gothic"/>
          <w:sz w:val="24"/>
          <w:szCs w:val="24"/>
        </w:rPr>
      </w:pPr>
    </w:p>
    <w:p w:rsidR="005C033C" w:rsidRPr="00B8709F" w:rsidRDefault="00F20B65">
      <w:pPr>
        <w:spacing w:line="234" w:lineRule="auto"/>
        <w:ind w:left="820"/>
        <w:jc w:val="both"/>
        <w:rPr>
          <w:rFonts w:ascii="Yu Gothic" w:eastAsia="Yu Gothic" w:hAnsi="Yu Gothic" w:cs="Yu Gothic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5C033C" w:rsidRPr="00B8709F" w:rsidRDefault="005C033C">
      <w:pPr>
        <w:spacing w:line="319" w:lineRule="exact"/>
        <w:rPr>
          <w:sz w:val="24"/>
          <w:szCs w:val="24"/>
        </w:rPr>
      </w:pPr>
    </w:p>
    <w:p w:rsidR="005C033C" w:rsidRPr="00B8709F" w:rsidRDefault="00F20B65">
      <w:pPr>
        <w:ind w:left="820"/>
        <w:rPr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Принципы дополнительного образования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spacing w:line="236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1. Принцип гуманизма – утверждение непреходящей ценности общекультурного человеческого достоинства, внимания к историческим ценностям, их значимости для развития искусства, науки, культуры;</w:t>
      </w:r>
    </w:p>
    <w:p w:rsidR="005C033C" w:rsidRPr="00B8709F" w:rsidRDefault="005C033C">
      <w:pPr>
        <w:spacing w:line="1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демократизма – свободный выбор видов и сфер деятельности;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653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дифференциации образования – ориентация на личностные интересы, потребности, способности ребенка;</w:t>
      </w:r>
    </w:p>
    <w:p w:rsidR="005C033C" w:rsidRPr="00B8709F" w:rsidRDefault="005C033C">
      <w:pPr>
        <w:spacing w:line="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lastRenderedPageBreak/>
        <w:t>Принцип системности – преемственность знаний;</w:t>
      </w: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единства обучения, воспитания, развития;</w:t>
      </w:r>
    </w:p>
    <w:p w:rsidR="005C033C" w:rsidRPr="00B8709F" w:rsidRDefault="00F20B65">
      <w:pPr>
        <w:numPr>
          <w:ilvl w:val="0"/>
          <w:numId w:val="6"/>
        </w:numPr>
        <w:tabs>
          <w:tab w:val="left" w:pos="540"/>
        </w:tabs>
        <w:ind w:left="540" w:hanging="27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Реализация практико-деятельностной основы образовательного процесса</w:t>
      </w:r>
      <w:r w:rsidRPr="00B8709F">
        <w:rPr>
          <w:rFonts w:eastAsia="Times New Roman"/>
          <w:i/>
          <w:iCs/>
          <w:sz w:val="24"/>
          <w:szCs w:val="24"/>
        </w:rPr>
        <w:t>.</w:t>
      </w:r>
    </w:p>
    <w:p w:rsidR="005C033C" w:rsidRPr="00B8709F" w:rsidRDefault="005C033C">
      <w:pPr>
        <w:spacing w:line="1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1"/>
        </w:tabs>
        <w:spacing w:line="234" w:lineRule="auto"/>
        <w:ind w:left="260" w:right="22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сотрудничества – признание ценности совместной деятельности детей и взрослых;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1"/>
        </w:tabs>
        <w:spacing w:line="237" w:lineRule="auto"/>
        <w:ind w:left="260" w:right="44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природосообразности – учёт возрастных и индивидуальных особенностей, задатков, возможностей, обучающихся при включении их в различные виды деятельности;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6"/>
        </w:numPr>
        <w:tabs>
          <w:tab w:val="left" w:pos="541"/>
        </w:tabs>
        <w:spacing w:line="236" w:lineRule="auto"/>
        <w:ind w:left="260" w:right="22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Принцип культуросообразности – ориентация на потребности общества и личности обучающегося, единство человека и социокультурной среды, адаптацию детей к современным условиям жизни общества.</w:t>
      </w:r>
    </w:p>
    <w:p w:rsidR="005C033C" w:rsidRPr="00B8709F" w:rsidRDefault="005C033C">
      <w:pPr>
        <w:spacing w:line="311" w:lineRule="exact"/>
        <w:rPr>
          <w:sz w:val="24"/>
          <w:szCs w:val="24"/>
        </w:rPr>
      </w:pPr>
    </w:p>
    <w:p w:rsidR="005C033C" w:rsidRPr="00B8709F" w:rsidRDefault="00F20B65" w:rsidP="00585D04">
      <w:pPr>
        <w:ind w:left="700"/>
        <w:rPr>
          <w:sz w:val="24"/>
          <w:szCs w:val="24"/>
        </w:rPr>
        <w:sectPr w:rsidR="005C033C" w:rsidRPr="00B8709F">
          <w:pgSz w:w="11900" w:h="16841"/>
          <w:pgMar w:top="1079" w:right="839" w:bottom="313" w:left="1440" w:header="0" w:footer="0" w:gutter="0"/>
          <w:cols w:space="720" w:equalWidth="0">
            <w:col w:w="9620"/>
          </w:cols>
        </w:sectPr>
      </w:pPr>
      <w:r w:rsidRPr="00B8709F">
        <w:rPr>
          <w:rFonts w:eastAsia="Times New Roman"/>
          <w:sz w:val="24"/>
          <w:szCs w:val="24"/>
        </w:rPr>
        <w:t>Реализация дополнительного образования осуществляется по следующим</w:t>
      </w:r>
      <w:r w:rsidR="00585D04">
        <w:rPr>
          <w:sz w:val="24"/>
          <w:szCs w:val="24"/>
        </w:rPr>
        <w:t xml:space="preserve"> направленностям: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Художественная направленность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6" w:lineRule="auto"/>
        <w:ind w:left="260" w:right="100" w:firstLine="70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Целью данного направления является: нравственное и художественно - эстетическое развитие личности ребенка в системе дополнительного образования.</w:t>
      </w: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2"/>
          <w:numId w:val="7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ходе достижения этой цели задачами кружков являются: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3"/>
        </w:tabs>
        <w:spacing w:line="236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развитие способности эстетического восприятия прекрасного, вызывание чувства радости и удовлетворения от выполненной работы, развитие творческих способностей;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3"/>
        </w:tabs>
        <w:spacing w:line="234" w:lineRule="auto"/>
        <w:ind w:left="260" w:right="30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развитие эстетического восприятия произведений музыкальной культуры, произведений искусства, природы;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3"/>
        </w:tabs>
        <w:spacing w:line="236" w:lineRule="auto"/>
        <w:ind w:left="260" w:right="30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способствование социальной адаптации обучающихся посредством приобретения профессиональных навыков и развитие коммуникабельности при общении в коллективе;</w:t>
      </w: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7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художественно-эстетических знаний, умений и навыков.</w:t>
      </w:r>
    </w:p>
    <w:p w:rsidR="005C033C" w:rsidRPr="00B8709F" w:rsidRDefault="005C033C">
      <w:pPr>
        <w:spacing w:line="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2"/>
          <w:numId w:val="7"/>
        </w:numPr>
        <w:tabs>
          <w:tab w:val="left" w:pos="1220"/>
        </w:tabs>
        <w:ind w:left="1220" w:hanging="25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рамках</w:t>
      </w:r>
      <w:proofErr w:type="gramEnd"/>
      <w:r w:rsidRPr="00B8709F">
        <w:rPr>
          <w:rFonts w:eastAsia="Times New Roman"/>
          <w:sz w:val="24"/>
          <w:szCs w:val="24"/>
        </w:rPr>
        <w:t xml:space="preserve"> реализации программ данной направленности необходимо: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8" w:lineRule="auto"/>
        <w:ind w:left="26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содействовать эстетическому, нравственному, патриотическому, этнокультурному воспитанию детей путем приобщения к искусству, народному творчеству, художественным ремеслам и промыслам, а также сохранению культурного наследия народов Российской Федерации; создавать условия для вовлечения детей в художественную деятельность по разным видам искусства и жанрам художественного творчества при сохранении традиций классического искусства.</w:t>
      </w:r>
    </w:p>
    <w:p w:rsidR="005C033C" w:rsidRPr="00B8709F" w:rsidRDefault="005C033C">
      <w:pPr>
        <w:spacing w:line="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Физкультурно-спортивная направленность</w:t>
      </w:r>
    </w:p>
    <w:p w:rsidR="005C033C" w:rsidRPr="00B8709F" w:rsidRDefault="005C033C">
      <w:pPr>
        <w:spacing w:line="1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47" w:lineRule="auto"/>
        <w:ind w:left="260" w:right="180" w:firstLine="70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Целью физкультурно-спортивной направленности дополнительного образования является воспитание и привитие навыков физической культуры обучающихся, формирование потребности здорового образа жизни.</w:t>
      </w: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Работа </w:t>
      </w:r>
      <w:proofErr w:type="gramStart"/>
      <w:r w:rsidRPr="00B8709F">
        <w:rPr>
          <w:rFonts w:eastAsia="Times New Roman"/>
          <w:sz w:val="24"/>
          <w:szCs w:val="24"/>
        </w:rPr>
        <w:t>с</w:t>
      </w:r>
      <w:proofErr w:type="gramEnd"/>
      <w:r w:rsidRPr="00B8709F">
        <w:rPr>
          <w:rFonts w:eastAsia="Times New Roman"/>
          <w:sz w:val="24"/>
          <w:szCs w:val="24"/>
        </w:rPr>
        <w:t xml:space="preserve"> </w:t>
      </w:r>
      <w:proofErr w:type="gramStart"/>
      <w:r w:rsidRPr="00B8709F">
        <w:rPr>
          <w:rFonts w:eastAsia="Times New Roman"/>
          <w:sz w:val="24"/>
          <w:szCs w:val="24"/>
        </w:rPr>
        <w:t>обучающимися</w:t>
      </w:r>
      <w:proofErr w:type="gramEnd"/>
      <w:r w:rsidRPr="00B8709F">
        <w:rPr>
          <w:rFonts w:eastAsia="Times New Roman"/>
          <w:sz w:val="24"/>
          <w:szCs w:val="24"/>
        </w:rPr>
        <w:t xml:space="preserve"> предполагает решение следующих задач:</w:t>
      </w:r>
    </w:p>
    <w:p w:rsidR="005C033C" w:rsidRPr="00B8709F" w:rsidRDefault="00F20B65">
      <w:pPr>
        <w:spacing w:line="234" w:lineRule="auto"/>
        <w:ind w:left="26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создание условий для развития физической активности с соблюдением гигиенических норм и правил;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8"/>
        </w:numPr>
        <w:tabs>
          <w:tab w:val="left" w:pos="428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ответственного отношения к ведению честной игры к победе и проигрышу;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8"/>
        </w:numPr>
        <w:tabs>
          <w:tab w:val="left" w:pos="420"/>
        </w:tabs>
        <w:ind w:left="420" w:hanging="15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организация межличностного взаимодействия на принципах успеха.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8"/>
        </w:numPr>
        <w:tabs>
          <w:tab w:val="left" w:pos="1301"/>
        </w:tabs>
        <w:spacing w:line="236" w:lineRule="auto"/>
        <w:ind w:left="260" w:firstLine="674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области физической культуры и спорта создаются условия для вовлечения детей, в мероприятия, содержащие элементы различных видов спорта, развивать командные, индивидуальные и игровые виды деятельности,</w:t>
      </w:r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способствующие</w:t>
      </w:r>
      <w:proofErr w:type="gramEnd"/>
      <w:r w:rsidRPr="00B8709F">
        <w:rPr>
          <w:rFonts w:eastAsia="Times New Roman"/>
          <w:sz w:val="24"/>
          <w:szCs w:val="24"/>
        </w:rPr>
        <w:t xml:space="preserve"> физическому, духовному, интеллектуальному, здоровьесберегающему и патриотическому воспитанию детей.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9"/>
        </w:numPr>
        <w:tabs>
          <w:tab w:val="left" w:pos="1225"/>
        </w:tabs>
        <w:spacing w:line="234" w:lineRule="auto"/>
        <w:ind w:left="260" w:right="140" w:firstLine="71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учётом возрастных, психологических особенностей обучающихся на каждом этапе обучения меняются задачи дополнительного образования: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26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I. Уровень (начальная школа).</w:t>
      </w:r>
    </w:p>
    <w:p w:rsidR="005C033C" w:rsidRPr="00B8709F" w:rsidRDefault="005C033C">
      <w:pPr>
        <w:spacing w:line="13" w:lineRule="exact"/>
        <w:rPr>
          <w:sz w:val="24"/>
          <w:szCs w:val="24"/>
        </w:rPr>
      </w:pPr>
    </w:p>
    <w:p w:rsidR="005C033C" w:rsidRPr="00B8709F" w:rsidRDefault="00F20B65">
      <w:pPr>
        <w:spacing w:line="237" w:lineRule="auto"/>
        <w:ind w:left="260" w:right="44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Расширение познавательных возможностей детей, диагностика уровня их общих и специальных способностей, создание условий для последующего выбора дополнительного образования.</w:t>
      </w:r>
    </w:p>
    <w:p w:rsidR="005C033C" w:rsidRPr="00B8709F" w:rsidRDefault="00F20B65">
      <w:pPr>
        <w:numPr>
          <w:ilvl w:val="0"/>
          <w:numId w:val="10"/>
        </w:numPr>
        <w:tabs>
          <w:tab w:val="left" w:pos="580"/>
        </w:tabs>
        <w:ind w:left="580" w:hanging="31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Уровень (средняя школа).</w:t>
      </w:r>
    </w:p>
    <w:p w:rsidR="005C033C" w:rsidRPr="00B8709F" w:rsidRDefault="005C033C">
      <w:pPr>
        <w:spacing w:line="13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 w:right="600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Формирование теоретических знаний и практически навыков, раскрытие творческих способностей личности в избранной области деятельности.</w:t>
      </w:r>
    </w:p>
    <w:p w:rsidR="005C033C" w:rsidRPr="00B8709F" w:rsidRDefault="005C033C">
      <w:pPr>
        <w:spacing w:line="2" w:lineRule="exact"/>
        <w:rPr>
          <w:sz w:val="24"/>
          <w:szCs w:val="24"/>
        </w:rPr>
      </w:pPr>
    </w:p>
    <w:p w:rsidR="005C033C" w:rsidRPr="00B8709F" w:rsidRDefault="005C033C">
      <w:pPr>
        <w:spacing w:line="322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12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Планируемые результаты</w:t>
      </w:r>
    </w:p>
    <w:p w:rsidR="005C033C" w:rsidRPr="00B8709F" w:rsidRDefault="005C033C">
      <w:pPr>
        <w:spacing w:line="334" w:lineRule="exact"/>
        <w:rPr>
          <w:rFonts w:eastAsia="Times New Roman"/>
          <w:b/>
          <w:bCs/>
          <w:sz w:val="24"/>
          <w:szCs w:val="24"/>
        </w:rPr>
      </w:pPr>
    </w:p>
    <w:p w:rsidR="005C033C" w:rsidRPr="00B8709F" w:rsidRDefault="00F20B65">
      <w:pPr>
        <w:numPr>
          <w:ilvl w:val="1"/>
          <w:numId w:val="12"/>
        </w:numPr>
        <w:tabs>
          <w:tab w:val="left" w:pos="1299"/>
        </w:tabs>
        <w:spacing w:line="239" w:lineRule="auto"/>
        <w:ind w:left="260" w:firstLine="710"/>
        <w:jc w:val="both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результатах</w:t>
      </w:r>
      <w:proofErr w:type="gramEnd"/>
      <w:r w:rsidRPr="00B8709F">
        <w:rPr>
          <w:rFonts w:eastAsia="Times New Roman"/>
          <w:sz w:val="24"/>
          <w:szCs w:val="24"/>
        </w:rPr>
        <w:t xml:space="preserve"> образования детей судят, прежде всего, по итогам их участия в конкурсах, смотрах, олимпиадах; получению спортивных разрядов, награждению грамотами и другими знаками отличия. Каждому педагогу необходимо выявлять результаты образовательной деятельности детей. Поскольку образовательная деятельность в системе дополнительного образования предполагает не только обучение детей определенным знаниям, умениям и навыкам, но и развитие многообразных личностных качеств обучающихся о ее результатах необходимо судить по двум группам показателей: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lastRenderedPageBreak/>
        <w:t>- предметным (фиксирующим приобретенные ребенком в процессе освоения образовательной программы предметные и общеучебные знания, умения, навыки); - личностным (выражающим изменения личностных качеств ребенка под</w:t>
      </w:r>
      <w:proofErr w:type="gramEnd"/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влиянием занятий в данном кружке, студии, секции). Таким образом, </w:t>
      </w:r>
      <w:proofErr w:type="gramStart"/>
      <w:r w:rsidRPr="00B8709F">
        <w:rPr>
          <w:rFonts w:eastAsia="Times New Roman"/>
          <w:sz w:val="24"/>
          <w:szCs w:val="24"/>
        </w:rPr>
        <w:t>обучающиеся</w:t>
      </w:r>
      <w:proofErr w:type="gramEnd"/>
      <w:r w:rsidRPr="00B8709F">
        <w:rPr>
          <w:rFonts w:eastAsia="Times New Roman"/>
          <w:sz w:val="24"/>
          <w:szCs w:val="24"/>
        </w:rPr>
        <w:t>, прошедшие обучение по дополнительным общеразвивающим программам: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6" w:lineRule="auto"/>
        <w:ind w:left="260" w:firstLine="78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обладают способностью видеть и понимать окружающий мир, ориентироваться в нем, осознавать свою роль и уметь выбирать целевые и смысловые установки для своих действий и поступков, принимать решения;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 w:firstLine="78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знают особенности национальной и общечеловеческой культуры, духовно-нравственные основы жизни человека и человечества, отдельных народов, культурологические основы социальных явлений и традиций;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умеют самостоятельно искать, анализировать и отбирать необходимую информацию, преобразовывать, сохранять и передавать ее;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6" w:lineRule="auto"/>
        <w:ind w:left="260" w:firstLine="78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умеют применять коммуникативные навыки, необходимые для общения в учебной, повседневно-бытовой, деловой сферах, сферах досуга и развлечения;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right="1320" w:firstLine="7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- овладевают способами духовного и интеллектуального саморазвития;</w:t>
      </w:r>
    </w:p>
    <w:p w:rsidR="005C033C" w:rsidRPr="00B8709F" w:rsidRDefault="00F20B65">
      <w:pPr>
        <w:numPr>
          <w:ilvl w:val="1"/>
          <w:numId w:val="13"/>
        </w:numPr>
        <w:tabs>
          <w:tab w:val="left" w:pos="1676"/>
        </w:tabs>
        <w:spacing w:line="236" w:lineRule="auto"/>
        <w:ind w:left="260" w:firstLine="78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овладевают способами деятельности в собственных интересах и возможностях с точки зрения здорового образа жизни и безопасности жизнедеятельности.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69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Для ребенка большое значение имеет оценка его труда родителями, поэтому педагоги продумают систему работы с родителями. В частности, контрольные мероприятия совмещают с «днем открытых дверей», чтобы родители могли по итоговым работам видеть рост своего ребенка в течение года.</w:t>
      </w:r>
    </w:p>
    <w:p w:rsidR="005C033C" w:rsidRPr="00B8709F" w:rsidRDefault="005C033C">
      <w:pPr>
        <w:spacing w:line="13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629"/>
        <w:jc w:val="both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Формы проведения аттестации воспитанников по программе могут быть самыми разнообразными: зачет, соревнование, турнир, открытое итоговое занятие, выставка, олимпиада, конкурс, концертное прослушивание, защита творческой работы, сдача нормативов, конференция, полевая практика, зачетный поход и т.п.</w:t>
      </w:r>
      <w:proofErr w:type="gramEnd"/>
    </w:p>
    <w:p w:rsidR="005C033C" w:rsidRPr="00B8709F" w:rsidRDefault="005C033C">
      <w:pPr>
        <w:spacing w:line="1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Главные требования при выборе формы – она должна быть понятна детям; отражать реальный уровень их подготовки; не вызывать у них страха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3"/>
        </w:numPr>
        <w:tabs>
          <w:tab w:val="left" w:pos="492"/>
        </w:tabs>
        <w:spacing w:line="234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чувства неуверенности, не формировать у ребенка позицию неудачника, не способного достичь определенного успеха.</w:t>
      </w:r>
    </w:p>
    <w:p w:rsidR="005C033C" w:rsidRPr="00B8709F" w:rsidRDefault="005C033C">
      <w:pPr>
        <w:spacing w:line="326" w:lineRule="exact"/>
        <w:rPr>
          <w:sz w:val="24"/>
          <w:szCs w:val="24"/>
        </w:rPr>
      </w:pPr>
    </w:p>
    <w:p w:rsidR="005C033C" w:rsidRPr="00B8709F" w:rsidRDefault="00F20B65">
      <w:pPr>
        <w:numPr>
          <w:ilvl w:val="0"/>
          <w:numId w:val="14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Организация дополнительного образования</w:t>
      </w:r>
    </w:p>
    <w:p w:rsidR="005C033C" w:rsidRPr="00B8709F" w:rsidRDefault="005C033C">
      <w:pPr>
        <w:spacing w:line="335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08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призвано наполнить досуг детей социально значимым содержанием. На это нацелены обе его составляющие –</w:t>
      </w:r>
    </w:p>
    <w:p w:rsidR="005C033C" w:rsidRPr="00B8709F" w:rsidRDefault="005C033C">
      <w:pPr>
        <w:spacing w:line="16" w:lineRule="exact"/>
        <w:rPr>
          <w:sz w:val="24"/>
          <w:szCs w:val="24"/>
        </w:rPr>
      </w:pPr>
    </w:p>
    <w:p w:rsidR="005C033C" w:rsidRPr="00B8709F" w:rsidRDefault="00F20B65">
      <w:pPr>
        <w:spacing w:line="234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образовательная, культурно-досуговая деятельность. </w:t>
      </w:r>
      <w:proofErr w:type="gramStart"/>
      <w:r w:rsidRPr="00B8709F">
        <w:rPr>
          <w:rFonts w:eastAsia="Times New Roman"/>
          <w:sz w:val="24"/>
          <w:szCs w:val="24"/>
        </w:rPr>
        <w:t>При этом образовательная деятельность выполняет, прежде всего, познавательную и</w:t>
      </w:r>
      <w:proofErr w:type="gramEnd"/>
    </w:p>
    <w:p w:rsidR="005C033C" w:rsidRPr="00B8709F" w:rsidRDefault="005C033C">
      <w:pPr>
        <w:spacing w:line="18" w:lineRule="exact"/>
        <w:rPr>
          <w:sz w:val="24"/>
          <w:szCs w:val="24"/>
        </w:rPr>
      </w:pPr>
    </w:p>
    <w:p w:rsidR="005C033C" w:rsidRPr="00B8709F" w:rsidRDefault="00F20B65">
      <w:pPr>
        <w:spacing w:line="239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ориентационную функции, культурно-досуговая деятельность – рекреационную и коммуникативную. В то же время оба вида деятельности создают реальные возможности и для самопознания, самоопределения, самореализации ребенка. Педагогический коллектив школы предлагает </w:t>
      </w:r>
      <w:proofErr w:type="gramStart"/>
      <w:r w:rsidRPr="00B8709F">
        <w:rPr>
          <w:rFonts w:eastAsia="Times New Roman"/>
          <w:sz w:val="24"/>
          <w:szCs w:val="24"/>
        </w:rPr>
        <w:t>обучающимся</w:t>
      </w:r>
      <w:proofErr w:type="gramEnd"/>
      <w:r w:rsidRPr="00B8709F">
        <w:rPr>
          <w:rFonts w:eastAsia="Times New Roman"/>
          <w:sz w:val="24"/>
          <w:szCs w:val="24"/>
        </w:rPr>
        <w:t xml:space="preserve"> свободный выбор дополнительных образовательных программ, в соответствии с их интересами, склонностями и способностями. Образовательный проце</w:t>
      </w:r>
      <w:proofErr w:type="gramStart"/>
      <w:r w:rsidRPr="00B8709F">
        <w:rPr>
          <w:rFonts w:eastAsia="Times New Roman"/>
          <w:sz w:val="24"/>
          <w:szCs w:val="24"/>
        </w:rPr>
        <w:t>сс в шк</w:t>
      </w:r>
      <w:proofErr w:type="gramEnd"/>
      <w:r w:rsidRPr="00B8709F">
        <w:rPr>
          <w:rFonts w:eastAsia="Times New Roman"/>
          <w:sz w:val="24"/>
          <w:szCs w:val="24"/>
        </w:rPr>
        <w:t>оле строится с учётом индивидуального развития личности ребёнка. В ходе образовательного процесса реализуются принципы педагогики сотрудничества и сотворчества, что позволяет достаточно рано выявить природные наклонности и способности конкретного ребёнка и создать условие для развития личности.</w:t>
      </w:r>
    </w:p>
    <w:p w:rsidR="005C033C" w:rsidRPr="00B8709F" w:rsidRDefault="005C033C">
      <w:pPr>
        <w:spacing w:line="14" w:lineRule="exact"/>
        <w:rPr>
          <w:sz w:val="24"/>
          <w:szCs w:val="24"/>
        </w:rPr>
      </w:pPr>
    </w:p>
    <w:p w:rsidR="005C033C" w:rsidRPr="00B8709F" w:rsidRDefault="00F20B65" w:rsidP="00585D04">
      <w:pPr>
        <w:spacing w:line="239" w:lineRule="auto"/>
        <w:ind w:left="26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Образовательная деятельность в дополнительном образовании осуществляется через различные объединения</w:t>
      </w:r>
      <w:r w:rsidR="008D041F" w:rsidRPr="00B8709F">
        <w:rPr>
          <w:rFonts w:eastAsia="Times New Roman"/>
          <w:sz w:val="24"/>
          <w:szCs w:val="24"/>
        </w:rPr>
        <w:t xml:space="preserve"> детей по интересам. Это кружки.</w:t>
      </w:r>
      <w:r w:rsidR="00534018">
        <w:rPr>
          <w:rFonts w:eastAsia="Times New Roman"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 xml:space="preserve">При этом основным способом организации деятельности является их объединение в группы, т.е. группы обучающихся с общими интересами, которые совместно обучаются по единой образовательной программе в течение учебного года. Группа (в той или иной ее разновидности) является основным способом организации деятельности школьников практически в любом из видов детских объединений. В них могут заниматься обучающиеся от 6 до 18 лет. Каждый </w:t>
      </w:r>
      <w:r w:rsidRPr="00B8709F">
        <w:rPr>
          <w:rFonts w:eastAsia="Times New Roman"/>
          <w:sz w:val="24"/>
          <w:szCs w:val="24"/>
        </w:rPr>
        <w:lastRenderedPageBreak/>
        <w:t>ребенок имеет право заниматься в нескольких объединениях разного</w:t>
      </w:r>
      <w:r w:rsidR="00585D04">
        <w:rPr>
          <w:rFonts w:eastAsia="Times New Roman"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>профиля, однако, в соответствии с СанПиН, посещение ребенком занятий более чем в 2-х объединениях (</w:t>
      </w:r>
      <w:r w:rsidR="008D041F" w:rsidRPr="00B8709F">
        <w:rPr>
          <w:rFonts w:eastAsia="Times New Roman"/>
          <w:sz w:val="24"/>
          <w:szCs w:val="24"/>
        </w:rPr>
        <w:t xml:space="preserve">кружках </w:t>
      </w:r>
      <w:r w:rsidRPr="00B8709F">
        <w:rPr>
          <w:rFonts w:eastAsia="Times New Roman"/>
          <w:sz w:val="24"/>
          <w:szCs w:val="24"/>
        </w:rPr>
        <w:t>и т.д.) не рекомендуется. Предпочтительно совмещение занятий спортивного и неспортивного профиля. Кратность посещения занятий одной направленности рекомендуется не более 2 раз в неделю. Занятия в системе дополнительного образования могут проводиться в любой день недели, включая воскресные дни.</w:t>
      </w:r>
    </w:p>
    <w:p w:rsidR="005C033C" w:rsidRPr="00B8709F" w:rsidRDefault="005C033C">
      <w:pPr>
        <w:spacing w:line="19" w:lineRule="exact"/>
        <w:rPr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629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осуществляется круглогодично («образование без каникул»), поскольку в летний период в его рамках организуются экспедиции туристические походы, самостоятельная исследовательская, творческая деятельность детей. Этим обеспечивается отсутствие строго фиксированных сроков его завершения, своего рода перманентность образовательного процесса. Обычно учебные занятия в группах объединений дополнительного образования начинается 1 сентября и заканчивается 31 мая текущего года. В период школьных каникул занятия могут:</w:t>
      </w:r>
    </w:p>
    <w:p w:rsidR="005C033C" w:rsidRPr="00B8709F" w:rsidRDefault="005C033C">
      <w:pPr>
        <w:spacing w:line="24" w:lineRule="exact"/>
        <w:rPr>
          <w:sz w:val="24"/>
          <w:szCs w:val="24"/>
        </w:rPr>
      </w:pPr>
    </w:p>
    <w:p w:rsidR="005C033C" w:rsidRPr="00B8709F" w:rsidRDefault="00F20B65">
      <w:pPr>
        <w:numPr>
          <w:ilvl w:val="2"/>
          <w:numId w:val="15"/>
        </w:numPr>
        <w:tabs>
          <w:tab w:val="left" w:pos="1256"/>
        </w:tabs>
        <w:spacing w:line="234" w:lineRule="auto"/>
        <w:ind w:left="260" w:firstLine="7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 xml:space="preserve">проводиться по специальному расписанию с переменным составом </w:t>
      </w:r>
      <w:proofErr w:type="gramStart"/>
      <w:r w:rsidRPr="00B8709F">
        <w:rPr>
          <w:rFonts w:eastAsia="Times New Roman"/>
          <w:sz w:val="24"/>
          <w:szCs w:val="24"/>
        </w:rPr>
        <w:t>обучающихся</w:t>
      </w:r>
      <w:proofErr w:type="gramEnd"/>
      <w:r w:rsidRPr="00B8709F">
        <w:rPr>
          <w:rFonts w:eastAsia="Times New Roman"/>
          <w:sz w:val="24"/>
          <w:szCs w:val="24"/>
        </w:rPr>
        <w:t>;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15"/>
        </w:numPr>
        <w:tabs>
          <w:tab w:val="left" w:pos="1138"/>
        </w:tabs>
        <w:spacing w:line="234" w:lineRule="auto"/>
        <w:ind w:left="260" w:firstLine="71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проводиться на базе специальных учебных заведений и предприятий с целью профориентации подростков.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260" w:firstLine="708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По необходимости, проведение занятий возможно с применением дистанционных образовательных технологий.</w:t>
      </w:r>
    </w:p>
    <w:p w:rsidR="005C033C" w:rsidRPr="00B8709F" w:rsidRDefault="005C033C">
      <w:pPr>
        <w:spacing w:line="15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7" w:lineRule="auto"/>
        <w:ind w:left="260" w:firstLine="708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 реализации дополнительных общеобразовательных программ с применением дистанционных образовательных технологий, возможно, организовывать деятельность обучающихся с использованием:</w:t>
      </w:r>
    </w:p>
    <w:p w:rsidR="005C033C" w:rsidRPr="00B8709F" w:rsidRDefault="005C033C">
      <w:pPr>
        <w:spacing w:line="20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703"/>
        </w:tabs>
        <w:spacing w:line="242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Образовательных технологий (мастер-классы, развивающие занятия, консультации, тренировки, тематические классные часы, конференции и другие активности, проводимые в режиме реального времени при помощи телекоммуникационных систем);</w:t>
      </w:r>
    </w:p>
    <w:p w:rsidR="005C033C" w:rsidRPr="00B8709F" w:rsidRDefault="005C033C">
      <w:pPr>
        <w:spacing w:line="2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807"/>
        </w:tabs>
        <w:spacing w:line="243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Возможностей электронного обучения (формирование подборок образовательных, просветительских и развивающих материалов, онлайн-тренажеров, представленных на сайте Министерства просвещения Российской Федерации по адресу https://edu.gov.ru/distance для самостоятельного использования обучающимися);</w:t>
      </w:r>
    </w:p>
    <w:p w:rsidR="005C033C" w:rsidRPr="00B8709F" w:rsidRDefault="005C033C">
      <w:pPr>
        <w:spacing w:line="2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615"/>
        </w:tabs>
        <w:spacing w:line="242" w:lineRule="auto"/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Бесплатных интернет-ресурсов, сайтов учреждений культуры и спорта, открывших трансляции спектаклей, концертов, мастер-классов, а также организаций, предоставивших доступ к музейным, литературным, архивным фондам;</w:t>
      </w:r>
    </w:p>
    <w:p w:rsidR="005C033C" w:rsidRPr="00B8709F" w:rsidRDefault="005C033C">
      <w:pPr>
        <w:spacing w:line="21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658"/>
        </w:tabs>
        <w:spacing w:line="237" w:lineRule="auto"/>
        <w:ind w:left="260" w:firstLine="2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Ресурсов средств массовой информации (образовательные и научно-популярные передачи, фильмы и интервью на радио и телевидении);</w:t>
      </w:r>
    </w:p>
    <w:p w:rsidR="005C033C" w:rsidRPr="00B8709F" w:rsidRDefault="005C033C">
      <w:pPr>
        <w:spacing w:line="24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0"/>
          <w:numId w:val="15"/>
        </w:numPr>
        <w:tabs>
          <w:tab w:val="left" w:pos="713"/>
        </w:tabs>
        <w:ind w:left="260" w:firstLine="2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Образовательных и развивающих материалов на печатной основе (демонстрационные варианты олимпиадных и диагностических заданий, печатные учебные издания).</w:t>
      </w:r>
    </w:p>
    <w:p w:rsidR="005C033C" w:rsidRPr="00B8709F" w:rsidRDefault="005C033C">
      <w:pPr>
        <w:spacing w:line="2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ind w:left="980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  любом  уровне  предшествующей  подготовки  ребенок  может</w:t>
      </w:r>
    </w:p>
    <w:p w:rsidR="005C033C" w:rsidRPr="00B8709F" w:rsidRDefault="00F20B65">
      <w:pPr>
        <w:spacing w:line="236" w:lineRule="auto"/>
        <w:ind w:left="1000" w:right="420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включиться в интересующее его направление деятельности. Дополнительно образовываться – никогда не поздно, и это делает данную сферу существенным фактором непрерывного образования личности.</w:t>
      </w:r>
    </w:p>
    <w:p w:rsidR="005C033C" w:rsidRPr="00B8709F" w:rsidRDefault="005C033C">
      <w:pPr>
        <w:spacing w:line="15" w:lineRule="exact"/>
        <w:rPr>
          <w:sz w:val="24"/>
          <w:szCs w:val="24"/>
        </w:rPr>
      </w:pPr>
    </w:p>
    <w:p w:rsidR="005C033C" w:rsidRPr="00B8709F" w:rsidRDefault="00F20B65">
      <w:pPr>
        <w:numPr>
          <w:ilvl w:val="1"/>
          <w:numId w:val="16"/>
        </w:numPr>
        <w:tabs>
          <w:tab w:val="left" w:pos="2128"/>
        </w:tabs>
        <w:spacing w:line="237" w:lineRule="auto"/>
        <w:ind w:left="1000" w:right="420" w:firstLine="710"/>
        <w:jc w:val="both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работе объединений могут принимать участие родители, без включения в списочный состав и по согласованию с педагогом. Численный состав детских объединений определяется Уставом школы и, соответственно, программой педагога в зависимости от возраста обучающихся.</w:t>
      </w:r>
    </w:p>
    <w:p w:rsidR="005C033C" w:rsidRPr="00B8709F" w:rsidRDefault="005C033C">
      <w:pPr>
        <w:spacing w:line="17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numPr>
          <w:ilvl w:val="1"/>
          <w:numId w:val="16"/>
        </w:numPr>
        <w:tabs>
          <w:tab w:val="left" w:pos="1991"/>
        </w:tabs>
        <w:spacing w:line="239" w:lineRule="auto"/>
        <w:ind w:left="1000" w:right="420" w:firstLine="710"/>
        <w:jc w:val="both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t>случае</w:t>
      </w:r>
      <w:proofErr w:type="gramEnd"/>
      <w:r w:rsidRPr="00B8709F">
        <w:rPr>
          <w:rFonts w:eastAsia="Times New Roman"/>
          <w:sz w:val="24"/>
          <w:szCs w:val="24"/>
        </w:rPr>
        <w:t xml:space="preserve"> снижения фактической посещаемости в течение года группы должны быть объединены или расформированы. Высвобожденные в этом случае средства могут </w:t>
      </w:r>
      <w:proofErr w:type="gramStart"/>
      <w:r w:rsidRPr="00B8709F">
        <w:rPr>
          <w:rFonts w:eastAsia="Times New Roman"/>
          <w:sz w:val="24"/>
          <w:szCs w:val="24"/>
        </w:rPr>
        <w:t>быть использованы на открытие новых объединений Учебные группы создаются</w:t>
      </w:r>
      <w:proofErr w:type="gramEnd"/>
      <w:r w:rsidRPr="00B8709F">
        <w:rPr>
          <w:rFonts w:eastAsia="Times New Roman"/>
          <w:sz w:val="24"/>
          <w:szCs w:val="24"/>
        </w:rPr>
        <w:t xml:space="preserve"> для обучающихся одного возраста или разных возрастов. Продолжительность занятий в объединениях дополнительного образования не должна превышать: в учебные дни – 1,5 часа; в выходные и каникулярные дни – 3 часа. В зависимости от специфики объединений возможно уменьшение или увеличение продолжительности одного занятия, что должно особо оговариваться в программе педагога. «Санитарно-эпидемиологическим требованиям к учреждениям дополнительного образования…» рекомендуют разный режим занятий детей в объединениях</w:t>
      </w:r>
    </w:p>
    <w:p w:rsidR="005C033C" w:rsidRPr="00B8709F" w:rsidRDefault="005C033C">
      <w:pPr>
        <w:spacing w:line="16" w:lineRule="exact"/>
        <w:rPr>
          <w:rFonts w:eastAsia="Times New Roman"/>
          <w:sz w:val="24"/>
          <w:szCs w:val="24"/>
        </w:rPr>
      </w:pPr>
    </w:p>
    <w:p w:rsidR="005C033C" w:rsidRPr="00B8709F" w:rsidRDefault="00F20B65">
      <w:pPr>
        <w:spacing w:line="234" w:lineRule="auto"/>
        <w:ind w:left="1000" w:right="420"/>
        <w:rPr>
          <w:rFonts w:eastAsia="Times New Roman"/>
          <w:sz w:val="24"/>
          <w:szCs w:val="24"/>
        </w:rPr>
      </w:pPr>
      <w:proofErr w:type="gramStart"/>
      <w:r w:rsidRPr="00B8709F">
        <w:rPr>
          <w:rFonts w:eastAsia="Times New Roman"/>
          <w:sz w:val="24"/>
          <w:szCs w:val="24"/>
        </w:rPr>
        <w:lastRenderedPageBreak/>
        <w:t>различного</w:t>
      </w:r>
      <w:proofErr w:type="gramEnd"/>
      <w:r w:rsidRPr="00B8709F">
        <w:rPr>
          <w:rFonts w:eastAsia="Times New Roman"/>
          <w:sz w:val="24"/>
          <w:szCs w:val="24"/>
        </w:rPr>
        <w:t xml:space="preserve"> направленности. Заканчиваются занятия в системе дополнительного обр</w:t>
      </w:r>
      <w:r w:rsidR="008D041F" w:rsidRPr="00B8709F">
        <w:rPr>
          <w:rFonts w:eastAsia="Times New Roman"/>
          <w:sz w:val="24"/>
          <w:szCs w:val="24"/>
        </w:rPr>
        <w:t>азования детей не позднее 15.00.</w:t>
      </w:r>
      <w:r w:rsidRPr="00B8709F">
        <w:rPr>
          <w:rFonts w:eastAsia="Times New Roman"/>
          <w:sz w:val="24"/>
          <w:szCs w:val="24"/>
        </w:rPr>
        <w:t>часов.</w:t>
      </w:r>
    </w:p>
    <w:p w:rsidR="005C033C" w:rsidRPr="00B8709F" w:rsidRDefault="005C033C">
      <w:pPr>
        <w:spacing w:line="322" w:lineRule="exact"/>
        <w:rPr>
          <w:rFonts w:eastAsia="Times New Roman"/>
          <w:sz w:val="24"/>
          <w:szCs w:val="24"/>
        </w:rPr>
      </w:pPr>
    </w:p>
    <w:p w:rsidR="005C033C" w:rsidRPr="00B8709F" w:rsidRDefault="008D041F">
      <w:pPr>
        <w:numPr>
          <w:ilvl w:val="0"/>
          <w:numId w:val="16"/>
        </w:numPr>
        <w:tabs>
          <w:tab w:val="left" w:pos="1787"/>
        </w:tabs>
        <w:spacing w:line="230" w:lineRule="auto"/>
        <w:ind w:left="1000" w:right="420" w:firstLine="441"/>
        <w:rPr>
          <w:rFonts w:eastAsia="Times New Roman"/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МБОУ «</w:t>
      </w:r>
      <w:proofErr w:type="spellStart"/>
      <w:r w:rsidR="00534018">
        <w:rPr>
          <w:rFonts w:eastAsia="Times New Roman"/>
          <w:sz w:val="24"/>
          <w:szCs w:val="24"/>
        </w:rPr>
        <w:t>Кайбицкая</w:t>
      </w:r>
      <w:proofErr w:type="spellEnd"/>
      <w:r w:rsidR="00534018">
        <w:rPr>
          <w:rFonts w:eastAsia="Times New Roman"/>
          <w:sz w:val="24"/>
          <w:szCs w:val="24"/>
        </w:rPr>
        <w:t xml:space="preserve"> </w:t>
      </w:r>
      <w:r w:rsidRPr="00B8709F">
        <w:rPr>
          <w:rFonts w:eastAsia="Times New Roman"/>
          <w:sz w:val="24"/>
          <w:szCs w:val="24"/>
        </w:rPr>
        <w:t xml:space="preserve">ООШ» </w:t>
      </w:r>
      <w:r w:rsidR="00F20B65" w:rsidRPr="00B8709F">
        <w:rPr>
          <w:rFonts w:eastAsia="Times New Roman"/>
          <w:sz w:val="24"/>
          <w:szCs w:val="24"/>
        </w:rPr>
        <w:t xml:space="preserve"> организовано обучение по </w:t>
      </w:r>
      <w:r w:rsidR="00534018">
        <w:rPr>
          <w:rFonts w:eastAsia="Times New Roman"/>
          <w:sz w:val="24"/>
          <w:szCs w:val="24"/>
        </w:rPr>
        <w:t>2</w:t>
      </w:r>
      <w:r w:rsidR="00F20B65" w:rsidRPr="00B8709F">
        <w:rPr>
          <w:rFonts w:eastAsia="Times New Roman"/>
          <w:sz w:val="24"/>
          <w:szCs w:val="24"/>
        </w:rPr>
        <w:t xml:space="preserve"> дополнительным общеобразовательным общеразвивающим программам:</w:t>
      </w:r>
    </w:p>
    <w:p w:rsidR="00B8709F" w:rsidRPr="00B8709F" w:rsidRDefault="00B8709F" w:rsidP="00B8709F">
      <w:pPr>
        <w:tabs>
          <w:tab w:val="left" w:pos="1787"/>
        </w:tabs>
        <w:spacing w:line="230" w:lineRule="auto"/>
        <w:ind w:left="1441" w:right="420"/>
        <w:rPr>
          <w:rFonts w:eastAsia="Times New Roman"/>
          <w:sz w:val="24"/>
          <w:szCs w:val="24"/>
        </w:rPr>
      </w:pPr>
    </w:p>
    <w:tbl>
      <w:tblPr>
        <w:tblStyle w:val="a4"/>
        <w:tblW w:w="0" w:type="auto"/>
        <w:tblInd w:w="534" w:type="dxa"/>
        <w:tblLayout w:type="fixed"/>
        <w:tblLook w:val="0400" w:firstRow="0" w:lastRow="0" w:firstColumn="0" w:lastColumn="0" w:noHBand="0" w:noVBand="1"/>
      </w:tblPr>
      <w:tblGrid>
        <w:gridCol w:w="567"/>
        <w:gridCol w:w="1984"/>
        <w:gridCol w:w="2292"/>
        <w:gridCol w:w="2587"/>
        <w:gridCol w:w="1872"/>
      </w:tblGrid>
      <w:tr w:rsidR="00EF663D" w:rsidRPr="00B8709F" w:rsidTr="00EF663D">
        <w:tc>
          <w:tcPr>
            <w:tcW w:w="567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 xml:space="preserve">№ </w:t>
            </w:r>
            <w:proofErr w:type="gramStart"/>
            <w:r w:rsidRPr="00B8709F">
              <w:rPr>
                <w:rFonts w:eastAsia="Times New Roman"/>
                <w:sz w:val="24"/>
                <w:szCs w:val="24"/>
              </w:rPr>
              <w:t>п</w:t>
            </w:r>
            <w:proofErr w:type="gramEnd"/>
            <w:r w:rsidRPr="00B8709F">
              <w:rPr>
                <w:rFonts w:eastAsia="Times New Roman"/>
                <w:sz w:val="24"/>
                <w:szCs w:val="24"/>
              </w:rPr>
              <w:t>/п</w:t>
            </w:r>
          </w:p>
        </w:tc>
        <w:tc>
          <w:tcPr>
            <w:tcW w:w="1984" w:type="dxa"/>
          </w:tcPr>
          <w:p w:rsidR="00EF663D" w:rsidRPr="00B8709F" w:rsidRDefault="00EF663D" w:rsidP="00EF663D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Направленность</w:t>
            </w:r>
          </w:p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EF663D" w:rsidRPr="00B8709F" w:rsidRDefault="00EF663D" w:rsidP="00205DA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 xml:space="preserve">Наименование </w:t>
            </w:r>
            <w:proofErr w:type="gramStart"/>
            <w:r w:rsidRPr="00B8709F">
              <w:rPr>
                <w:rFonts w:eastAsia="Times New Roman"/>
                <w:sz w:val="24"/>
                <w:szCs w:val="24"/>
              </w:rPr>
              <w:t>дополнительной</w:t>
            </w:r>
            <w:proofErr w:type="gramEnd"/>
          </w:p>
          <w:p w:rsidR="00EF663D" w:rsidRPr="00B8709F" w:rsidRDefault="00EF663D" w:rsidP="00205DA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 xml:space="preserve">общеобразовательной </w:t>
            </w:r>
          </w:p>
          <w:p w:rsidR="00EF663D" w:rsidRPr="00B8709F" w:rsidRDefault="00EF663D" w:rsidP="00205DAB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программы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EF663D" w:rsidRPr="00B8709F" w:rsidRDefault="00EF663D" w:rsidP="00EF663D">
            <w:pPr>
              <w:pStyle w:val="a5"/>
              <w:ind w:left="417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Содержание</w:t>
            </w:r>
          </w:p>
        </w:tc>
        <w:tc>
          <w:tcPr>
            <w:tcW w:w="1872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>Норматив срок реализации</w:t>
            </w:r>
          </w:p>
          <w:p w:rsidR="00EF663D" w:rsidRPr="00B8709F" w:rsidRDefault="00EF663D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 w:rsidRPr="00B8709F">
              <w:rPr>
                <w:rFonts w:eastAsia="Times New Roman"/>
                <w:sz w:val="24"/>
                <w:szCs w:val="24"/>
              </w:rPr>
              <w:t xml:space="preserve"> (лет/ часов)</w:t>
            </w:r>
          </w:p>
        </w:tc>
      </w:tr>
      <w:tr w:rsidR="00EF663D" w:rsidRPr="00B8709F" w:rsidTr="00EF663D">
        <w:tc>
          <w:tcPr>
            <w:tcW w:w="567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1.</w:t>
            </w:r>
          </w:p>
        </w:tc>
        <w:tc>
          <w:tcPr>
            <w:tcW w:w="1984" w:type="dxa"/>
          </w:tcPr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Физкультурно - спортивная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EF663D" w:rsidRPr="00B8709F" w:rsidRDefault="00EF663D" w:rsidP="00534018">
            <w:pPr>
              <w:ind w:left="360"/>
              <w:jc w:val="center"/>
              <w:rPr>
                <w:rFonts w:eastAsia="Times New Roman"/>
              </w:rPr>
            </w:pPr>
            <w:r>
              <w:rPr>
                <w:rFonts w:eastAsia="Times New Roman"/>
              </w:rPr>
              <w:t>«</w:t>
            </w:r>
            <w:proofErr w:type="spellStart"/>
            <w:r w:rsidR="00534018">
              <w:rPr>
                <w:rFonts w:eastAsia="Times New Roman"/>
              </w:rPr>
              <w:t>Здоровейка</w:t>
            </w:r>
            <w:proofErr w:type="spellEnd"/>
            <w:r>
              <w:rPr>
                <w:rFonts w:eastAsia="Times New Roman"/>
              </w:rPr>
              <w:t>»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Материал даётся в трёх разделах: основы знаний; общая и специально физическая подготовка; техника и тактика игры.</w:t>
            </w:r>
          </w:p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В разделе «Основы знаний» представлен материал по истории футболу (мини-футбол), правила соревнований.</w:t>
            </w:r>
          </w:p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В разделе «Общая и специально физическая подготовка» даны упражнения, которые способствуют  формированию общей культуры движений, подготавливают организм  к физической деятельности, развивают определённые двигательные качества.</w:t>
            </w:r>
          </w:p>
          <w:p w:rsidR="00EF663D" w:rsidRPr="00EF663D" w:rsidRDefault="00EF663D" w:rsidP="00EF663D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>В разделе «Техника и тактика игры» представлении материал, способствующий обучению техническими и тактическими приёмами игры.</w:t>
            </w:r>
          </w:p>
          <w:p w:rsidR="00EF663D" w:rsidRPr="00B8709F" w:rsidRDefault="00EF663D" w:rsidP="00B8709F">
            <w:pPr>
              <w:pStyle w:val="a5"/>
              <w:rPr>
                <w:rFonts w:eastAsia="Times New Roman"/>
              </w:rPr>
            </w:pPr>
            <w:r w:rsidRPr="00EF663D">
              <w:rPr>
                <w:rFonts w:eastAsia="Times New Roman"/>
              </w:rPr>
              <w:t xml:space="preserve">В конце, </w:t>
            </w:r>
            <w:proofErr w:type="gramStart"/>
            <w:r w:rsidRPr="00EF663D">
              <w:rPr>
                <w:rFonts w:eastAsia="Times New Roman"/>
              </w:rPr>
              <w:t>обучения по программе</w:t>
            </w:r>
            <w:proofErr w:type="gramEnd"/>
            <w:r w:rsidRPr="00EF663D">
              <w:rPr>
                <w:rFonts w:eastAsia="Times New Roman"/>
              </w:rPr>
              <w:t>, учащиеся должны знать правила игры и применять участие в соревнованиях.</w:t>
            </w:r>
          </w:p>
        </w:tc>
        <w:tc>
          <w:tcPr>
            <w:tcW w:w="1872" w:type="dxa"/>
          </w:tcPr>
          <w:p w:rsidR="00EF663D" w:rsidRPr="00EF663D" w:rsidRDefault="00534018" w:rsidP="00B8709F">
            <w:pPr>
              <w:pStyle w:val="a5"/>
              <w:rPr>
                <w:rFonts w:eastAsia="Times New Roman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 год </w:t>
            </w:r>
            <w:proofErr w:type="gramStart"/>
            <w:r>
              <w:rPr>
                <w:sz w:val="24"/>
                <w:szCs w:val="24"/>
              </w:rPr>
              <w:t xml:space="preserve">( </w:t>
            </w:r>
            <w:proofErr w:type="gramEnd"/>
            <w:r>
              <w:rPr>
                <w:sz w:val="24"/>
                <w:szCs w:val="24"/>
              </w:rPr>
              <w:t>68часов</w:t>
            </w:r>
            <w:r w:rsidR="00EF663D" w:rsidRPr="00EF663D">
              <w:rPr>
                <w:sz w:val="24"/>
                <w:szCs w:val="24"/>
              </w:rPr>
              <w:t>)</w:t>
            </w:r>
          </w:p>
        </w:tc>
      </w:tr>
      <w:tr w:rsidR="009B5BD4" w:rsidRPr="00B8709F" w:rsidTr="00EF663D">
        <w:tc>
          <w:tcPr>
            <w:tcW w:w="567" w:type="dxa"/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4.</w:t>
            </w:r>
          </w:p>
        </w:tc>
        <w:tc>
          <w:tcPr>
            <w:tcW w:w="1984" w:type="dxa"/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Художественное</w:t>
            </w:r>
            <w:r w:rsidR="009B0ED3">
              <w:rPr>
                <w:rFonts w:eastAsia="Times New Roman"/>
              </w:rPr>
              <w:t xml:space="preserve"> «Хыял»</w:t>
            </w:r>
          </w:p>
        </w:tc>
        <w:tc>
          <w:tcPr>
            <w:tcW w:w="2292" w:type="dxa"/>
            <w:tcBorders>
              <w:right w:val="single" w:sz="4" w:space="0" w:color="auto"/>
            </w:tcBorders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t>Театр и дети</w:t>
            </w:r>
          </w:p>
        </w:tc>
        <w:tc>
          <w:tcPr>
            <w:tcW w:w="2587" w:type="dxa"/>
            <w:tcBorders>
              <w:left w:val="single" w:sz="4" w:space="0" w:color="auto"/>
            </w:tcBorders>
          </w:tcPr>
          <w:p w:rsidR="009B5BD4" w:rsidRDefault="009B5BD4" w:rsidP="00205DAB">
            <w:pPr>
              <w:pStyle w:val="a5"/>
            </w:pPr>
            <w:r>
              <w:t xml:space="preserve">Занятия состоят из теоретической и практической частей. Теоретическая часть включает краткие сведения о развитии художественной самодеятельности, цикл познавательных бесед об истории различных праздников, юбилейных дат, беседы о красоте </w:t>
            </w:r>
            <w:r>
              <w:lastRenderedPageBreak/>
              <w:t>вокруг нас, профессиональной ориентации школьников. Практическая часть направлена на получение навыков актерского мастерства.</w:t>
            </w:r>
          </w:p>
          <w:p w:rsidR="009B5BD4" w:rsidRPr="002F4A15" w:rsidRDefault="009B5BD4" w:rsidP="00205DAB">
            <w:pPr>
              <w:pStyle w:val="a5"/>
              <w:rPr>
                <w:b/>
              </w:rPr>
            </w:pPr>
            <w:r>
              <w:rPr>
                <w:b/>
              </w:rPr>
              <w:t xml:space="preserve">     </w:t>
            </w:r>
            <w:r>
              <w:t>Формы занятий – групповые и индивидуальные занятия для отработки дикции, вокала и др.</w:t>
            </w:r>
          </w:p>
          <w:p w:rsidR="009B5BD4" w:rsidRDefault="009B5BD4" w:rsidP="00205DAB">
            <w:pPr>
              <w:pStyle w:val="a5"/>
            </w:pPr>
            <w:r>
              <w:t xml:space="preserve">         Основными формами проведения занятий являются:</w:t>
            </w:r>
          </w:p>
          <w:p w:rsidR="009B5BD4" w:rsidRDefault="009B5BD4" w:rsidP="00205DAB">
            <w:pPr>
              <w:pStyle w:val="a5"/>
            </w:pPr>
            <w:r>
              <w:t>Беседы.</w:t>
            </w:r>
          </w:p>
          <w:p w:rsidR="009B5BD4" w:rsidRDefault="009B5BD4" w:rsidP="00205DAB">
            <w:pPr>
              <w:pStyle w:val="a5"/>
            </w:pPr>
            <w:r>
              <w:t>Разучивание  стихов, сценок, танцев и т.д.</w:t>
            </w:r>
          </w:p>
          <w:p w:rsidR="009B5BD4" w:rsidRDefault="009B5BD4" w:rsidP="00205DAB">
            <w:pPr>
              <w:pStyle w:val="a5"/>
            </w:pPr>
            <w:r>
              <w:t>Литературно-музыкальные композиции.</w:t>
            </w:r>
          </w:p>
          <w:p w:rsidR="009B5BD4" w:rsidRDefault="009B5BD4" w:rsidP="00205DAB">
            <w:pPr>
              <w:pStyle w:val="a5"/>
            </w:pPr>
            <w:r>
              <w:t>Праздничные концерты.</w:t>
            </w:r>
          </w:p>
          <w:p w:rsidR="009B5BD4" w:rsidRDefault="009B5BD4" w:rsidP="00205DAB">
            <w:pPr>
              <w:pStyle w:val="a5"/>
            </w:pPr>
            <w:r>
              <w:t xml:space="preserve">         Постановка сценок к конкретным школьным мероприятиям, инсценировка сценариев школьных праздников, театрализованные постановки – все это направлено на приобщение детей к сценическому искусству и мастерству.</w:t>
            </w:r>
          </w:p>
          <w:p w:rsidR="009B5BD4" w:rsidRDefault="009B5BD4" w:rsidP="00205DAB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72" w:type="dxa"/>
          </w:tcPr>
          <w:p w:rsidR="009B5BD4" w:rsidRPr="00B8709F" w:rsidRDefault="009B5BD4" w:rsidP="00B8709F">
            <w:pPr>
              <w:pStyle w:val="a5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1год (68 часов)</w:t>
            </w:r>
          </w:p>
        </w:tc>
      </w:tr>
    </w:tbl>
    <w:p w:rsidR="005C033C" w:rsidRPr="00B8709F" w:rsidRDefault="005C033C">
      <w:pPr>
        <w:spacing w:line="223" w:lineRule="exact"/>
        <w:rPr>
          <w:sz w:val="24"/>
          <w:szCs w:val="24"/>
        </w:rPr>
      </w:pPr>
    </w:p>
    <w:p w:rsidR="005C033C" w:rsidRDefault="00F20B65" w:rsidP="00585D04">
      <w:pPr>
        <w:numPr>
          <w:ilvl w:val="0"/>
          <w:numId w:val="18"/>
        </w:numPr>
        <w:tabs>
          <w:tab w:val="left" w:pos="980"/>
        </w:tabs>
        <w:ind w:left="980" w:hanging="718"/>
        <w:rPr>
          <w:rFonts w:eastAsia="Times New Roman"/>
          <w:b/>
          <w:bCs/>
          <w:sz w:val="24"/>
          <w:szCs w:val="24"/>
        </w:rPr>
      </w:pPr>
      <w:r w:rsidRPr="00B8709F">
        <w:rPr>
          <w:rFonts w:eastAsia="Times New Roman"/>
          <w:b/>
          <w:bCs/>
          <w:sz w:val="24"/>
          <w:szCs w:val="24"/>
        </w:rPr>
        <w:t>ЗАКЛЮЧЕНИЕ</w:t>
      </w:r>
    </w:p>
    <w:p w:rsidR="00585D04" w:rsidRPr="00585D04" w:rsidRDefault="00585D04" w:rsidP="00585D04">
      <w:pPr>
        <w:tabs>
          <w:tab w:val="left" w:pos="980"/>
        </w:tabs>
        <w:ind w:left="980"/>
        <w:rPr>
          <w:rFonts w:eastAsia="Times New Roman"/>
          <w:b/>
          <w:bCs/>
          <w:sz w:val="24"/>
          <w:szCs w:val="24"/>
        </w:rPr>
      </w:pPr>
    </w:p>
    <w:p w:rsidR="005C033C" w:rsidRPr="00B8709F" w:rsidRDefault="00F20B65">
      <w:pPr>
        <w:spacing w:line="238" w:lineRule="auto"/>
        <w:ind w:left="260" w:firstLine="521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Растущий человек ждет от мира разнообразия, и среди тех возможностей выбора, которых ему предоставляют естественное течение жизни, среди ценностей и приоритетов быта, вполне могут быть и ценности дополнительного образования. Никто не имеет права лишать обучающегося возможности предпочесть среду, где он может проявить себя. Достаточно выбрать систему выбора дела по душе, выявить предпочтения ребенка и можно развивать его способности в самых разных направлениях, причем делать это прямо в школе, не обрекая ребенка и его родителей на поиск дополнительных услуг на стороне.</w:t>
      </w:r>
    </w:p>
    <w:p w:rsidR="005C033C" w:rsidRPr="00B8709F" w:rsidRDefault="005C033C">
      <w:pPr>
        <w:spacing w:line="12" w:lineRule="exact"/>
        <w:rPr>
          <w:sz w:val="24"/>
          <w:szCs w:val="24"/>
        </w:rPr>
      </w:pPr>
    </w:p>
    <w:p w:rsidR="005C033C" w:rsidRPr="00B8709F" w:rsidRDefault="00F20B65">
      <w:pPr>
        <w:spacing w:line="233" w:lineRule="auto"/>
        <w:ind w:left="260" w:firstLine="521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При этом, в отличие от общего образования, дополнительное образование не имеет фиксированных сроков завершения, его можно начать на любом возрастном этапе и в принципе в любое время учебного года, последовательно переходя от одной ступени к другой. Его результатом может стать хобби на всю жизнь, и даже определение его будущей профессии. Наступило время, когда нельзя рассчитывать только на учебный процесс, пора преодолеть стереотип восприятия дополнительного образования как второстепенного и понять, что оно объективно обладает возможностью объединять в единый процесс обучение, воспитание и развитие ребенка.</w:t>
      </w:r>
    </w:p>
    <w:p w:rsidR="005C033C" w:rsidRPr="00B8709F" w:rsidRDefault="005C033C">
      <w:pPr>
        <w:spacing w:line="4" w:lineRule="exact"/>
        <w:rPr>
          <w:sz w:val="24"/>
          <w:szCs w:val="24"/>
        </w:rPr>
      </w:pPr>
    </w:p>
    <w:p w:rsidR="005C033C" w:rsidRPr="00B8709F" w:rsidRDefault="00F20B65">
      <w:pPr>
        <w:spacing w:line="232" w:lineRule="auto"/>
        <w:ind w:left="260" w:firstLine="521"/>
        <w:jc w:val="both"/>
        <w:rPr>
          <w:sz w:val="24"/>
          <w:szCs w:val="24"/>
        </w:rPr>
      </w:pPr>
      <w:r w:rsidRPr="00B8709F">
        <w:rPr>
          <w:rFonts w:eastAsia="Times New Roman"/>
          <w:sz w:val="24"/>
          <w:szCs w:val="24"/>
        </w:rPr>
        <w:t>Дополнительное образование призвано обеспечить дополнительные возможности для духовного, интеллектуального, физического развития, удовлетворению творческих и образовательных потребностей современного человека.</w:t>
      </w:r>
    </w:p>
    <w:p w:rsidR="005C033C" w:rsidRPr="00B8709F" w:rsidRDefault="005C033C">
      <w:pPr>
        <w:rPr>
          <w:sz w:val="24"/>
          <w:szCs w:val="24"/>
        </w:rPr>
        <w:sectPr w:rsidR="005C033C" w:rsidRPr="00B8709F">
          <w:pgSz w:w="11900" w:h="16841"/>
          <w:pgMar w:top="1091" w:right="839" w:bottom="417" w:left="1440" w:header="0" w:footer="0" w:gutter="0"/>
          <w:cols w:space="720" w:equalWidth="0">
            <w:col w:w="9620"/>
          </w:cols>
        </w:sect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00" w:lineRule="exact"/>
        <w:rPr>
          <w:sz w:val="24"/>
          <w:szCs w:val="24"/>
        </w:rPr>
      </w:pPr>
    </w:p>
    <w:p w:rsidR="005C033C" w:rsidRPr="00B8709F" w:rsidRDefault="005C033C">
      <w:pPr>
        <w:spacing w:line="279" w:lineRule="exact"/>
        <w:rPr>
          <w:sz w:val="24"/>
          <w:szCs w:val="24"/>
        </w:rPr>
      </w:pPr>
    </w:p>
    <w:p w:rsidR="005C033C" w:rsidRDefault="00F20B65">
      <w:pPr>
        <w:ind w:left="9480"/>
        <w:rPr>
          <w:sz w:val="20"/>
          <w:szCs w:val="20"/>
        </w:rPr>
      </w:pPr>
      <w:r>
        <w:rPr>
          <w:rFonts w:eastAsia="Times New Roman"/>
          <w:sz w:val="10"/>
          <w:szCs w:val="10"/>
        </w:rPr>
        <w:t>18</w:t>
      </w:r>
    </w:p>
    <w:sectPr w:rsidR="005C033C" w:rsidSect="005C033C">
      <w:type w:val="continuous"/>
      <w:pgSz w:w="11900" w:h="16841"/>
      <w:pgMar w:top="1091" w:right="839" w:bottom="417" w:left="1440" w:header="0" w:footer="0" w:gutter="0"/>
      <w:cols w:space="720" w:equalWidth="0">
        <w:col w:w="962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u Gothic">
    <w:altName w:val="MS Gothic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F404C836"/>
    <w:lvl w:ilvl="0" w:tplc="6A34C4C6">
      <w:start w:val="1"/>
      <w:numFmt w:val="bullet"/>
      <w:lvlText w:val="•"/>
      <w:lvlJc w:val="left"/>
    </w:lvl>
    <w:lvl w:ilvl="1" w:tplc="52DA0A5A">
      <w:numFmt w:val="decimal"/>
      <w:lvlText w:val=""/>
      <w:lvlJc w:val="left"/>
    </w:lvl>
    <w:lvl w:ilvl="2" w:tplc="82E63594">
      <w:numFmt w:val="decimal"/>
      <w:lvlText w:val=""/>
      <w:lvlJc w:val="left"/>
    </w:lvl>
    <w:lvl w:ilvl="3" w:tplc="CC1CD31C">
      <w:numFmt w:val="decimal"/>
      <w:lvlText w:val=""/>
      <w:lvlJc w:val="left"/>
    </w:lvl>
    <w:lvl w:ilvl="4" w:tplc="8EFE1D46">
      <w:numFmt w:val="decimal"/>
      <w:lvlText w:val=""/>
      <w:lvlJc w:val="left"/>
    </w:lvl>
    <w:lvl w:ilvl="5" w:tplc="7C509BFA">
      <w:numFmt w:val="decimal"/>
      <w:lvlText w:val=""/>
      <w:lvlJc w:val="left"/>
    </w:lvl>
    <w:lvl w:ilvl="6" w:tplc="6EEE15F4">
      <w:numFmt w:val="decimal"/>
      <w:lvlText w:val=""/>
      <w:lvlJc w:val="left"/>
    </w:lvl>
    <w:lvl w:ilvl="7" w:tplc="92AEB6BA">
      <w:numFmt w:val="decimal"/>
      <w:lvlText w:val=""/>
      <w:lvlJc w:val="left"/>
    </w:lvl>
    <w:lvl w:ilvl="8" w:tplc="71845C14">
      <w:numFmt w:val="decimal"/>
      <w:lvlText w:val=""/>
      <w:lvlJc w:val="left"/>
    </w:lvl>
  </w:abstractNum>
  <w:abstractNum w:abstractNumId="1">
    <w:nsid w:val="00000124"/>
    <w:multiLevelType w:val="hybridMultilevel"/>
    <w:tmpl w:val="F2C6344C"/>
    <w:lvl w:ilvl="0" w:tplc="9C18E7DC">
      <w:start w:val="1"/>
      <w:numFmt w:val="bullet"/>
      <w:lvlText w:val="•"/>
      <w:lvlJc w:val="left"/>
    </w:lvl>
    <w:lvl w:ilvl="1" w:tplc="7A00C882">
      <w:numFmt w:val="decimal"/>
      <w:lvlText w:val=""/>
      <w:lvlJc w:val="left"/>
    </w:lvl>
    <w:lvl w:ilvl="2" w:tplc="D6B45BBC">
      <w:numFmt w:val="decimal"/>
      <w:lvlText w:val=""/>
      <w:lvlJc w:val="left"/>
    </w:lvl>
    <w:lvl w:ilvl="3" w:tplc="A9C8F962">
      <w:numFmt w:val="decimal"/>
      <w:lvlText w:val=""/>
      <w:lvlJc w:val="left"/>
    </w:lvl>
    <w:lvl w:ilvl="4" w:tplc="E634F6C0">
      <w:numFmt w:val="decimal"/>
      <w:lvlText w:val=""/>
      <w:lvlJc w:val="left"/>
    </w:lvl>
    <w:lvl w:ilvl="5" w:tplc="D8F0F6A2">
      <w:numFmt w:val="decimal"/>
      <w:lvlText w:val=""/>
      <w:lvlJc w:val="left"/>
    </w:lvl>
    <w:lvl w:ilvl="6" w:tplc="628AB7C0">
      <w:numFmt w:val="decimal"/>
      <w:lvlText w:val=""/>
      <w:lvlJc w:val="left"/>
    </w:lvl>
    <w:lvl w:ilvl="7" w:tplc="E3D2A2BC">
      <w:numFmt w:val="decimal"/>
      <w:lvlText w:val=""/>
      <w:lvlJc w:val="left"/>
    </w:lvl>
    <w:lvl w:ilvl="8" w:tplc="AE5A4362">
      <w:numFmt w:val="decimal"/>
      <w:lvlText w:val=""/>
      <w:lvlJc w:val="left"/>
    </w:lvl>
  </w:abstractNum>
  <w:abstractNum w:abstractNumId="2">
    <w:nsid w:val="0000074D"/>
    <w:multiLevelType w:val="hybridMultilevel"/>
    <w:tmpl w:val="59C0A5BC"/>
    <w:lvl w:ilvl="0" w:tplc="976EF7F2">
      <w:numFmt w:val="decimal"/>
      <w:lvlText w:val="%1."/>
      <w:lvlJc w:val="left"/>
    </w:lvl>
    <w:lvl w:ilvl="1" w:tplc="8AA452D6">
      <w:start w:val="1"/>
      <w:numFmt w:val="bullet"/>
      <w:lvlText w:val="•"/>
      <w:lvlJc w:val="left"/>
    </w:lvl>
    <w:lvl w:ilvl="2" w:tplc="5F42030C">
      <w:start w:val="1"/>
      <w:numFmt w:val="bullet"/>
      <w:lvlText w:val="•"/>
      <w:lvlJc w:val="left"/>
    </w:lvl>
    <w:lvl w:ilvl="3" w:tplc="4424AC24">
      <w:numFmt w:val="decimal"/>
      <w:lvlText w:val=""/>
      <w:lvlJc w:val="left"/>
    </w:lvl>
    <w:lvl w:ilvl="4" w:tplc="79B216EE">
      <w:numFmt w:val="decimal"/>
      <w:lvlText w:val=""/>
      <w:lvlJc w:val="left"/>
    </w:lvl>
    <w:lvl w:ilvl="5" w:tplc="F7BEF050">
      <w:numFmt w:val="decimal"/>
      <w:lvlText w:val=""/>
      <w:lvlJc w:val="left"/>
    </w:lvl>
    <w:lvl w:ilvl="6" w:tplc="C0168B2A">
      <w:numFmt w:val="decimal"/>
      <w:lvlText w:val=""/>
      <w:lvlJc w:val="left"/>
    </w:lvl>
    <w:lvl w:ilvl="7" w:tplc="4B9E7D74">
      <w:numFmt w:val="decimal"/>
      <w:lvlText w:val=""/>
      <w:lvlJc w:val="left"/>
    </w:lvl>
    <w:lvl w:ilvl="8" w:tplc="5BAE94FC">
      <w:numFmt w:val="decimal"/>
      <w:lvlText w:val=""/>
      <w:lvlJc w:val="left"/>
    </w:lvl>
  </w:abstractNum>
  <w:abstractNum w:abstractNumId="3">
    <w:nsid w:val="00000F3E"/>
    <w:multiLevelType w:val="hybridMultilevel"/>
    <w:tmpl w:val="529218D6"/>
    <w:lvl w:ilvl="0" w:tplc="1ABC2580">
      <w:start w:val="1"/>
      <w:numFmt w:val="bullet"/>
      <w:lvlText w:val="и"/>
      <w:lvlJc w:val="left"/>
    </w:lvl>
    <w:lvl w:ilvl="1" w:tplc="20665D52">
      <w:numFmt w:val="decimal"/>
      <w:lvlText w:val=""/>
      <w:lvlJc w:val="left"/>
    </w:lvl>
    <w:lvl w:ilvl="2" w:tplc="89ECACA8">
      <w:numFmt w:val="decimal"/>
      <w:lvlText w:val=""/>
      <w:lvlJc w:val="left"/>
    </w:lvl>
    <w:lvl w:ilvl="3" w:tplc="33E2BCF2">
      <w:numFmt w:val="decimal"/>
      <w:lvlText w:val=""/>
      <w:lvlJc w:val="left"/>
    </w:lvl>
    <w:lvl w:ilvl="4" w:tplc="432EA94E">
      <w:numFmt w:val="decimal"/>
      <w:lvlText w:val=""/>
      <w:lvlJc w:val="left"/>
    </w:lvl>
    <w:lvl w:ilvl="5" w:tplc="B096E13C">
      <w:numFmt w:val="decimal"/>
      <w:lvlText w:val=""/>
      <w:lvlJc w:val="left"/>
    </w:lvl>
    <w:lvl w:ilvl="6" w:tplc="698470DC">
      <w:numFmt w:val="decimal"/>
      <w:lvlText w:val=""/>
      <w:lvlJc w:val="left"/>
    </w:lvl>
    <w:lvl w:ilvl="7" w:tplc="1EF61D1E">
      <w:numFmt w:val="decimal"/>
      <w:lvlText w:val=""/>
      <w:lvlJc w:val="left"/>
    </w:lvl>
    <w:lvl w:ilvl="8" w:tplc="618008FC">
      <w:numFmt w:val="decimal"/>
      <w:lvlText w:val=""/>
      <w:lvlJc w:val="left"/>
    </w:lvl>
  </w:abstractNum>
  <w:abstractNum w:abstractNumId="4">
    <w:nsid w:val="00001547"/>
    <w:multiLevelType w:val="hybridMultilevel"/>
    <w:tmpl w:val="A92EF16E"/>
    <w:lvl w:ilvl="0" w:tplc="C72EE474">
      <w:start w:val="61"/>
      <w:numFmt w:val="upperLetter"/>
      <w:lvlText w:val="%1."/>
      <w:lvlJc w:val="left"/>
    </w:lvl>
    <w:lvl w:ilvl="1" w:tplc="E8B631D4">
      <w:numFmt w:val="decimal"/>
      <w:lvlText w:val=""/>
      <w:lvlJc w:val="left"/>
    </w:lvl>
    <w:lvl w:ilvl="2" w:tplc="D8A243C2">
      <w:numFmt w:val="decimal"/>
      <w:lvlText w:val=""/>
      <w:lvlJc w:val="left"/>
    </w:lvl>
    <w:lvl w:ilvl="3" w:tplc="F2E25E12">
      <w:numFmt w:val="decimal"/>
      <w:lvlText w:val=""/>
      <w:lvlJc w:val="left"/>
    </w:lvl>
    <w:lvl w:ilvl="4" w:tplc="41E68F74">
      <w:numFmt w:val="decimal"/>
      <w:lvlText w:val=""/>
      <w:lvlJc w:val="left"/>
    </w:lvl>
    <w:lvl w:ilvl="5" w:tplc="C95ED59E">
      <w:numFmt w:val="decimal"/>
      <w:lvlText w:val=""/>
      <w:lvlJc w:val="left"/>
    </w:lvl>
    <w:lvl w:ilvl="6" w:tplc="A5F4182A">
      <w:numFmt w:val="decimal"/>
      <w:lvlText w:val=""/>
      <w:lvlJc w:val="left"/>
    </w:lvl>
    <w:lvl w:ilvl="7" w:tplc="7CC04A08">
      <w:numFmt w:val="decimal"/>
      <w:lvlText w:val=""/>
      <w:lvlJc w:val="left"/>
    </w:lvl>
    <w:lvl w:ilvl="8" w:tplc="630E8C6C">
      <w:numFmt w:val="decimal"/>
      <w:lvlText w:val=""/>
      <w:lvlJc w:val="left"/>
    </w:lvl>
  </w:abstractNum>
  <w:abstractNum w:abstractNumId="5">
    <w:nsid w:val="00002D12"/>
    <w:multiLevelType w:val="hybridMultilevel"/>
    <w:tmpl w:val="BCF47C8C"/>
    <w:lvl w:ilvl="0" w:tplc="8B607398">
      <w:start w:val="3"/>
      <w:numFmt w:val="decimal"/>
      <w:lvlText w:val="%1."/>
      <w:lvlJc w:val="left"/>
    </w:lvl>
    <w:lvl w:ilvl="1" w:tplc="06705CFE">
      <w:numFmt w:val="decimal"/>
      <w:lvlText w:val=""/>
      <w:lvlJc w:val="left"/>
    </w:lvl>
    <w:lvl w:ilvl="2" w:tplc="167E6040">
      <w:numFmt w:val="decimal"/>
      <w:lvlText w:val=""/>
      <w:lvlJc w:val="left"/>
    </w:lvl>
    <w:lvl w:ilvl="3" w:tplc="FBF22ED6">
      <w:numFmt w:val="decimal"/>
      <w:lvlText w:val=""/>
      <w:lvlJc w:val="left"/>
    </w:lvl>
    <w:lvl w:ilvl="4" w:tplc="2B12DFA4">
      <w:numFmt w:val="decimal"/>
      <w:lvlText w:val=""/>
      <w:lvlJc w:val="left"/>
    </w:lvl>
    <w:lvl w:ilvl="5" w:tplc="5A5253AA">
      <w:numFmt w:val="decimal"/>
      <w:lvlText w:val=""/>
      <w:lvlJc w:val="left"/>
    </w:lvl>
    <w:lvl w:ilvl="6" w:tplc="3B385FF0">
      <w:numFmt w:val="decimal"/>
      <w:lvlText w:val=""/>
      <w:lvlJc w:val="left"/>
    </w:lvl>
    <w:lvl w:ilvl="7" w:tplc="CF7437FE">
      <w:numFmt w:val="decimal"/>
      <w:lvlText w:val=""/>
      <w:lvlJc w:val="left"/>
    </w:lvl>
    <w:lvl w:ilvl="8" w:tplc="7E726886">
      <w:numFmt w:val="decimal"/>
      <w:lvlText w:val=""/>
      <w:lvlJc w:val="left"/>
    </w:lvl>
  </w:abstractNum>
  <w:abstractNum w:abstractNumId="6">
    <w:nsid w:val="0000305E"/>
    <w:multiLevelType w:val="hybridMultilevel"/>
    <w:tmpl w:val="72F8F854"/>
    <w:lvl w:ilvl="0" w:tplc="360E1F52">
      <w:start w:val="2"/>
      <w:numFmt w:val="decimal"/>
      <w:lvlText w:val="%1."/>
      <w:lvlJc w:val="left"/>
    </w:lvl>
    <w:lvl w:ilvl="1" w:tplc="F95E1B6C">
      <w:numFmt w:val="decimal"/>
      <w:lvlText w:val=""/>
      <w:lvlJc w:val="left"/>
    </w:lvl>
    <w:lvl w:ilvl="2" w:tplc="4EBAAB74">
      <w:numFmt w:val="decimal"/>
      <w:lvlText w:val=""/>
      <w:lvlJc w:val="left"/>
    </w:lvl>
    <w:lvl w:ilvl="3" w:tplc="2B88510E">
      <w:numFmt w:val="decimal"/>
      <w:lvlText w:val=""/>
      <w:lvlJc w:val="left"/>
    </w:lvl>
    <w:lvl w:ilvl="4" w:tplc="0EAEA830">
      <w:numFmt w:val="decimal"/>
      <w:lvlText w:val=""/>
      <w:lvlJc w:val="left"/>
    </w:lvl>
    <w:lvl w:ilvl="5" w:tplc="DDEC2372">
      <w:numFmt w:val="decimal"/>
      <w:lvlText w:val=""/>
      <w:lvlJc w:val="left"/>
    </w:lvl>
    <w:lvl w:ilvl="6" w:tplc="2402DEE2">
      <w:numFmt w:val="decimal"/>
      <w:lvlText w:val=""/>
      <w:lvlJc w:val="left"/>
    </w:lvl>
    <w:lvl w:ilvl="7" w:tplc="126C3444">
      <w:numFmt w:val="decimal"/>
      <w:lvlText w:val=""/>
      <w:lvlJc w:val="left"/>
    </w:lvl>
    <w:lvl w:ilvl="8" w:tplc="67721752">
      <w:numFmt w:val="decimal"/>
      <w:lvlText w:val=""/>
      <w:lvlJc w:val="left"/>
    </w:lvl>
  </w:abstractNum>
  <w:abstractNum w:abstractNumId="7">
    <w:nsid w:val="0000390C"/>
    <w:multiLevelType w:val="hybridMultilevel"/>
    <w:tmpl w:val="B4A6F944"/>
    <w:lvl w:ilvl="0" w:tplc="553A184C">
      <w:start w:val="1"/>
      <w:numFmt w:val="decimal"/>
      <w:lvlText w:val="%1."/>
      <w:lvlJc w:val="left"/>
    </w:lvl>
    <w:lvl w:ilvl="1" w:tplc="6FBE3266">
      <w:numFmt w:val="decimal"/>
      <w:lvlText w:val=""/>
      <w:lvlJc w:val="left"/>
    </w:lvl>
    <w:lvl w:ilvl="2" w:tplc="F02EB19C">
      <w:numFmt w:val="decimal"/>
      <w:lvlText w:val=""/>
      <w:lvlJc w:val="left"/>
    </w:lvl>
    <w:lvl w:ilvl="3" w:tplc="3C24B244">
      <w:numFmt w:val="decimal"/>
      <w:lvlText w:val=""/>
      <w:lvlJc w:val="left"/>
    </w:lvl>
    <w:lvl w:ilvl="4" w:tplc="9280D0BC">
      <w:numFmt w:val="decimal"/>
      <w:lvlText w:val=""/>
      <w:lvlJc w:val="left"/>
    </w:lvl>
    <w:lvl w:ilvl="5" w:tplc="5E567F36">
      <w:numFmt w:val="decimal"/>
      <w:lvlText w:val=""/>
      <w:lvlJc w:val="left"/>
    </w:lvl>
    <w:lvl w:ilvl="6" w:tplc="AFFE16F6">
      <w:numFmt w:val="decimal"/>
      <w:lvlText w:val=""/>
      <w:lvlJc w:val="left"/>
    </w:lvl>
    <w:lvl w:ilvl="7" w:tplc="1C50969C">
      <w:numFmt w:val="decimal"/>
      <w:lvlText w:val=""/>
      <w:lvlJc w:val="left"/>
    </w:lvl>
    <w:lvl w:ilvl="8" w:tplc="6F9A013A">
      <w:numFmt w:val="decimal"/>
      <w:lvlText w:val=""/>
      <w:lvlJc w:val="left"/>
    </w:lvl>
  </w:abstractNum>
  <w:abstractNum w:abstractNumId="8">
    <w:nsid w:val="000039B3"/>
    <w:multiLevelType w:val="hybridMultilevel"/>
    <w:tmpl w:val="550E5F52"/>
    <w:lvl w:ilvl="0" w:tplc="683417EE">
      <w:start w:val="1"/>
      <w:numFmt w:val="bullet"/>
      <w:lvlText w:val="и"/>
      <w:lvlJc w:val="left"/>
    </w:lvl>
    <w:lvl w:ilvl="1" w:tplc="7F0EBFE2">
      <w:start w:val="1"/>
      <w:numFmt w:val="bullet"/>
      <w:lvlText w:val="-"/>
      <w:lvlJc w:val="left"/>
    </w:lvl>
    <w:lvl w:ilvl="2" w:tplc="E99EDFFE">
      <w:numFmt w:val="decimal"/>
      <w:lvlText w:val=""/>
      <w:lvlJc w:val="left"/>
    </w:lvl>
    <w:lvl w:ilvl="3" w:tplc="CB447D96">
      <w:numFmt w:val="decimal"/>
      <w:lvlText w:val=""/>
      <w:lvlJc w:val="left"/>
    </w:lvl>
    <w:lvl w:ilvl="4" w:tplc="78BE7BFC">
      <w:numFmt w:val="decimal"/>
      <w:lvlText w:val=""/>
      <w:lvlJc w:val="left"/>
    </w:lvl>
    <w:lvl w:ilvl="5" w:tplc="DAA47A8E">
      <w:numFmt w:val="decimal"/>
      <w:lvlText w:val=""/>
      <w:lvlJc w:val="left"/>
    </w:lvl>
    <w:lvl w:ilvl="6" w:tplc="1B9C9EA2">
      <w:numFmt w:val="decimal"/>
      <w:lvlText w:val=""/>
      <w:lvlJc w:val="left"/>
    </w:lvl>
    <w:lvl w:ilvl="7" w:tplc="5E8EFCEE">
      <w:numFmt w:val="decimal"/>
      <w:lvlText w:val=""/>
      <w:lvlJc w:val="left"/>
    </w:lvl>
    <w:lvl w:ilvl="8" w:tplc="FD0AFA44">
      <w:numFmt w:val="decimal"/>
      <w:lvlText w:val=""/>
      <w:lvlJc w:val="left"/>
    </w:lvl>
  </w:abstractNum>
  <w:abstractNum w:abstractNumId="9">
    <w:nsid w:val="0000440D"/>
    <w:multiLevelType w:val="hybridMultilevel"/>
    <w:tmpl w:val="F2C406EC"/>
    <w:lvl w:ilvl="0" w:tplc="C55022B2">
      <w:start w:val="1"/>
      <w:numFmt w:val="bullet"/>
      <w:lvlText w:val="-"/>
      <w:lvlJc w:val="left"/>
    </w:lvl>
    <w:lvl w:ilvl="1" w:tplc="49AE26D6">
      <w:start w:val="1"/>
      <w:numFmt w:val="bullet"/>
      <w:lvlText w:val="В"/>
      <w:lvlJc w:val="left"/>
    </w:lvl>
    <w:lvl w:ilvl="2" w:tplc="667C0C9C">
      <w:start w:val="1"/>
      <w:numFmt w:val="bullet"/>
      <w:lvlText w:val="В"/>
      <w:lvlJc w:val="left"/>
    </w:lvl>
    <w:lvl w:ilvl="3" w:tplc="3E12A17C">
      <w:numFmt w:val="decimal"/>
      <w:lvlText w:val=""/>
      <w:lvlJc w:val="left"/>
    </w:lvl>
    <w:lvl w:ilvl="4" w:tplc="ADE24718">
      <w:numFmt w:val="decimal"/>
      <w:lvlText w:val=""/>
      <w:lvlJc w:val="left"/>
    </w:lvl>
    <w:lvl w:ilvl="5" w:tplc="BAC80932">
      <w:numFmt w:val="decimal"/>
      <w:lvlText w:val=""/>
      <w:lvlJc w:val="left"/>
    </w:lvl>
    <w:lvl w:ilvl="6" w:tplc="205240EE">
      <w:numFmt w:val="decimal"/>
      <w:lvlText w:val=""/>
      <w:lvlJc w:val="left"/>
    </w:lvl>
    <w:lvl w:ilvl="7" w:tplc="633A1804">
      <w:numFmt w:val="decimal"/>
      <w:lvlText w:val=""/>
      <w:lvlJc w:val="left"/>
    </w:lvl>
    <w:lvl w:ilvl="8" w:tplc="A5BE030A">
      <w:numFmt w:val="decimal"/>
      <w:lvlText w:val=""/>
      <w:lvlJc w:val="left"/>
    </w:lvl>
  </w:abstractNum>
  <w:abstractNum w:abstractNumId="10">
    <w:nsid w:val="0000491C"/>
    <w:multiLevelType w:val="hybridMultilevel"/>
    <w:tmpl w:val="112644A2"/>
    <w:lvl w:ilvl="0" w:tplc="572CA7CE">
      <w:start w:val="1"/>
      <w:numFmt w:val="bullet"/>
      <w:lvlText w:val="-"/>
      <w:lvlJc w:val="left"/>
    </w:lvl>
    <w:lvl w:ilvl="1" w:tplc="1BA4A7CA">
      <w:start w:val="1"/>
      <w:numFmt w:val="bullet"/>
      <w:lvlText w:val="В"/>
      <w:lvlJc w:val="left"/>
    </w:lvl>
    <w:lvl w:ilvl="2" w:tplc="8E3E5634">
      <w:start w:val="1"/>
      <w:numFmt w:val="bullet"/>
      <w:lvlText w:val="В"/>
      <w:lvlJc w:val="left"/>
    </w:lvl>
    <w:lvl w:ilvl="3" w:tplc="8AD80D62">
      <w:numFmt w:val="decimal"/>
      <w:lvlText w:val=""/>
      <w:lvlJc w:val="left"/>
    </w:lvl>
    <w:lvl w:ilvl="4" w:tplc="C2DC27B6">
      <w:numFmt w:val="decimal"/>
      <w:lvlText w:val=""/>
      <w:lvlJc w:val="left"/>
    </w:lvl>
    <w:lvl w:ilvl="5" w:tplc="FA60008C">
      <w:numFmt w:val="decimal"/>
      <w:lvlText w:val=""/>
      <w:lvlJc w:val="left"/>
    </w:lvl>
    <w:lvl w:ilvl="6" w:tplc="6ACED0FE">
      <w:numFmt w:val="decimal"/>
      <w:lvlText w:val=""/>
      <w:lvlJc w:val="left"/>
    </w:lvl>
    <w:lvl w:ilvl="7" w:tplc="4C527D48">
      <w:numFmt w:val="decimal"/>
      <w:lvlText w:val=""/>
      <w:lvlJc w:val="left"/>
    </w:lvl>
    <w:lvl w:ilvl="8" w:tplc="CE92361C">
      <w:numFmt w:val="decimal"/>
      <w:lvlText w:val=""/>
      <w:lvlJc w:val="left"/>
    </w:lvl>
  </w:abstractNum>
  <w:abstractNum w:abstractNumId="11">
    <w:nsid w:val="00004D06"/>
    <w:multiLevelType w:val="hybridMultilevel"/>
    <w:tmpl w:val="1A885522"/>
    <w:lvl w:ilvl="0" w:tplc="881C3882">
      <w:start w:val="1"/>
      <w:numFmt w:val="upperLetter"/>
      <w:lvlText w:val="%1"/>
      <w:lvlJc w:val="left"/>
    </w:lvl>
    <w:lvl w:ilvl="1" w:tplc="6354E8B8">
      <w:start w:val="1"/>
      <w:numFmt w:val="bullet"/>
      <w:lvlText w:val="С"/>
      <w:lvlJc w:val="left"/>
    </w:lvl>
    <w:lvl w:ilvl="2" w:tplc="88C8E68E">
      <w:numFmt w:val="decimal"/>
      <w:lvlText w:val=""/>
      <w:lvlJc w:val="left"/>
    </w:lvl>
    <w:lvl w:ilvl="3" w:tplc="93EC32FE">
      <w:numFmt w:val="decimal"/>
      <w:lvlText w:val=""/>
      <w:lvlJc w:val="left"/>
    </w:lvl>
    <w:lvl w:ilvl="4" w:tplc="9C02891C">
      <w:numFmt w:val="decimal"/>
      <w:lvlText w:val=""/>
      <w:lvlJc w:val="left"/>
    </w:lvl>
    <w:lvl w:ilvl="5" w:tplc="A21C992A">
      <w:numFmt w:val="decimal"/>
      <w:lvlText w:val=""/>
      <w:lvlJc w:val="left"/>
    </w:lvl>
    <w:lvl w:ilvl="6" w:tplc="51ACCA24">
      <w:numFmt w:val="decimal"/>
      <w:lvlText w:val=""/>
      <w:lvlJc w:val="left"/>
    </w:lvl>
    <w:lvl w:ilvl="7" w:tplc="3B441A16">
      <w:numFmt w:val="decimal"/>
      <w:lvlText w:val=""/>
      <w:lvlJc w:val="left"/>
    </w:lvl>
    <w:lvl w:ilvl="8" w:tplc="17EC1D76">
      <w:numFmt w:val="decimal"/>
      <w:lvlText w:val=""/>
      <w:lvlJc w:val="left"/>
    </w:lvl>
  </w:abstractNum>
  <w:abstractNum w:abstractNumId="12">
    <w:nsid w:val="00004DB7"/>
    <w:multiLevelType w:val="hybridMultilevel"/>
    <w:tmpl w:val="A96060A8"/>
    <w:lvl w:ilvl="0" w:tplc="A6D48846">
      <w:start w:val="35"/>
      <w:numFmt w:val="upperLetter"/>
      <w:lvlText w:val="%1."/>
      <w:lvlJc w:val="left"/>
    </w:lvl>
    <w:lvl w:ilvl="1" w:tplc="5FE06792">
      <w:numFmt w:val="decimal"/>
      <w:lvlText w:val=""/>
      <w:lvlJc w:val="left"/>
    </w:lvl>
    <w:lvl w:ilvl="2" w:tplc="C186E104">
      <w:numFmt w:val="decimal"/>
      <w:lvlText w:val=""/>
      <w:lvlJc w:val="left"/>
    </w:lvl>
    <w:lvl w:ilvl="3" w:tplc="00703924">
      <w:numFmt w:val="decimal"/>
      <w:lvlText w:val=""/>
      <w:lvlJc w:val="left"/>
    </w:lvl>
    <w:lvl w:ilvl="4" w:tplc="9BDE12B8">
      <w:numFmt w:val="decimal"/>
      <w:lvlText w:val=""/>
      <w:lvlJc w:val="left"/>
    </w:lvl>
    <w:lvl w:ilvl="5" w:tplc="8968D16E">
      <w:numFmt w:val="decimal"/>
      <w:lvlText w:val=""/>
      <w:lvlJc w:val="left"/>
    </w:lvl>
    <w:lvl w:ilvl="6" w:tplc="F52AF5A0">
      <w:numFmt w:val="decimal"/>
      <w:lvlText w:val=""/>
      <w:lvlJc w:val="left"/>
    </w:lvl>
    <w:lvl w:ilvl="7" w:tplc="A07EACE0">
      <w:numFmt w:val="decimal"/>
      <w:lvlText w:val=""/>
      <w:lvlJc w:val="left"/>
    </w:lvl>
    <w:lvl w:ilvl="8" w:tplc="BEAA0928">
      <w:numFmt w:val="decimal"/>
      <w:lvlText w:val=""/>
      <w:lvlJc w:val="left"/>
    </w:lvl>
  </w:abstractNum>
  <w:abstractNum w:abstractNumId="13">
    <w:nsid w:val="00004DC8"/>
    <w:multiLevelType w:val="hybridMultilevel"/>
    <w:tmpl w:val="0A747808"/>
    <w:lvl w:ilvl="0" w:tplc="2E1C40E4">
      <w:start w:val="1"/>
      <w:numFmt w:val="bullet"/>
      <w:lvlText w:val="В"/>
      <w:lvlJc w:val="left"/>
    </w:lvl>
    <w:lvl w:ilvl="1" w:tplc="F0906896">
      <w:start w:val="1"/>
      <w:numFmt w:val="bullet"/>
      <w:lvlText w:val="В"/>
      <w:lvlJc w:val="left"/>
    </w:lvl>
    <w:lvl w:ilvl="2" w:tplc="D3D094AC">
      <w:numFmt w:val="decimal"/>
      <w:lvlText w:val=""/>
      <w:lvlJc w:val="left"/>
    </w:lvl>
    <w:lvl w:ilvl="3" w:tplc="330A7E06">
      <w:numFmt w:val="decimal"/>
      <w:lvlText w:val=""/>
      <w:lvlJc w:val="left"/>
    </w:lvl>
    <w:lvl w:ilvl="4" w:tplc="20A22BB6">
      <w:numFmt w:val="decimal"/>
      <w:lvlText w:val=""/>
      <w:lvlJc w:val="left"/>
    </w:lvl>
    <w:lvl w:ilvl="5" w:tplc="3702A0EC">
      <w:numFmt w:val="decimal"/>
      <w:lvlText w:val=""/>
      <w:lvlJc w:val="left"/>
    </w:lvl>
    <w:lvl w:ilvl="6" w:tplc="23B07748">
      <w:numFmt w:val="decimal"/>
      <w:lvlText w:val=""/>
      <w:lvlJc w:val="left"/>
    </w:lvl>
    <w:lvl w:ilvl="7" w:tplc="A1DE5590">
      <w:numFmt w:val="decimal"/>
      <w:lvlText w:val=""/>
      <w:lvlJc w:val="left"/>
    </w:lvl>
    <w:lvl w:ilvl="8" w:tplc="E73EE972">
      <w:numFmt w:val="decimal"/>
      <w:lvlText w:val=""/>
      <w:lvlJc w:val="left"/>
    </w:lvl>
  </w:abstractNum>
  <w:abstractNum w:abstractNumId="14">
    <w:nsid w:val="000054DE"/>
    <w:multiLevelType w:val="hybridMultilevel"/>
    <w:tmpl w:val="7E447CEA"/>
    <w:lvl w:ilvl="0" w:tplc="980450F4">
      <w:start w:val="2"/>
      <w:numFmt w:val="decimal"/>
      <w:lvlText w:val="%1."/>
      <w:lvlJc w:val="left"/>
    </w:lvl>
    <w:lvl w:ilvl="1" w:tplc="018CD4D6">
      <w:start w:val="1"/>
      <w:numFmt w:val="bullet"/>
      <w:lvlText w:val="О"/>
      <w:lvlJc w:val="left"/>
    </w:lvl>
    <w:lvl w:ilvl="2" w:tplc="920A36F8">
      <w:numFmt w:val="decimal"/>
      <w:lvlText w:val=""/>
      <w:lvlJc w:val="left"/>
    </w:lvl>
    <w:lvl w:ilvl="3" w:tplc="13DE7D5A">
      <w:numFmt w:val="decimal"/>
      <w:lvlText w:val=""/>
      <w:lvlJc w:val="left"/>
    </w:lvl>
    <w:lvl w:ilvl="4" w:tplc="485C646E">
      <w:numFmt w:val="decimal"/>
      <w:lvlText w:val=""/>
      <w:lvlJc w:val="left"/>
    </w:lvl>
    <w:lvl w:ilvl="5" w:tplc="25EE977C">
      <w:numFmt w:val="decimal"/>
      <w:lvlText w:val=""/>
      <w:lvlJc w:val="left"/>
    </w:lvl>
    <w:lvl w:ilvl="6" w:tplc="DC3A3BC0">
      <w:numFmt w:val="decimal"/>
      <w:lvlText w:val=""/>
      <w:lvlJc w:val="left"/>
    </w:lvl>
    <w:lvl w:ilvl="7" w:tplc="9E4E7ED8">
      <w:numFmt w:val="decimal"/>
      <w:lvlText w:val=""/>
      <w:lvlJc w:val="left"/>
    </w:lvl>
    <w:lvl w:ilvl="8" w:tplc="86968E9A">
      <w:numFmt w:val="decimal"/>
      <w:lvlText w:val=""/>
      <w:lvlJc w:val="left"/>
    </w:lvl>
  </w:abstractNum>
  <w:abstractNum w:abstractNumId="15">
    <w:nsid w:val="00006443"/>
    <w:multiLevelType w:val="hybridMultilevel"/>
    <w:tmpl w:val="58DEBE60"/>
    <w:lvl w:ilvl="0" w:tplc="DBC47982">
      <w:start w:val="1"/>
      <w:numFmt w:val="bullet"/>
      <w:lvlText w:val="а"/>
      <w:lvlJc w:val="left"/>
    </w:lvl>
    <w:lvl w:ilvl="1" w:tplc="E7A682F4">
      <w:numFmt w:val="decimal"/>
      <w:lvlText w:val=""/>
      <w:lvlJc w:val="left"/>
    </w:lvl>
    <w:lvl w:ilvl="2" w:tplc="6C464508">
      <w:numFmt w:val="decimal"/>
      <w:lvlText w:val=""/>
      <w:lvlJc w:val="left"/>
    </w:lvl>
    <w:lvl w:ilvl="3" w:tplc="A7423290">
      <w:numFmt w:val="decimal"/>
      <w:lvlText w:val=""/>
      <w:lvlJc w:val="left"/>
    </w:lvl>
    <w:lvl w:ilvl="4" w:tplc="15CA4D7A">
      <w:numFmt w:val="decimal"/>
      <w:lvlText w:val=""/>
      <w:lvlJc w:val="left"/>
    </w:lvl>
    <w:lvl w:ilvl="5" w:tplc="C8A2A6EE">
      <w:numFmt w:val="decimal"/>
      <w:lvlText w:val=""/>
      <w:lvlJc w:val="left"/>
    </w:lvl>
    <w:lvl w:ilvl="6" w:tplc="659CB084">
      <w:numFmt w:val="decimal"/>
      <w:lvlText w:val=""/>
      <w:lvlJc w:val="left"/>
    </w:lvl>
    <w:lvl w:ilvl="7" w:tplc="58F65190">
      <w:numFmt w:val="decimal"/>
      <w:lvlText w:val=""/>
      <w:lvlJc w:val="left"/>
    </w:lvl>
    <w:lvl w:ilvl="8" w:tplc="7230FAA2">
      <w:numFmt w:val="decimal"/>
      <w:lvlText w:val=""/>
      <w:lvlJc w:val="left"/>
    </w:lvl>
  </w:abstractNum>
  <w:abstractNum w:abstractNumId="16">
    <w:nsid w:val="000066BB"/>
    <w:multiLevelType w:val="hybridMultilevel"/>
    <w:tmpl w:val="9DA2BE24"/>
    <w:lvl w:ilvl="0" w:tplc="1BF28200">
      <w:start w:val="4"/>
      <w:numFmt w:val="decimal"/>
      <w:lvlText w:val="%1."/>
      <w:lvlJc w:val="left"/>
    </w:lvl>
    <w:lvl w:ilvl="1" w:tplc="B6546724">
      <w:numFmt w:val="decimal"/>
      <w:lvlText w:val=""/>
      <w:lvlJc w:val="left"/>
    </w:lvl>
    <w:lvl w:ilvl="2" w:tplc="29D426D0">
      <w:numFmt w:val="decimal"/>
      <w:lvlText w:val=""/>
      <w:lvlJc w:val="left"/>
    </w:lvl>
    <w:lvl w:ilvl="3" w:tplc="63E6C3D0">
      <w:numFmt w:val="decimal"/>
      <w:lvlText w:val=""/>
      <w:lvlJc w:val="left"/>
    </w:lvl>
    <w:lvl w:ilvl="4" w:tplc="87DA2A9A">
      <w:numFmt w:val="decimal"/>
      <w:lvlText w:val=""/>
      <w:lvlJc w:val="left"/>
    </w:lvl>
    <w:lvl w:ilvl="5" w:tplc="AA8E9522">
      <w:numFmt w:val="decimal"/>
      <w:lvlText w:val=""/>
      <w:lvlJc w:val="left"/>
    </w:lvl>
    <w:lvl w:ilvl="6" w:tplc="D37CB754">
      <w:numFmt w:val="decimal"/>
      <w:lvlText w:val=""/>
      <w:lvlJc w:val="left"/>
    </w:lvl>
    <w:lvl w:ilvl="7" w:tplc="8408AEBA">
      <w:numFmt w:val="decimal"/>
      <w:lvlText w:val=""/>
      <w:lvlJc w:val="left"/>
    </w:lvl>
    <w:lvl w:ilvl="8" w:tplc="8756531C">
      <w:numFmt w:val="decimal"/>
      <w:lvlText w:val=""/>
      <w:lvlJc w:val="left"/>
    </w:lvl>
  </w:abstractNum>
  <w:abstractNum w:abstractNumId="17">
    <w:nsid w:val="00007E87"/>
    <w:multiLevelType w:val="hybridMultilevel"/>
    <w:tmpl w:val="3D88DC44"/>
    <w:lvl w:ilvl="0" w:tplc="DB6430F6">
      <w:start w:val="1"/>
      <w:numFmt w:val="bullet"/>
      <w:lvlText w:val="Р"/>
      <w:lvlJc w:val="left"/>
    </w:lvl>
    <w:lvl w:ilvl="1" w:tplc="D2548BFC">
      <w:numFmt w:val="decimal"/>
      <w:lvlText w:val=""/>
      <w:lvlJc w:val="left"/>
    </w:lvl>
    <w:lvl w:ilvl="2" w:tplc="DA86C278">
      <w:numFmt w:val="decimal"/>
      <w:lvlText w:val=""/>
      <w:lvlJc w:val="left"/>
    </w:lvl>
    <w:lvl w:ilvl="3" w:tplc="FA6244D0">
      <w:numFmt w:val="decimal"/>
      <w:lvlText w:val=""/>
      <w:lvlJc w:val="left"/>
    </w:lvl>
    <w:lvl w:ilvl="4" w:tplc="72C45CA2">
      <w:numFmt w:val="decimal"/>
      <w:lvlText w:val=""/>
      <w:lvlJc w:val="left"/>
    </w:lvl>
    <w:lvl w:ilvl="5" w:tplc="4EC42194">
      <w:numFmt w:val="decimal"/>
      <w:lvlText w:val=""/>
      <w:lvlJc w:val="left"/>
    </w:lvl>
    <w:lvl w:ilvl="6" w:tplc="84FE9554">
      <w:numFmt w:val="decimal"/>
      <w:lvlText w:val=""/>
      <w:lvlJc w:val="left"/>
    </w:lvl>
    <w:lvl w:ilvl="7" w:tplc="65A2545A">
      <w:numFmt w:val="decimal"/>
      <w:lvlText w:val=""/>
      <w:lvlJc w:val="left"/>
    </w:lvl>
    <w:lvl w:ilvl="8" w:tplc="710448D0">
      <w:numFmt w:val="decimal"/>
      <w:lvlText w:val=""/>
      <w:lvlJc w:val="left"/>
    </w:lvl>
  </w:abstractNum>
  <w:num w:numId="1">
    <w:abstractNumId w:val="17"/>
  </w:num>
  <w:num w:numId="2">
    <w:abstractNumId w:val="7"/>
  </w:num>
  <w:num w:numId="3">
    <w:abstractNumId w:val="3"/>
  </w:num>
  <w:num w:numId="4">
    <w:abstractNumId w:val="0"/>
  </w:num>
  <w:num w:numId="5">
    <w:abstractNumId w:val="1"/>
  </w:num>
  <w:num w:numId="6">
    <w:abstractNumId w:val="6"/>
  </w:num>
  <w:num w:numId="7">
    <w:abstractNumId w:val="9"/>
  </w:num>
  <w:num w:numId="8">
    <w:abstractNumId w:val="10"/>
  </w:num>
  <w:num w:numId="9">
    <w:abstractNumId w:val="11"/>
  </w:num>
  <w:num w:numId="10">
    <w:abstractNumId w:val="12"/>
  </w:num>
  <w:num w:numId="11">
    <w:abstractNumId w:val="4"/>
  </w:num>
  <w:num w:numId="12">
    <w:abstractNumId w:val="14"/>
  </w:num>
  <w:num w:numId="13">
    <w:abstractNumId w:val="8"/>
  </w:num>
  <w:num w:numId="14">
    <w:abstractNumId w:val="5"/>
  </w:num>
  <w:num w:numId="15">
    <w:abstractNumId w:val="2"/>
  </w:num>
  <w:num w:numId="16">
    <w:abstractNumId w:val="13"/>
  </w:num>
  <w:num w:numId="17">
    <w:abstractNumId w:val="15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33C"/>
    <w:rsid w:val="00534018"/>
    <w:rsid w:val="00585D04"/>
    <w:rsid w:val="005C033C"/>
    <w:rsid w:val="006F0CAC"/>
    <w:rsid w:val="00896123"/>
    <w:rsid w:val="008B14DD"/>
    <w:rsid w:val="008D041F"/>
    <w:rsid w:val="00990798"/>
    <w:rsid w:val="009B0ED3"/>
    <w:rsid w:val="009B5BD4"/>
    <w:rsid w:val="00B8709F"/>
    <w:rsid w:val="00D001E7"/>
    <w:rsid w:val="00EF663D"/>
    <w:rsid w:val="00F20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870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8709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0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B8709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B870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3310</Words>
  <Characters>18871</Characters>
  <Application>Microsoft Office Word</Application>
  <DocSecurity>0</DocSecurity>
  <Lines>157</Lines>
  <Paragraphs>44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Ydhdhdhf Jdhbd</cp:lastModifiedBy>
  <cp:revision>6</cp:revision>
  <cp:lastPrinted>2023-09-05T08:45:00Z</cp:lastPrinted>
  <dcterms:created xsi:type="dcterms:W3CDTF">2023-09-05T11:05:00Z</dcterms:created>
  <dcterms:modified xsi:type="dcterms:W3CDTF">2023-09-11T17:36:00Z</dcterms:modified>
</cp:coreProperties>
</file>