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4516" w:rsidRPr="00DD7269" w:rsidRDefault="00624516" w:rsidP="00624516">
      <w:pPr>
        <w:jc w:val="both"/>
        <w:rPr>
          <w:rFonts w:ascii="Times New Roman" w:hAnsi="Times New Roman" w:cs="Times New Roman"/>
          <w:sz w:val="24"/>
          <w:szCs w:val="24"/>
        </w:rPr>
      </w:pPr>
      <w:r w:rsidRPr="007D6F22">
        <w:rPr>
          <w:b/>
          <w:sz w:val="28"/>
          <w:szCs w:val="28"/>
        </w:rPr>
        <w:t xml:space="preserve">Музыкально-спортивный зал </w:t>
      </w:r>
      <w:r w:rsidRPr="00B511A5">
        <w:rPr>
          <w:noProof/>
        </w:rPr>
        <w:drawing>
          <wp:inline distT="0" distB="0" distL="0" distR="0">
            <wp:extent cx="5940425" cy="5940425"/>
            <wp:effectExtent l="19050" t="0" r="3175" b="0"/>
            <wp:docPr id="12" name="Рисунок 3" descr="C:\Users\detsad1\Desktop\IMG-2022032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etsad1\Desktop\IMG-20220329-WA001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516" w:rsidRPr="003F3369" w:rsidRDefault="00624516" w:rsidP="00624516">
      <w:pPr>
        <w:jc w:val="both"/>
        <w:rPr>
          <w:rFonts w:ascii="Times New Roman" w:hAnsi="Times New Roman" w:cs="Times New Roman"/>
          <w:sz w:val="24"/>
          <w:szCs w:val="24"/>
        </w:rPr>
      </w:pPr>
      <w:r w:rsidRPr="003F3369">
        <w:rPr>
          <w:rFonts w:ascii="Times New Roman" w:hAnsi="Times New Roman" w:cs="Times New Roman"/>
          <w:sz w:val="24"/>
          <w:szCs w:val="24"/>
        </w:rPr>
        <w:t xml:space="preserve">Спортивный зал располагается на втором этаже здания детского сада, предназначен для проведения непосредственной образовательной деятельности, спортивных мероприятий по физической культуре. Общая площадь зала составляет 78,9 м 2 . Освещение соответствует нормам </w:t>
      </w:r>
      <w:proofErr w:type="spellStart"/>
      <w:r w:rsidRPr="003F3369">
        <w:rPr>
          <w:rFonts w:ascii="Times New Roman" w:hAnsi="Times New Roman" w:cs="Times New Roman"/>
          <w:sz w:val="24"/>
          <w:szCs w:val="24"/>
        </w:rPr>
        <w:t>СанПИНа</w:t>
      </w:r>
      <w:proofErr w:type="spellEnd"/>
      <w:r w:rsidRPr="003F3369">
        <w:rPr>
          <w:rFonts w:ascii="Times New Roman" w:hAnsi="Times New Roman" w:cs="Times New Roman"/>
          <w:sz w:val="24"/>
          <w:szCs w:val="24"/>
        </w:rPr>
        <w:t xml:space="preserve">. Установленное в спортивном зале красочное многофункциональное оборудование, вызывает не только большой восторг у детей, но и позволяет расширить возможности для выполнения многообразных движений и упражнений, в соответствии с ФГОС. Зал оснащен всем необходимым оборудованием - маты, мягкие модули, шведские стенки, гимнастические скамейки, оздоровительные дорожки,  спортивным </w:t>
      </w:r>
      <w:proofErr w:type="spellStart"/>
      <w:r w:rsidRPr="003F3369">
        <w:rPr>
          <w:rFonts w:ascii="Times New Roman" w:hAnsi="Times New Roman" w:cs="Times New Roman"/>
          <w:sz w:val="24"/>
          <w:szCs w:val="24"/>
        </w:rPr>
        <w:t>инвентарем</w:t>
      </w:r>
      <w:proofErr w:type="gramStart"/>
      <w:r w:rsidRPr="003F3369">
        <w:rPr>
          <w:rFonts w:ascii="Times New Roman" w:hAnsi="Times New Roman" w:cs="Times New Roman"/>
          <w:sz w:val="24"/>
          <w:szCs w:val="24"/>
        </w:rPr>
        <w:t>:с</w:t>
      </w:r>
      <w:proofErr w:type="gramEnd"/>
      <w:r w:rsidRPr="003F3369">
        <w:rPr>
          <w:rFonts w:ascii="Times New Roman" w:hAnsi="Times New Roman" w:cs="Times New Roman"/>
          <w:sz w:val="24"/>
          <w:szCs w:val="24"/>
        </w:rPr>
        <w:t>какалки</w:t>
      </w:r>
      <w:proofErr w:type="spellEnd"/>
      <w:r w:rsidRPr="003F3369">
        <w:rPr>
          <w:rFonts w:ascii="Times New Roman" w:hAnsi="Times New Roman" w:cs="Times New Roman"/>
          <w:sz w:val="24"/>
          <w:szCs w:val="24"/>
        </w:rPr>
        <w:t xml:space="preserve">, обручи, канаты, мячи разных видов, детские гантели, гимнастические палочки, кегли. Пространственная среда спортивного зала носит развивающий характер, вариативна в зависимости от реализуемых задач. Рабочее место оснащено необходимым офисным оборудованием и оргтехникой. Музыкальный зал располагается на втором этаже здания детского сада, предназначен для проведения утренней гимнастики, образовательной деятельности, утренников, досугов и развлечений. </w:t>
      </w:r>
      <w:r w:rsidRPr="003F3369">
        <w:rPr>
          <w:rFonts w:ascii="Times New Roman" w:hAnsi="Times New Roman" w:cs="Times New Roman"/>
          <w:sz w:val="24"/>
          <w:szCs w:val="24"/>
        </w:rPr>
        <w:lastRenderedPageBreak/>
        <w:t xml:space="preserve">Общая площадь зала составляет 78,9м 2 . Санитарно </w:t>
      </w:r>
      <w:proofErr w:type="gramStart"/>
      <w:r w:rsidRPr="003F3369">
        <w:rPr>
          <w:rFonts w:ascii="Times New Roman" w:hAnsi="Times New Roman" w:cs="Times New Roman"/>
          <w:sz w:val="24"/>
          <w:szCs w:val="24"/>
        </w:rPr>
        <w:t>–э</w:t>
      </w:r>
      <w:proofErr w:type="gramEnd"/>
      <w:r w:rsidRPr="003F3369">
        <w:rPr>
          <w:rFonts w:ascii="Times New Roman" w:hAnsi="Times New Roman" w:cs="Times New Roman"/>
          <w:sz w:val="24"/>
          <w:szCs w:val="24"/>
        </w:rPr>
        <w:t xml:space="preserve">пидемиологические и гигиенические требования в музыкальном зале соблюдаются. Музыкальный зал является основным местом детского сада по осуществлению музыкально-эстетического развития детей. </w:t>
      </w:r>
      <w:proofErr w:type="gramStart"/>
      <w:r w:rsidRPr="003F3369">
        <w:rPr>
          <w:rFonts w:ascii="Times New Roman" w:hAnsi="Times New Roman" w:cs="Times New Roman"/>
          <w:sz w:val="24"/>
          <w:szCs w:val="24"/>
        </w:rPr>
        <w:t xml:space="preserve">Зал оснащен всем необходимым оборудованием: фортепиано, синтезатор, </w:t>
      </w:r>
      <w:proofErr w:type="spellStart"/>
      <w:r w:rsidRPr="003F3369">
        <w:rPr>
          <w:rFonts w:ascii="Times New Roman" w:hAnsi="Times New Roman" w:cs="Times New Roman"/>
          <w:sz w:val="24"/>
          <w:szCs w:val="24"/>
        </w:rPr>
        <w:t>микшерная</w:t>
      </w:r>
      <w:proofErr w:type="spellEnd"/>
      <w:r w:rsidRPr="003F3369">
        <w:rPr>
          <w:rFonts w:ascii="Times New Roman" w:hAnsi="Times New Roman" w:cs="Times New Roman"/>
          <w:sz w:val="24"/>
          <w:szCs w:val="24"/>
        </w:rPr>
        <w:t xml:space="preserve"> система, музыкальные колонки, </w:t>
      </w:r>
      <w:proofErr w:type="spellStart"/>
      <w:r w:rsidRPr="003F3369">
        <w:rPr>
          <w:rFonts w:ascii="Times New Roman" w:hAnsi="Times New Roman" w:cs="Times New Roman"/>
          <w:sz w:val="24"/>
          <w:szCs w:val="24"/>
        </w:rPr>
        <w:t>радиомикрофон</w:t>
      </w:r>
      <w:proofErr w:type="spellEnd"/>
      <w:r w:rsidRPr="003F3369">
        <w:rPr>
          <w:rFonts w:ascii="Times New Roman" w:hAnsi="Times New Roman" w:cs="Times New Roman"/>
          <w:sz w:val="24"/>
          <w:szCs w:val="24"/>
        </w:rPr>
        <w:t>, ноутбук, детские музыкальные инструменты, наглядно-демонстрационный материал: портреты композиторов, дидактический материал, музыкально – дидактические игры, видеопроектор, экран, детские стулья.</w:t>
      </w:r>
      <w:r w:rsidRPr="003F3369">
        <w:rPr>
          <w:rFonts w:ascii="Times New Roman" w:hAnsi="Times New Roman" w:cs="Times New Roman"/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  <w:proofErr w:type="gramEnd"/>
    </w:p>
    <w:p w:rsidR="00624516" w:rsidRDefault="00624516" w:rsidP="00624516">
      <w:pPr>
        <w:pStyle w:val="1"/>
        <w:shd w:val="clear" w:color="auto" w:fill="F6F6F6"/>
        <w:spacing w:before="0" w:beforeAutospacing="0" w:after="240" w:afterAutospacing="0"/>
        <w:textAlignment w:val="baseline"/>
        <w:rPr>
          <w:sz w:val="24"/>
          <w:szCs w:val="24"/>
        </w:rPr>
      </w:pPr>
      <w:r w:rsidRPr="0000540D">
        <w:rPr>
          <w:sz w:val="24"/>
          <w:szCs w:val="24"/>
        </w:rPr>
        <w:t>ПРОГУЛОЧНЫЕ ПЛОЩАДКИ</w:t>
      </w:r>
      <w:r>
        <w:rPr>
          <w:noProof/>
          <w:sz w:val="24"/>
          <w:szCs w:val="24"/>
        </w:rPr>
        <w:drawing>
          <wp:inline distT="0" distB="0" distL="0" distR="0">
            <wp:extent cx="5940425" cy="5940425"/>
            <wp:effectExtent l="19050" t="0" r="3175" b="0"/>
            <wp:docPr id="13" name="Рисунок 6" descr="C:\Users\detsad1\Desktop\IMG-20220325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tsad1\Desktop\IMG-20220325-WA003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516" w:rsidRDefault="00624516" w:rsidP="00624516">
      <w:pPr>
        <w:pStyle w:val="1"/>
        <w:shd w:val="clear" w:color="auto" w:fill="F6F6F6"/>
        <w:spacing w:before="0" w:beforeAutospacing="0" w:after="240" w:afterAutospacing="0"/>
        <w:jc w:val="both"/>
        <w:textAlignment w:val="baseline"/>
        <w:rPr>
          <w:b w:val="0"/>
          <w:sz w:val="24"/>
          <w:szCs w:val="24"/>
        </w:rPr>
      </w:pPr>
      <w:r w:rsidRPr="0000540D">
        <w:rPr>
          <w:sz w:val="24"/>
          <w:szCs w:val="24"/>
        </w:rPr>
        <w:t xml:space="preserve"> </w:t>
      </w:r>
      <w:proofErr w:type="gramStart"/>
      <w:r w:rsidRPr="0000540D">
        <w:rPr>
          <w:sz w:val="24"/>
          <w:szCs w:val="24"/>
        </w:rPr>
        <w:t>Для</w:t>
      </w:r>
      <w:proofErr w:type="gramEnd"/>
      <w:r w:rsidRPr="0000540D">
        <w:rPr>
          <w:sz w:val="24"/>
          <w:szCs w:val="24"/>
        </w:rPr>
        <w:t xml:space="preserve"> </w:t>
      </w:r>
      <w:proofErr w:type="gramStart"/>
      <w:r w:rsidRPr="00297BB4">
        <w:rPr>
          <w:b w:val="0"/>
          <w:sz w:val="24"/>
          <w:szCs w:val="24"/>
        </w:rPr>
        <w:t>стимуляция</w:t>
      </w:r>
      <w:proofErr w:type="gramEnd"/>
      <w:r w:rsidRPr="00297BB4">
        <w:rPr>
          <w:b w:val="0"/>
          <w:sz w:val="24"/>
          <w:szCs w:val="24"/>
        </w:rPr>
        <w:t xml:space="preserve"> физического, интеллектуального и социального развития ребенка территория детского сада разбита на индивидуальные для каждой группы прогулочные площадки. Площадки оборудованы игровыми элементами, малыми архитектурными формами, имеющий привлекательный дизайн; прочными, долговечными и экологически-безопасными сооружениями, предназначенные для активного и спокойного отдыха. Во время нахождения детей в помещении и ночью песочницы закрываются специальными приспособлениями, лестницы и горки – оборудованы ограждениями и перилами. Для </w:t>
      </w:r>
      <w:r w:rsidRPr="00297BB4">
        <w:rPr>
          <w:b w:val="0"/>
          <w:sz w:val="24"/>
          <w:szCs w:val="24"/>
        </w:rPr>
        <w:lastRenderedPageBreak/>
        <w:t>защиты от негативных погодных условий и солнца установлены теневые навесы. Конструкции оборудованы дощатыми полами на уровне 15 см от грунта. На игровых площадках в детском саду в каче</w:t>
      </w:r>
      <w:r>
        <w:rPr>
          <w:b w:val="0"/>
          <w:sz w:val="24"/>
          <w:szCs w:val="24"/>
        </w:rPr>
        <w:t>стве покрытия используется зеленые ленточные газоны</w:t>
      </w:r>
      <w:r w:rsidRPr="00297BB4">
        <w:rPr>
          <w:b w:val="0"/>
          <w:sz w:val="24"/>
          <w:szCs w:val="24"/>
        </w:rPr>
        <w:t>. На территории также имеется навес для хранения прогулочного инвентаря, санок и колясок. Для успешного решения задач физического воспитания, специальных занятий и спортивных упражнений старших детей на участке ДОУ оборудована спортивная площадка с учетом возраста детей, с современным специальным износоустойчивым резиновым покрытием. Для занятий установлены: гимнастическая скамейка «Змейка», лаз «Дуга»</w:t>
      </w:r>
      <w:r>
        <w:rPr>
          <w:b w:val="0"/>
          <w:sz w:val="24"/>
          <w:szCs w:val="24"/>
        </w:rPr>
        <w:t>, стенка для метания и лазания.</w:t>
      </w:r>
    </w:p>
    <w:p w:rsidR="00000000" w:rsidRDefault="0062451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2"/>
  <w:proofState w:spelling="clean" w:grammar="clean"/>
  <w:defaultTabStop w:val="708"/>
  <w:characterSpacingControl w:val="doNotCompress"/>
  <w:compat>
    <w:useFELayout/>
  </w:compat>
  <w:rsids>
    <w:rsidRoot w:val="00624516"/>
    <w:rsid w:val="00624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24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2451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624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5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440</Words>
  <Characters>2513</Characters>
  <Application>Microsoft Office Word</Application>
  <DocSecurity>0</DocSecurity>
  <Lines>20</Lines>
  <Paragraphs>5</Paragraphs>
  <ScaleCrop>false</ScaleCrop>
  <Company/>
  <LinksUpToDate>false</LinksUpToDate>
  <CharactersWithSpaces>2948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detsad1</dc:creator>
  <cp:keywords/>
  <dc:description/>
  <cp:lastModifiedBy>detsad1</cp:lastModifiedBy>
  <cp:revision>2</cp:revision>
  <dcterms:created xsi:type="dcterms:W3CDTF">2022-04-04T08:37:00Z</dcterms:created>
  <dcterms:modified xsi:type="dcterms:W3CDTF">2022-04-04T08:37:00Z</dcterms:modified>
</cp:coreProperties>
</file>