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94A1" w14:textId="14CAD230" w:rsidR="00400769" w:rsidRDefault="00400769"/>
    <w:tbl>
      <w:tblPr>
        <w:tblStyle w:val="a3"/>
        <w:tblW w:w="11341" w:type="dxa"/>
        <w:tblInd w:w="-1423" w:type="dxa"/>
        <w:tblLook w:val="04A0" w:firstRow="1" w:lastRow="0" w:firstColumn="1" w:lastColumn="0" w:noHBand="0" w:noVBand="1"/>
      </w:tblPr>
      <w:tblGrid>
        <w:gridCol w:w="4112"/>
        <w:gridCol w:w="7229"/>
      </w:tblGrid>
      <w:tr w:rsidR="00400769" w14:paraId="3AD3545A" w14:textId="77777777" w:rsidTr="00400769">
        <w:trPr>
          <w:trHeight w:val="418"/>
        </w:trPr>
        <w:tc>
          <w:tcPr>
            <w:tcW w:w="4112" w:type="dxa"/>
            <w:vMerge w:val="restart"/>
          </w:tcPr>
          <w:p w14:paraId="15EDC11E" w14:textId="2E5345F7" w:rsidR="00400769" w:rsidRDefault="00400769" w:rsidP="0040076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BAFDE29" wp14:editId="34EAA509">
                  <wp:extent cx="1249049" cy="123825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747" cy="1246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bottom"/>
          </w:tcPr>
          <w:p w14:paraId="5D1647F4" w14:textId="7CE46A43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/>
                <w:sz w:val="22"/>
                <w:szCs w:val="22"/>
              </w:rPr>
              <w:t>1615012443  КПП</w:t>
            </w:r>
            <w:proofErr w:type="gram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161501001</w:t>
            </w:r>
          </w:p>
        </w:tc>
      </w:tr>
      <w:tr w:rsidR="00400769" w14:paraId="2547728B" w14:textId="77777777" w:rsidTr="00400769">
        <w:tc>
          <w:tcPr>
            <w:tcW w:w="4112" w:type="dxa"/>
            <w:vMerge/>
          </w:tcPr>
          <w:p w14:paraId="5857CC12" w14:textId="77777777" w:rsidR="00400769" w:rsidRDefault="00400769" w:rsidP="00400769"/>
        </w:tc>
        <w:tc>
          <w:tcPr>
            <w:tcW w:w="7229" w:type="dxa"/>
            <w:vAlign w:val="bottom"/>
          </w:tcPr>
          <w:p w14:paraId="3B3CC467" w14:textId="61CD7DDB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Министерство финансов Республики Татарстан (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ГАОУ "Лицей Иннополис", </w:t>
            </w:r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л/с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ЛАВ15708002-ЛицИнноп)</w:t>
            </w:r>
          </w:p>
        </w:tc>
      </w:tr>
      <w:tr w:rsidR="00400769" w14:paraId="683370E4" w14:textId="77777777" w:rsidTr="00400769">
        <w:tc>
          <w:tcPr>
            <w:tcW w:w="4112" w:type="dxa"/>
            <w:vMerge/>
          </w:tcPr>
          <w:p w14:paraId="41021124" w14:textId="77777777" w:rsidR="00400769" w:rsidRDefault="00400769" w:rsidP="00400769"/>
        </w:tc>
        <w:tc>
          <w:tcPr>
            <w:tcW w:w="7229" w:type="dxa"/>
            <w:vAlign w:val="bottom"/>
          </w:tcPr>
          <w:p w14:paraId="07587955" w14:textId="23621B98" w:rsidR="00400769" w:rsidRPr="00400769" w:rsidRDefault="00400769" w:rsidP="00400769">
            <w:pPr>
              <w:rPr>
                <w:b/>
                <w:bCs/>
                <w:sz w:val="16"/>
                <w:szCs w:val="16"/>
              </w:rPr>
            </w:pPr>
            <w:r w:rsidRPr="00400769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(получатель платежа)</w:t>
            </w:r>
          </w:p>
        </w:tc>
      </w:tr>
      <w:tr w:rsidR="00400769" w14:paraId="50468D9A" w14:textId="77777777" w:rsidTr="00400769">
        <w:trPr>
          <w:trHeight w:val="665"/>
        </w:trPr>
        <w:tc>
          <w:tcPr>
            <w:tcW w:w="4112" w:type="dxa"/>
            <w:vMerge/>
          </w:tcPr>
          <w:p w14:paraId="187ED1D1" w14:textId="77777777" w:rsidR="00400769" w:rsidRDefault="00400769" w:rsidP="00400769"/>
        </w:tc>
        <w:tc>
          <w:tcPr>
            <w:tcW w:w="7229" w:type="dxa"/>
            <w:vAlign w:val="bottom"/>
          </w:tcPr>
          <w:p w14:paraId="5444037C" w14:textId="05C95251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>Р/с</w:t>
            </w:r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чет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b/>
                <w:color w:val="404040" w:themeColor="text1" w:themeTint="BF"/>
                <w:sz w:val="22"/>
                <w:szCs w:val="22"/>
                <w:lang w:eastAsia="en-US"/>
              </w:rPr>
              <w:t>03224643920000001117</w:t>
            </w:r>
          </w:p>
        </w:tc>
      </w:tr>
      <w:tr w:rsidR="00400769" w14:paraId="51F475EB" w14:textId="77777777" w:rsidTr="00400769">
        <w:trPr>
          <w:trHeight w:val="824"/>
        </w:trPr>
        <w:tc>
          <w:tcPr>
            <w:tcW w:w="4112" w:type="dxa"/>
            <w:vMerge/>
          </w:tcPr>
          <w:p w14:paraId="3DB339D1" w14:textId="77777777" w:rsidR="00400769" w:rsidRDefault="00400769" w:rsidP="00400769"/>
        </w:tc>
        <w:tc>
          <w:tcPr>
            <w:tcW w:w="7229" w:type="dxa"/>
            <w:vAlign w:val="bottom"/>
          </w:tcPr>
          <w:p w14:paraId="1FBDDDD8" w14:textId="17679477" w:rsidR="00400769" w:rsidRDefault="00400769" w:rsidP="00400769">
            <w:r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eastAsia="en-US"/>
              </w:rPr>
              <w:t>ОТДЕЛЕНИЕ-НБ РЕСПУБЛИКА ТАТАРСТАН БАНКА РОССИИ</w:t>
            </w:r>
            <w:r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val="tt-RU"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2"/>
                <w:szCs w:val="22"/>
                <w:shd w:val="clear" w:color="auto" w:fill="FFFFFF"/>
                <w:lang w:eastAsia="en-US"/>
              </w:rPr>
              <w:t>// УФК по Республике Татарстан г. Казань</w:t>
            </w:r>
          </w:p>
        </w:tc>
      </w:tr>
      <w:tr w:rsidR="00400769" w14:paraId="47C6DB53" w14:textId="77777777" w:rsidTr="00400769">
        <w:trPr>
          <w:trHeight w:val="469"/>
        </w:trPr>
        <w:tc>
          <w:tcPr>
            <w:tcW w:w="4112" w:type="dxa"/>
            <w:vMerge/>
          </w:tcPr>
          <w:p w14:paraId="2A5C9908" w14:textId="77777777" w:rsidR="00400769" w:rsidRDefault="00400769" w:rsidP="00400769"/>
        </w:tc>
        <w:tc>
          <w:tcPr>
            <w:tcW w:w="7229" w:type="dxa"/>
            <w:vAlign w:val="bottom"/>
          </w:tcPr>
          <w:p w14:paraId="3D678785" w14:textId="7BB7650E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>БИК 019205400</w:t>
            </w:r>
          </w:p>
        </w:tc>
      </w:tr>
      <w:tr w:rsidR="00400769" w14:paraId="637CC17B" w14:textId="77777777" w:rsidTr="00400769">
        <w:trPr>
          <w:trHeight w:val="404"/>
        </w:trPr>
        <w:tc>
          <w:tcPr>
            <w:tcW w:w="4112" w:type="dxa"/>
            <w:vMerge/>
          </w:tcPr>
          <w:p w14:paraId="32D8C91C" w14:textId="77777777" w:rsidR="00400769" w:rsidRDefault="00400769" w:rsidP="00400769"/>
        </w:tc>
        <w:tc>
          <w:tcPr>
            <w:tcW w:w="7229" w:type="dxa"/>
            <w:vAlign w:val="bottom"/>
          </w:tcPr>
          <w:p w14:paraId="41A7F55D" w14:textId="45ACC365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К/с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40102810445370000079</w:t>
            </w:r>
          </w:p>
        </w:tc>
      </w:tr>
      <w:tr w:rsidR="00400769" w14:paraId="356BF7FD" w14:textId="77777777" w:rsidTr="00400769">
        <w:trPr>
          <w:trHeight w:val="425"/>
        </w:trPr>
        <w:tc>
          <w:tcPr>
            <w:tcW w:w="4112" w:type="dxa"/>
            <w:vMerge/>
          </w:tcPr>
          <w:p w14:paraId="44177D93" w14:textId="77777777" w:rsidR="00400769" w:rsidRDefault="00400769" w:rsidP="00400769"/>
        </w:tc>
        <w:tc>
          <w:tcPr>
            <w:tcW w:w="7229" w:type="dxa"/>
            <w:vAlign w:val="bottom"/>
          </w:tcPr>
          <w:p w14:paraId="54394DD6" w14:textId="0FD0D688" w:rsidR="00400769" w:rsidRDefault="00400769" w:rsidP="00400769">
            <w:r>
              <w:rPr>
                <w:rFonts w:ascii="Times New Roman" w:eastAsia="Times New Roman" w:hAnsi="Times New Roman"/>
                <w:sz w:val="22"/>
                <w:szCs w:val="22"/>
              </w:rPr>
              <w:t>ОКТМО 92620109</w:t>
            </w:r>
          </w:p>
        </w:tc>
      </w:tr>
      <w:tr w:rsidR="00400769" w14:paraId="7FDA8F95" w14:textId="77777777" w:rsidTr="00930774">
        <w:trPr>
          <w:trHeight w:val="1194"/>
        </w:trPr>
        <w:tc>
          <w:tcPr>
            <w:tcW w:w="4112" w:type="dxa"/>
            <w:vMerge/>
            <w:tcBorders>
              <w:bottom w:val="single" w:sz="4" w:space="0" w:color="auto"/>
            </w:tcBorders>
          </w:tcPr>
          <w:p w14:paraId="64E13F06" w14:textId="7EC33CB0" w:rsidR="00400769" w:rsidRDefault="00400769" w:rsidP="00400769"/>
        </w:tc>
        <w:tc>
          <w:tcPr>
            <w:tcW w:w="7229" w:type="dxa"/>
            <w:tcBorders>
              <w:bottom w:val="single" w:sz="4" w:space="0" w:color="auto"/>
            </w:tcBorders>
            <w:vAlign w:val="bottom"/>
          </w:tcPr>
          <w:p w14:paraId="759CF926" w14:textId="77777777" w:rsidR="00400769" w:rsidRDefault="00400769" w:rsidP="00400769">
            <w:r>
              <w:rPr>
                <w:rFonts w:ascii="Times New Roman" w:eastAsia="Times New Roman" w:hAnsi="Times New Roman"/>
                <w:b/>
                <w:sz w:val="22"/>
                <w:szCs w:val="22"/>
                <w:u w:val="single"/>
              </w:rPr>
              <w:t>Назначение платежа</w:t>
            </w:r>
          </w:p>
          <w:p w14:paraId="220F2C8E" w14:textId="77777777" w:rsidR="00400769" w:rsidRDefault="00400769" w:rsidP="00400769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ГАОУ "Лицей Иннополис" ИНН 1615012443</w:t>
            </w:r>
            <w:r>
              <w:rPr>
                <w:rFonts w:ascii="Times New Roman" w:eastAsia="Times New Roman" w:hAnsi="Times New Roman"/>
                <w:sz w:val="22"/>
                <w:szCs w:val="22"/>
                <w:lang w:val="tt-RU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ЛАВ15708002-ЛицИнноп.</w:t>
            </w:r>
          </w:p>
          <w:p w14:paraId="303BC3FD" w14:textId="4C8545BD" w:rsidR="00400769" w:rsidRDefault="00400769" w:rsidP="00400769">
            <w:r>
              <w:rPr>
                <w:rFonts w:ascii="Times New Roman" w:hAnsi="Times New Roman"/>
                <w:sz w:val="22"/>
                <w:szCs w:val="22"/>
              </w:rPr>
              <w:t xml:space="preserve">За образовательные услуги: </w:t>
            </w:r>
            <w:r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  <w:b/>
              </w:rPr>
              <w:t xml:space="preserve">Образовательно-развивающей смене "Город </w:t>
            </w:r>
            <w:r w:rsidR="004073FD">
              <w:rPr>
                <w:rFonts w:ascii="Times New Roman" w:hAnsi="Times New Roman"/>
                <w:b/>
              </w:rPr>
              <w:t>Будущего</w:t>
            </w:r>
            <w:r>
              <w:rPr>
                <w:rFonts w:ascii="Times New Roman" w:hAnsi="Times New Roman"/>
                <w:b/>
              </w:rPr>
              <w:t xml:space="preserve">" ФИО ребенка </w:t>
            </w:r>
          </w:p>
        </w:tc>
      </w:tr>
      <w:tr w:rsidR="00400769" w14:paraId="5FCE82A3" w14:textId="77777777" w:rsidTr="00400769">
        <w:tc>
          <w:tcPr>
            <w:tcW w:w="4112" w:type="dxa"/>
            <w:vMerge/>
          </w:tcPr>
          <w:p w14:paraId="08F38A38" w14:textId="77777777" w:rsidR="00400769" w:rsidRDefault="00400769" w:rsidP="00400769"/>
        </w:tc>
        <w:tc>
          <w:tcPr>
            <w:tcW w:w="7229" w:type="dxa"/>
            <w:vAlign w:val="bottom"/>
          </w:tcPr>
          <w:p w14:paraId="467B64E2" w14:textId="77777777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107692D1" w14:textId="16396993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Сумма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4073FD">
              <w:rPr>
                <w:rFonts w:ascii="Times New Roman" w:eastAsia="Times New Roman" w:hAnsi="Times New Roman"/>
                <w:sz w:val="22"/>
                <w:szCs w:val="22"/>
              </w:rPr>
              <w:t>21</w:t>
            </w:r>
            <w:r w:rsidR="00297646" w:rsidRPr="004073FD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000,00 (</w:t>
            </w:r>
            <w:r w:rsidR="004073FD">
              <w:rPr>
                <w:rFonts w:ascii="Times New Roman" w:eastAsia="Times New Roman" w:hAnsi="Times New Roman"/>
                <w:sz w:val="22"/>
                <w:szCs w:val="22"/>
              </w:rPr>
              <w:t>Двадцать одна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r w:rsidR="00297646">
              <w:rPr>
                <w:rFonts w:ascii="Times New Roman" w:eastAsia="Times New Roman" w:hAnsi="Times New Roman"/>
                <w:sz w:val="22"/>
                <w:szCs w:val="22"/>
              </w:rPr>
              <w:t>тысяч</w:t>
            </w:r>
            <w:r w:rsidR="004073FD">
              <w:rPr>
                <w:rFonts w:ascii="Times New Roman" w:eastAsia="Times New Roman" w:hAnsi="Times New Roman"/>
                <w:sz w:val="22"/>
                <w:szCs w:val="22"/>
              </w:rPr>
              <w:t>а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) рублей 00 копеек</w:t>
            </w:r>
          </w:p>
          <w:p w14:paraId="005646E8" w14:textId="77777777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</w:p>
          <w:p w14:paraId="350A45D5" w14:textId="06DA0547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  <w:u w:val="single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>КБК 70800000000000000131</w:t>
            </w:r>
          </w:p>
          <w:p w14:paraId="6A3BB73F" w14:textId="08EADC18" w:rsidR="00400769" w:rsidRDefault="00400769" w:rsidP="00400769">
            <w:pPr>
              <w:spacing w:line="24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u w:val="single"/>
              </w:rPr>
              <w:t>УИН 0</w:t>
            </w:r>
          </w:p>
          <w:p w14:paraId="55DC696D" w14:textId="77777777" w:rsidR="00400769" w:rsidRDefault="00400769" w:rsidP="00400769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20A4A3C" w14:textId="6625DEAC" w:rsidR="00400769" w:rsidRDefault="00400769" w:rsidP="00400769">
            <w:pPr>
              <w:widowControl w:val="0"/>
              <w:spacing w:line="36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Плательщик (подпись)______________________________</w:t>
            </w:r>
          </w:p>
        </w:tc>
      </w:tr>
    </w:tbl>
    <w:p w14:paraId="43EE2BEB" w14:textId="1ED39E6C" w:rsidR="00400769" w:rsidRDefault="00400769"/>
    <w:p w14:paraId="26A1A3D6" w14:textId="689E9A18" w:rsidR="00400769" w:rsidRPr="00E90D2B" w:rsidRDefault="00400769" w:rsidP="00E9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0D2B">
        <w:rPr>
          <w:rFonts w:ascii="Times New Roman" w:hAnsi="Times New Roman"/>
          <w:sz w:val="28"/>
          <w:szCs w:val="28"/>
        </w:rPr>
        <w:t>По QR-коду можно оплатить через мобильное приложение Банка «Тинькофф».</w:t>
      </w:r>
    </w:p>
    <w:p w14:paraId="37714590" w14:textId="2217231C" w:rsidR="00400769" w:rsidRPr="00E90D2B" w:rsidRDefault="00400769" w:rsidP="00E90D2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90D2B">
        <w:rPr>
          <w:rFonts w:ascii="Times New Roman" w:hAnsi="Times New Roman"/>
          <w:sz w:val="28"/>
          <w:szCs w:val="28"/>
        </w:rPr>
        <w:t>Оплата из приложений других банков производится путем ввода реквизитов.</w:t>
      </w:r>
    </w:p>
    <w:sectPr w:rsidR="00400769" w:rsidRPr="00E90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55"/>
    <w:rsid w:val="00297646"/>
    <w:rsid w:val="00400769"/>
    <w:rsid w:val="004073FD"/>
    <w:rsid w:val="00B20155"/>
    <w:rsid w:val="00E9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51008"/>
  <w15:chartTrackingRefBased/>
  <w15:docId w15:val="{EB277CAB-6E80-4006-9383-13510F24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1</dc:creator>
  <cp:keywords/>
  <dc:description/>
  <cp:lastModifiedBy>AISYLU SHAKIROVA</cp:lastModifiedBy>
  <cp:revision>2</cp:revision>
  <dcterms:created xsi:type="dcterms:W3CDTF">2024-01-16T11:34:00Z</dcterms:created>
  <dcterms:modified xsi:type="dcterms:W3CDTF">2024-01-16T11:34:00Z</dcterms:modified>
</cp:coreProperties>
</file>