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780" w:rsidRDefault="00672780" w:rsidP="006727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CEC1E34">
            <wp:extent cx="6431915" cy="8571865"/>
            <wp:effectExtent l="0" t="0" r="698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915" cy="857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2780" w:rsidRPr="00672780" w:rsidRDefault="00672780" w:rsidP="00672780">
      <w:pPr>
        <w:rPr>
          <w:rFonts w:ascii="Times New Roman" w:hAnsi="Times New Roman" w:cs="Times New Roman"/>
          <w:b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ВВЕДЕНИЕ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 w:rsidRPr="00672780">
        <w:rPr>
          <w:rFonts w:ascii="Times New Roman" w:hAnsi="Times New Roman" w:cs="Times New Roman"/>
          <w:sz w:val="28"/>
          <w:szCs w:val="28"/>
        </w:rPr>
        <w:t xml:space="preserve">- это целенаправленный, закономерный, непрерывный и необратимый процесс перехода учреждения в качественно новое состояние, характеризующееся разно уровневой организацией, инновационной направленностью и постоянно увеличивающимся потенциалом роста. Этот процесс сложный и длительный, требующий организации, согласованности действий всех сотрудников учреждения, контроля над промежуточными результатами.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Современное информационное общество ставит перед образовательными учреждениями, и, прежде всего, перед системой повышения квалификации, задачу подготовки специалистов способных: </w:t>
      </w:r>
    </w:p>
    <w:p w:rsidR="00672780" w:rsidRPr="00672780" w:rsidRDefault="00672780" w:rsidP="0067278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гибко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адаптироваться в меняющихся жизненных ситуациях, самостоятельно приобретая необходимые знания, умело применяя их на практике для решения разнообразных возникающих проблем, чтобы на протяжении всей жизни иметь возможность найти в ней свое место; </w:t>
      </w:r>
    </w:p>
    <w:p w:rsidR="00672780" w:rsidRPr="00672780" w:rsidRDefault="00672780" w:rsidP="0067278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критически мыслить, уметь видеть возникающие в реальной действительности проблемы и искать пути рационального их решения, используя современные технологии; четко осознавать, где и каким образом приобретаемые ими знания могут быть применены в окружающей их действительности; быть способными генерировать новые идеи, творчески мыслить; </w:t>
      </w:r>
    </w:p>
    <w:p w:rsidR="00672780" w:rsidRPr="00672780" w:rsidRDefault="00672780" w:rsidP="0067278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грамотно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работать с информацией (уметь собирать необходимые для решения определенной проблемы факты, анализировать их, выдвигать гипотезы решения, делать необходимые обобщения, сопоставления с аналогичными или альтернативными вариантами решения, устанавливать статистические закономерности, делать аргументированные выводы, применять полученные выводы для выявления и решения новых проблем); </w:t>
      </w:r>
    </w:p>
    <w:p w:rsidR="00672780" w:rsidRPr="00672780" w:rsidRDefault="00672780" w:rsidP="0067278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коммуникабельными, контактными в различных социальных группах, уметь работать сообща в различных областях.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Назначением Программы развития МБДОУ является мобилизация всего коллектива на достижение цели развития – переходу к новому качеству педагогического процесса, направленного на образование, воспитание и развитие детей нового поколения: физически развитых, любознательных, активных, эмоционально отзывчивых, владеющих средствами общения и способами взаимодействия со сверстниками и взрослыми людьми, способных управлять своим поведением и планировать действия, способных решать интеллектуальные и личностные задачи, имеющих представления о себе, семье, обществе, государстве, мире, природе, </w:t>
      </w:r>
      <w:r w:rsidRPr="00672780">
        <w:rPr>
          <w:rFonts w:ascii="Times New Roman" w:hAnsi="Times New Roman" w:cs="Times New Roman"/>
          <w:sz w:val="28"/>
          <w:szCs w:val="28"/>
        </w:rPr>
        <w:lastRenderedPageBreak/>
        <w:t xml:space="preserve">овладевших предпосылками учебной деятельности, высоконравственных, социально адаптированных, способных осознавать ответственность за свою деятельность.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Программа развития МБДОУ (далее Программа) - это система действий для достижения желаемого результата развития учреждения. Программа направлена на повышение качества воспитания и обучения в МБДОУ ЦРР д/с № 4 «Дружба» предполагает активное участие всех участников педагогического процесса в ее реализации - руководителей образовательной организации, педагогов, детей и их родителей. </w:t>
      </w:r>
    </w:p>
    <w:p w:rsidR="00672780" w:rsidRPr="00672780" w:rsidRDefault="00672780" w:rsidP="00672780">
      <w:pPr>
        <w:rPr>
          <w:rFonts w:ascii="Times New Roman" w:hAnsi="Times New Roman" w:cs="Times New Roman"/>
          <w:b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>Основное предназначение программы</w:t>
      </w:r>
      <w:r w:rsidRPr="00672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780" w:rsidRPr="00672780" w:rsidRDefault="00672780" w:rsidP="0067278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Построение целостной концептуальной модели будущего дошкольного учреждения, ориентированного на обеспечение равных возможностей для полноценного развития каждого ребенка в период дошкольного детства в образовании, развитии, поддержании и укреплении здоровья, а так же на оказание качественной коррекционной помощи детям. </w:t>
      </w:r>
    </w:p>
    <w:p w:rsidR="00672780" w:rsidRPr="00672780" w:rsidRDefault="00672780" w:rsidP="0067278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Определение направлений и содержания инновационной деятельности учреждения.  </w:t>
      </w:r>
    </w:p>
    <w:p w:rsidR="00672780" w:rsidRPr="00672780" w:rsidRDefault="00672780" w:rsidP="0067278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Формирование сбалансированного ресурсного (нормативно-правового, научно-методического, кадрового и финансового) обеспечения, сопряжение его с целями и действиями деятельности МБДОУ.  </w:t>
      </w:r>
    </w:p>
    <w:p w:rsidR="00672780" w:rsidRPr="00672780" w:rsidRDefault="00672780" w:rsidP="0067278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Обеспечение условий для непрерывного повышения профессионализма всех субъектов образовательной и коррекционно-образовательной деятельности МБДОУ. 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Программа развития спроектирована исходя из конкретного анализа исходного состояния ДОУ, территориальной специфики (возможности внешнего окружения детского сада), специфики контингента детей, потребностей родителей воспитанников, а также с учетом возможных рисков в процессе реализации программы. </w:t>
      </w:r>
    </w:p>
    <w:p w:rsidR="00672780" w:rsidRPr="00672780" w:rsidRDefault="00672780" w:rsidP="00672780">
      <w:pPr>
        <w:rPr>
          <w:rFonts w:ascii="Times New Roman" w:hAnsi="Times New Roman" w:cs="Times New Roman"/>
          <w:b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>Качественные характеристики программы:</w:t>
      </w:r>
      <w:r w:rsidRPr="00672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67278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72780">
        <w:rPr>
          <w:rFonts w:ascii="Times New Roman" w:hAnsi="Times New Roman" w:cs="Times New Roman"/>
          <w:sz w:val="28"/>
          <w:szCs w:val="28"/>
        </w:rPr>
        <w:t xml:space="preserve">- программа ориентирована на решение наиболее значимых проблем для будущей (перспективной) системы образовательной деятельности детского сада; 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>Прогностичность</w:t>
      </w:r>
      <w:r w:rsidRPr="00672780">
        <w:rPr>
          <w:rFonts w:ascii="Times New Roman" w:hAnsi="Times New Roman" w:cs="Times New Roman"/>
          <w:sz w:val="28"/>
          <w:szCs w:val="28"/>
        </w:rPr>
        <w:t xml:space="preserve">- данная программа отражает в своих целях и планируемых действиях не только сегодняшние, но и будущие требования к дошкольному учреждению. Просчитываются риски, возникновение которых возможно при реализации программы; намечается соответствие программы изменяющимся требованиям и условиям, в которых она будет реализоваться; 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lastRenderedPageBreak/>
        <w:t>Рациональность</w:t>
      </w:r>
      <w:r w:rsidRPr="00672780">
        <w:rPr>
          <w:rFonts w:ascii="Times New Roman" w:hAnsi="Times New Roman" w:cs="Times New Roman"/>
          <w:sz w:val="28"/>
          <w:szCs w:val="28"/>
        </w:rPr>
        <w:t xml:space="preserve"> - программой определены цели и способы их достижения, которые позволят получить максимально возможные результаты; 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>Реалистичность</w:t>
      </w:r>
      <w:r w:rsidRPr="00672780">
        <w:rPr>
          <w:rFonts w:ascii="Times New Roman" w:hAnsi="Times New Roman" w:cs="Times New Roman"/>
          <w:sz w:val="28"/>
          <w:szCs w:val="28"/>
        </w:rPr>
        <w:t xml:space="preserve"> - программа призвана обеспечить соответствие между желаемым и возможным, т.е. между целями программы и средствами для их достижения; 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>Целостность</w:t>
      </w:r>
      <w:r w:rsidRPr="00672780">
        <w:rPr>
          <w:rFonts w:ascii="Times New Roman" w:hAnsi="Times New Roman" w:cs="Times New Roman"/>
          <w:sz w:val="28"/>
          <w:szCs w:val="28"/>
        </w:rPr>
        <w:t xml:space="preserve"> - наличие в программе всех структурных частей, обеспечивающих полноту состава действий, необходимых для достижения цели и согласованность связей между ними; 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>Контролируемость</w:t>
      </w:r>
      <w:r w:rsidRPr="00672780">
        <w:rPr>
          <w:rFonts w:ascii="Times New Roman" w:hAnsi="Times New Roman" w:cs="Times New Roman"/>
          <w:sz w:val="28"/>
          <w:szCs w:val="28"/>
        </w:rPr>
        <w:t xml:space="preserve"> - в программе определены конечные и промежуточные цели, задачи, которые являются измеримыми, сформулированы критерии оценки результатов развития ДОУ; 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>Нормативно-правовая адекватность</w:t>
      </w:r>
      <w:r w:rsidRPr="00672780">
        <w:rPr>
          <w:rFonts w:ascii="Times New Roman" w:hAnsi="Times New Roman" w:cs="Times New Roman"/>
          <w:sz w:val="28"/>
          <w:szCs w:val="28"/>
        </w:rPr>
        <w:t xml:space="preserve"> - соотнесение целей программы и планируемых способов их достижения с законодательством федерального, регионального, муниципального и локального уровней; 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>Чувствительность</w:t>
      </w:r>
      <w:r w:rsidRPr="00672780">
        <w:rPr>
          <w:rFonts w:ascii="Times New Roman" w:hAnsi="Times New Roman" w:cs="Times New Roman"/>
          <w:sz w:val="28"/>
          <w:szCs w:val="28"/>
        </w:rPr>
        <w:t xml:space="preserve"> - свойство программы своевременно обнаруживать отклонения реального положения дел от предусмотренного программой для своевременного принятия соответствующего решения. 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Программа развития МБДОУ д/с № 4 «Дружба» </w:t>
      </w:r>
      <w:r w:rsidRPr="00672780">
        <w:rPr>
          <w:rFonts w:ascii="Times New Roman" w:hAnsi="Times New Roman" w:cs="Times New Roman"/>
          <w:sz w:val="28"/>
          <w:szCs w:val="28"/>
        </w:rPr>
        <w:t xml:space="preserve">определяет стратегию совершенствования системы образования; характеризует имеющиеся основные тенденции, цели, задачи образования в детском саду, особенности организации кадрового и </w:t>
      </w:r>
      <w:proofErr w:type="gramStart"/>
      <w:r w:rsidRPr="00672780">
        <w:rPr>
          <w:rFonts w:ascii="Times New Roman" w:hAnsi="Times New Roman" w:cs="Times New Roman"/>
          <w:sz w:val="28"/>
          <w:szCs w:val="28"/>
        </w:rPr>
        <w:t>методического обеспечения образовательной деятельности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и инновационных преобразований образовательной системы, критерий эффективности, планируемые конечные результаты. 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С её помощью коллектив детского сада реализует свою специфическую модель развития, учитывающую реальную обстановку и условия, выполняющую определенный социальный заказ, обеспечивающую конкретную результативность. 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Программа развития, способствуя формированию современного образовательного пространства ДОУ, определяет основные задачи образовательного учреждения, помогает выстроить концепцию развития, разработать проблемные направления, стратегические линии на будущее.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Система управленческих действий заложенных в программу затрагивает всех участников образовательных отношений: детей, педагогов, администрацию, родителей.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Сроки реализации программы: 2021 – 2026 годы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lastRenderedPageBreak/>
        <w:t xml:space="preserve">1.ПАСПОРТ ПРОГРАММЫ РАЗВИТИЯ </w:t>
      </w:r>
    </w:p>
    <w:tbl>
      <w:tblPr>
        <w:tblStyle w:val="TableGrid"/>
        <w:tblW w:w="10108" w:type="dxa"/>
        <w:tblInd w:w="32" w:type="dxa"/>
        <w:tblCellMar>
          <w:top w:w="54" w:type="dxa"/>
          <w:left w:w="112" w:type="dxa"/>
          <w:right w:w="34" w:type="dxa"/>
        </w:tblCellMar>
        <w:tblLook w:val="04A0" w:firstRow="1" w:lastRow="0" w:firstColumn="1" w:lastColumn="0" w:noHBand="0" w:noVBand="1"/>
      </w:tblPr>
      <w:tblGrid>
        <w:gridCol w:w="3004"/>
        <w:gridCol w:w="7104"/>
      </w:tblGrid>
      <w:tr w:rsidR="00672780" w:rsidRPr="00672780" w:rsidTr="00734D1B">
        <w:trPr>
          <w:trHeight w:val="1296"/>
        </w:trPr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Полное наименование программы </w:t>
            </w:r>
          </w:p>
        </w:tc>
        <w:tc>
          <w:tcPr>
            <w:tcW w:w="7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«Программа развития муниципального бюджетного дошкольного образовательного учреждения «Центр развития ребенка - детский сад № 4 «Дружба» г Альметьевск на 2021 – 2026 г.г.» (далее Программа) </w:t>
            </w:r>
          </w:p>
        </w:tc>
      </w:tr>
      <w:tr w:rsidR="00672780" w:rsidRPr="00672780" w:rsidTr="00734D1B">
        <w:trPr>
          <w:trHeight w:val="1620"/>
        </w:trPr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Статус Программы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7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Нормативный документ ДОУ. Стратегический план, направленный на осуществление нововведений в образовательном учреждении, на реализацию актуальных, перспективных, прогнозируемых образовательных, потребностей, социального заказа. </w:t>
            </w:r>
          </w:p>
        </w:tc>
      </w:tr>
      <w:tr w:rsidR="00672780" w:rsidRPr="00672780" w:rsidTr="00734D1B">
        <w:trPr>
          <w:trHeight w:val="656"/>
        </w:trPr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Сроки реализации Программы </w:t>
            </w:r>
          </w:p>
        </w:tc>
        <w:tc>
          <w:tcPr>
            <w:tcW w:w="7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 сентября 2021г. по май 2026г </w:t>
            </w:r>
          </w:p>
        </w:tc>
      </w:tr>
      <w:tr w:rsidR="00672780" w:rsidRPr="00672780" w:rsidTr="00734D1B">
        <w:trPr>
          <w:trHeight w:val="1945"/>
        </w:trPr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Основания для разработки Программы </w:t>
            </w:r>
          </w:p>
        </w:tc>
        <w:tc>
          <w:tcPr>
            <w:tcW w:w="7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На федеральном уровне: </w:t>
            </w:r>
          </w:p>
          <w:p w:rsidR="00672780" w:rsidRPr="00672780" w:rsidRDefault="00672780" w:rsidP="00672780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Конституция РФ </w:t>
            </w:r>
          </w:p>
          <w:p w:rsidR="00672780" w:rsidRPr="00672780" w:rsidRDefault="00672780" w:rsidP="00672780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Конвенция о правах ребенка </w:t>
            </w:r>
          </w:p>
          <w:p w:rsidR="00672780" w:rsidRPr="00672780" w:rsidRDefault="00672780" w:rsidP="00672780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Закон «Об образовании в Российской Федерации»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29.12.2012 N 273-ФЗ </w:t>
            </w:r>
          </w:p>
          <w:p w:rsidR="00672780" w:rsidRPr="00672780" w:rsidRDefault="00672780" w:rsidP="00672780">
            <w:pPr>
              <w:numPr>
                <w:ilvl w:val="0"/>
                <w:numId w:val="13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Приказ Минобразования и науки РФ от 30.08.2013г. № </w:t>
            </w:r>
          </w:p>
        </w:tc>
      </w:tr>
      <w:tr w:rsidR="00672780" w:rsidRPr="00672780" w:rsidTr="00734D1B">
        <w:trPr>
          <w:trHeight w:val="13563"/>
        </w:trPr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</w:t>
            </w:r>
          </w:p>
          <w:p w:rsidR="00672780" w:rsidRPr="00672780" w:rsidRDefault="00672780" w:rsidP="00672780">
            <w:pPr>
              <w:numPr>
                <w:ilvl w:val="0"/>
                <w:numId w:val="14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Санитарно-эпидемиологические правила и нормативы СанПиН 2.4.3648-20 «Санитарно-эпидемиологические требования к организациям воспитания и обучения, отдыха и </w:t>
            </w: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оздоровления детей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 молодежи» (утв. Утверждены постановлением Главного государственного санитарного врача Российской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Федерации от 28.09.2020 N 28); </w:t>
            </w:r>
          </w:p>
          <w:p w:rsidR="00672780" w:rsidRPr="00672780" w:rsidRDefault="00672780" w:rsidP="00672780">
            <w:pPr>
              <w:numPr>
                <w:ilvl w:val="0"/>
                <w:numId w:val="14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Изменения к СанПин, введенные в действие с 01 января 2021 года постановлением главного государственного санитарного врача Российской Федерации от 28 сентября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2020 года № 28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- Приказ Минобразования и науки РФ от 17.10.2013г. №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1155 «Об утверждении Федерального Государственного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Образовательного Стандарта Дошкольного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Образования» (ФГОС ДО) </w:t>
            </w:r>
          </w:p>
          <w:p w:rsidR="00672780" w:rsidRPr="00672780" w:rsidRDefault="00672780" w:rsidP="00672780">
            <w:pPr>
              <w:numPr>
                <w:ilvl w:val="0"/>
                <w:numId w:val="15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Приказ Минтруда России №544н от 18.10.2013г </w:t>
            </w: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утверждении профессионального стандарта «Педагог (педагогическая деятельность в сфере дошкольного, начального) (воспитатель, учитель)».  </w:t>
            </w:r>
          </w:p>
          <w:p w:rsidR="00672780" w:rsidRPr="00672780" w:rsidRDefault="00672780" w:rsidP="00672780">
            <w:pPr>
              <w:numPr>
                <w:ilvl w:val="0"/>
                <w:numId w:val="15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Письмо Рособрнадзора от 10.09.2013 N 01-50-377/11-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555 &lt;О соблюдении прав граждан при предоставлении платных дополнительных образовательных услуг в общеобразовательных организациях,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</w:t>
            </w: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начального общего, основного общего и среднего (полного) общего образования&gt; На Республиканском уровне: </w:t>
            </w:r>
          </w:p>
          <w:p w:rsidR="00672780" w:rsidRPr="00672780" w:rsidRDefault="00672780" w:rsidP="00672780">
            <w:pPr>
              <w:numPr>
                <w:ilvl w:val="0"/>
                <w:numId w:val="16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Закон Республики Татарстан от 22.07.2013г № 68-ЗРТ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«Об образовании» </w:t>
            </w:r>
          </w:p>
          <w:p w:rsidR="00672780" w:rsidRPr="00672780" w:rsidRDefault="00672780" w:rsidP="00672780">
            <w:pPr>
              <w:numPr>
                <w:ilvl w:val="0"/>
                <w:numId w:val="16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Закон Республики Татарстан «О языках Народов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Республики Татарстан» № 1560-XIIот 8.07.1992г - Закон Республики Татарстан «О государственных языках Республики Татарстан» </w:t>
            </w:r>
          </w:p>
          <w:p w:rsidR="00672780" w:rsidRPr="00672780" w:rsidRDefault="00672780" w:rsidP="00672780">
            <w:pPr>
              <w:numPr>
                <w:ilvl w:val="0"/>
                <w:numId w:val="16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Локальные акты, положения и прочие нормативно-</w:t>
            </w:r>
          </w:p>
        </w:tc>
      </w:tr>
      <w:tr w:rsidR="00672780" w:rsidRPr="00672780" w:rsidTr="00734D1B">
        <w:trPr>
          <w:trHeight w:val="655"/>
        </w:trPr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правовые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документы, регламентирующие деятельность учреждения. </w:t>
            </w:r>
          </w:p>
        </w:tc>
      </w:tr>
      <w:tr w:rsidR="00672780" w:rsidRPr="00672780" w:rsidTr="00734D1B">
        <w:trPr>
          <w:trHeight w:val="3234"/>
        </w:trPr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Цель </w:t>
            </w:r>
          </w:p>
        </w:tc>
        <w:tc>
          <w:tcPr>
            <w:tcW w:w="7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Создание условий для повышения качества образования в ДОУ через систему интеграции, реализующей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 Обеспечение условий для функционирования МБДОУ как открытого, современного учреждения реализующего качественные образовательные услуги. </w:t>
            </w:r>
          </w:p>
        </w:tc>
      </w:tr>
      <w:tr w:rsidR="00672780" w:rsidRPr="00672780" w:rsidTr="00734D1B">
        <w:trPr>
          <w:trHeight w:val="7095"/>
        </w:trPr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Задачи </w:t>
            </w:r>
          </w:p>
        </w:tc>
        <w:tc>
          <w:tcPr>
            <w:tcW w:w="7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numPr>
                <w:ilvl w:val="0"/>
                <w:numId w:val="17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Оптимизировать содержание образовательного процесса в дошкольном учреждении в условиях введения ФГОС ДО.  </w:t>
            </w:r>
          </w:p>
          <w:p w:rsidR="00672780" w:rsidRPr="00672780" w:rsidRDefault="00672780" w:rsidP="00672780">
            <w:pPr>
              <w:numPr>
                <w:ilvl w:val="0"/>
                <w:numId w:val="17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Модернизировать процесс повышения квалификации и переподготовки педагогических работников с целью гарантированного обеспечения профессионального уровня педагогов с учетом Профессионального стандарта педагогов.  </w:t>
            </w:r>
          </w:p>
          <w:p w:rsidR="00672780" w:rsidRPr="00672780" w:rsidRDefault="00672780" w:rsidP="00672780">
            <w:pPr>
              <w:numPr>
                <w:ilvl w:val="0"/>
                <w:numId w:val="17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Выявление потребностей и поддержка образовательных инициатив семьи в процессе взаимодействия.  </w:t>
            </w:r>
          </w:p>
          <w:p w:rsidR="00672780" w:rsidRPr="00672780" w:rsidRDefault="00672780" w:rsidP="00672780">
            <w:pPr>
              <w:numPr>
                <w:ilvl w:val="0"/>
                <w:numId w:val="17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Совершенствовать систему социального партнерства ДОУ общественными организациями.  </w:t>
            </w:r>
          </w:p>
          <w:p w:rsidR="00672780" w:rsidRPr="00672780" w:rsidRDefault="00672780" w:rsidP="00672780">
            <w:pPr>
              <w:numPr>
                <w:ilvl w:val="0"/>
                <w:numId w:val="17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Организация в соответствии с требованиями предметно-развивающей среды и обновление материально-технического оснащения учреждения.  </w:t>
            </w:r>
          </w:p>
          <w:p w:rsidR="00672780" w:rsidRPr="00672780" w:rsidRDefault="00672780" w:rsidP="00672780">
            <w:pPr>
              <w:numPr>
                <w:ilvl w:val="0"/>
                <w:numId w:val="17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Создать единое образовательное пространство на основе использования новейших информационных и телекоммуникационных технологий. </w:t>
            </w:r>
          </w:p>
          <w:p w:rsidR="00672780" w:rsidRPr="00672780" w:rsidRDefault="00672780" w:rsidP="00672780">
            <w:pPr>
              <w:numPr>
                <w:ilvl w:val="0"/>
                <w:numId w:val="17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Совершенствовать образовательный процесс на основе реализации здоровьесберегающего подхода к отбору содержания и технологий обучения. </w:t>
            </w:r>
          </w:p>
        </w:tc>
      </w:tr>
      <w:tr w:rsidR="00672780" w:rsidRPr="00672780" w:rsidTr="00734D1B">
        <w:trPr>
          <w:trHeight w:val="2586"/>
        </w:trPr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Сроки выполнения и этапы реализации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программы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7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Программа будет реализована в 2021-2026годы в три этапа.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eastAsia="en-US"/>
              </w:rPr>
              <w:t>1-ый этап – подготовительный</w:t>
            </w: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672780" w:rsidRPr="00672780" w:rsidRDefault="00672780" w:rsidP="00672780">
            <w:pPr>
              <w:numPr>
                <w:ilvl w:val="0"/>
                <w:numId w:val="18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разработка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документации для успешной реализации мероприятий в соответствии с Программой развития; </w:t>
            </w:r>
          </w:p>
          <w:p w:rsidR="00672780" w:rsidRPr="00672780" w:rsidRDefault="00672780" w:rsidP="00672780">
            <w:pPr>
              <w:numPr>
                <w:ilvl w:val="0"/>
                <w:numId w:val="18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оптимизация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условий (кадровых, материальнотехнических и т. д.) для успешной реализации мероприятий в соответствии с Программой развития; </w:t>
            </w:r>
          </w:p>
        </w:tc>
      </w:tr>
      <w:tr w:rsidR="00672780" w:rsidRPr="00672780" w:rsidTr="00734D1B">
        <w:trPr>
          <w:trHeight w:val="4840"/>
        </w:trPr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numPr>
                <w:ilvl w:val="0"/>
                <w:numId w:val="19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начало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реализации мероприятий, направленных на создание интегрированной модели развивающего образовательного пространства.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eastAsia="en-US"/>
              </w:rPr>
              <w:t>2-ой этап – практический</w:t>
            </w: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672780" w:rsidRPr="00672780" w:rsidRDefault="00672780" w:rsidP="00672780">
            <w:pPr>
              <w:numPr>
                <w:ilvl w:val="0"/>
                <w:numId w:val="19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апробирование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модели, обновление содержания организационных форм, педагогических технологий; - постепенная реализация мероприятий в соответствии с Программой развития; </w:t>
            </w:r>
          </w:p>
          <w:p w:rsidR="00672780" w:rsidRPr="00672780" w:rsidRDefault="00672780" w:rsidP="00672780">
            <w:pPr>
              <w:numPr>
                <w:ilvl w:val="0"/>
                <w:numId w:val="19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коррекция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мероприятий.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eastAsia="en-US"/>
              </w:rPr>
              <w:t>3-ий этап – итоговый</w:t>
            </w: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672780" w:rsidRPr="00672780" w:rsidRDefault="00672780" w:rsidP="00672780">
            <w:pPr>
              <w:numPr>
                <w:ilvl w:val="0"/>
                <w:numId w:val="19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реализация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мероприятий, направленных на практическое внедрение и распространение полученных результатов; </w:t>
            </w:r>
          </w:p>
          <w:p w:rsidR="00672780" w:rsidRPr="00672780" w:rsidRDefault="00672780" w:rsidP="00672780">
            <w:pPr>
              <w:numPr>
                <w:ilvl w:val="0"/>
                <w:numId w:val="19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анализ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достижения цели и решения задач, обозначенных в Программе развития </w:t>
            </w:r>
          </w:p>
        </w:tc>
      </w:tr>
      <w:tr w:rsidR="00672780" w:rsidRPr="00672780" w:rsidTr="00734D1B">
        <w:trPr>
          <w:trHeight w:val="1304"/>
        </w:trPr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Возможные риски </w:t>
            </w:r>
          </w:p>
        </w:tc>
        <w:tc>
          <w:tcPr>
            <w:tcW w:w="7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Невозможность качественной организации и распространения результатов реализации Программы развития ДОУ из-за недостаточности финансирования и </w:t>
            </w: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ресурсных возможностей педагогов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 ДОУ в целом </w:t>
            </w:r>
          </w:p>
        </w:tc>
      </w:tr>
      <w:tr w:rsidR="00672780" w:rsidRPr="00672780" w:rsidTr="00734D1B">
        <w:trPr>
          <w:trHeight w:val="1945"/>
        </w:trPr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ФИО руководителя, телефон, электронный адрес и сайт ДОУ </w:t>
            </w:r>
          </w:p>
        </w:tc>
        <w:tc>
          <w:tcPr>
            <w:tcW w:w="7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Пленова Лариса Николаевна – директор МБДОУ «Центр развития ребенка - детский сад № 4 «Дружба» Телефон (8553) 44-16-88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 xml:space="preserve">E-Mail: </w:t>
            </w: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ab/>
            </w: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val="en-US" w:eastAsia="en-US"/>
              </w:rPr>
              <w:t>mbdou4.2015@yandex.ru</w:t>
            </w: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 xml:space="preserve">.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Официальный сайт ДОУ: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https://edu.tatar.ru/almet/dryjba_dou4 </w:t>
            </w:r>
          </w:p>
        </w:tc>
      </w:tr>
    </w:tbl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780" w:rsidRPr="00672780" w:rsidRDefault="00672780" w:rsidP="00672780">
      <w:pPr>
        <w:rPr>
          <w:rFonts w:ascii="Times New Roman" w:hAnsi="Times New Roman" w:cs="Times New Roman"/>
          <w:b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ИНФОРМАЦИОННАЯ СПРАВКА О ДОУ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Полное наименование в соответствии с Уставом. Муниципальное бюджетное дошкольное образовательное учреждение «Центр развития ребенка - детский сад № 4 «Дружба» г. Альметьевска» Учредитель муниципальное образование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«Альметьевский муниципальный район»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Год основания 2015 год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Лицензия  №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8362 от 20 мая 2016г., Министерство образования и науки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>Республики Татарстан, срок действия - бессрочно Адрес 423450, г.Альметьевск, ул. Кол Гали, д. 19 телефон (8553) 44- 16-</w:t>
      </w:r>
      <w:proofErr w:type="gramStart"/>
      <w:r w:rsidRPr="00672780">
        <w:rPr>
          <w:rFonts w:ascii="Times New Roman" w:hAnsi="Times New Roman" w:cs="Times New Roman"/>
          <w:sz w:val="28"/>
          <w:szCs w:val="28"/>
        </w:rPr>
        <w:t>88  e-mail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mbdou4.2015@yandex.ru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>Адрес сайта в Интернете</w:t>
      </w:r>
      <w:hyperlink r:id="rId6">
        <w:r w:rsidRPr="00672780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7">
        <w:r w:rsidRPr="00672780">
          <w:rPr>
            <w:rStyle w:val="a3"/>
            <w:rFonts w:ascii="Times New Roman" w:hAnsi="Times New Roman" w:cs="Times New Roman"/>
            <w:sz w:val="28"/>
            <w:szCs w:val="28"/>
          </w:rPr>
          <w:t>https://edu.tatar.ru/almet/dryjba_dou4</w:t>
        </w:r>
      </w:hyperlink>
      <w:hyperlink r:id="rId8">
        <w:r w:rsidRPr="00672780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Руководитель директор Пленова Лариса Николаевна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Режим работы образовательного учреждения 13 групп с 12-часовым режимом пребывания детей (с 6.30 до 18.30). Продолжительность тематических проектов и продолжительность перерывов соответствует типовому положению и нормам СанПиН. </w:t>
      </w:r>
    </w:p>
    <w:p w:rsidR="00672780" w:rsidRPr="00672780" w:rsidRDefault="00672780" w:rsidP="00672780">
      <w:pPr>
        <w:rPr>
          <w:rFonts w:ascii="Times New Roman" w:hAnsi="Times New Roman" w:cs="Times New Roman"/>
          <w:b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Концепция развития ДОУ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В 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личностно-ориентированную модель образования. Это предполагает существование между взрослыми и детьми отношений сотрудничества и партнерства, нацеливает работников образовательных учреждений на творческое отношение к своей деятельности, формирует у них потребность к постоянному саморазвитию и самостановлению.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lastRenderedPageBreak/>
        <w:t xml:space="preserve">Основной образовательной программой, реализуемой в ДОУ является: примерная основная образовательная программа «Открытия» под редакцией Е.Г Юдиной, Л.С. Виноградовой, Л.А. Каруновой, Н.В. Мальцевой- М.:МозайкаСинтез, 2015 г. Программа, ориентированная на ребенка, является «рамочной», т. е. предлагает общие принципы и подходы задающие «рамку» для конкретных действий педагога в группе и позволяет строить содержание дошкольного образования каждый раз по-новому, ориентируясь на интересы детей и в то же время обучая маленького ребенка делать самостоятельный и осознанный выбор.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На сегодняшней день наше учреждение решает комплекс вариативных задач в соответствии с основными образовательными областями дошкольного воспитания с достаточным применением педагогических технологий, и разработана в соответствии с: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- педагогическими технологиями (концепции ровеснического образования и системы обучения грамоте и математике (О.Л.Соболевой), концепции театральной педагогики (А.П. Ершова, В. Букатов, Е.А. Аккуратова), технологии организации детского сообщества (С.В. Плахотников, Н.И. Титова), технологии физической культуры (С.В. Реутский, Е.А.Парежев). Суть концепции ровеснического образования заключается в инновационном понимании целей, задач, содержания и средств образования. Целью и содержанием образования детей нового поколения является построение детского сообщества, которое осуществляется поэтапно. В младшем и среднем возрасте создаются предпосылки к его возникновению в каждой возрастной группе. В старшем дошкольном возрасте происходит его дальнейшее развитие путем организации сотрудничества детей в малых группах и межгруппового взаимодействия, которое создает условия для развития учебной самостоятельности и инициативности детей.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>Региональной программой дошкольного образования «Сөенеч» – «Радость познания» под ред. Шаеховой Р.К., 2016</w:t>
      </w:r>
      <w:proofErr w:type="gramStart"/>
      <w:r w:rsidRPr="00672780">
        <w:rPr>
          <w:rFonts w:ascii="Times New Roman" w:hAnsi="Times New Roman" w:cs="Times New Roman"/>
          <w:sz w:val="28"/>
          <w:szCs w:val="28"/>
        </w:rPr>
        <w:t>г..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Она направлена на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Проектная деятельность в детском саду является уникальным средством обеспечения сотрудничества детей и взрослых, способом реализации личностно — ориентировано подхода к образованию. В нашем детском саду успешно реализуются проекты: </w:t>
      </w:r>
      <w:r w:rsidRPr="00672780"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1FF718E" wp14:editId="2FB42164">
                <wp:simplePos x="0" y="0"/>
                <wp:positionH relativeFrom="column">
                  <wp:posOffset>91440</wp:posOffset>
                </wp:positionH>
                <wp:positionV relativeFrom="paragraph">
                  <wp:posOffset>-39002</wp:posOffset>
                </wp:positionV>
                <wp:extent cx="6427648" cy="1024814"/>
                <wp:effectExtent l="0" t="0" r="0" b="0"/>
                <wp:wrapNone/>
                <wp:docPr id="47040" name="Group 47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7648" cy="1024814"/>
                          <a:chOff x="0" y="0"/>
                          <a:chExt cx="6427648" cy="1024814"/>
                        </a:xfrm>
                      </wpg:grpSpPr>
                      <wps:wsp>
                        <wps:cNvPr id="54265" name="Shape 54265"/>
                        <wps:cNvSpPr/>
                        <wps:spPr>
                          <a:xfrm>
                            <a:off x="448361" y="0"/>
                            <a:ext cx="5979287" cy="2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7" h="206045">
                                <a:moveTo>
                                  <a:pt x="0" y="0"/>
                                </a:moveTo>
                                <a:lnTo>
                                  <a:pt x="5979287" y="0"/>
                                </a:lnTo>
                                <a:lnTo>
                                  <a:pt x="5979287" y="206045"/>
                                </a:lnTo>
                                <a:lnTo>
                                  <a:pt x="0" y="2060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8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66" name="Shape 54266"/>
                        <wps:cNvSpPr/>
                        <wps:spPr>
                          <a:xfrm>
                            <a:off x="0" y="206045"/>
                            <a:ext cx="6427597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597" h="205740">
                                <a:moveTo>
                                  <a:pt x="0" y="0"/>
                                </a:moveTo>
                                <a:lnTo>
                                  <a:pt x="6427597" y="0"/>
                                </a:lnTo>
                                <a:lnTo>
                                  <a:pt x="6427597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8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67" name="Shape 54267"/>
                        <wps:cNvSpPr/>
                        <wps:spPr>
                          <a:xfrm>
                            <a:off x="0" y="411785"/>
                            <a:ext cx="6427597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597" h="205740">
                                <a:moveTo>
                                  <a:pt x="0" y="0"/>
                                </a:moveTo>
                                <a:lnTo>
                                  <a:pt x="6427597" y="0"/>
                                </a:lnTo>
                                <a:lnTo>
                                  <a:pt x="6427597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8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68" name="Shape 54268"/>
                        <wps:cNvSpPr/>
                        <wps:spPr>
                          <a:xfrm>
                            <a:off x="0" y="613029"/>
                            <a:ext cx="1692910" cy="2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2910" h="206045">
                                <a:moveTo>
                                  <a:pt x="0" y="0"/>
                                </a:moveTo>
                                <a:lnTo>
                                  <a:pt x="1692910" y="0"/>
                                </a:lnTo>
                                <a:lnTo>
                                  <a:pt x="1692910" y="206045"/>
                                </a:lnTo>
                                <a:lnTo>
                                  <a:pt x="0" y="2060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8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69" name="Shape 54269"/>
                        <wps:cNvSpPr/>
                        <wps:spPr>
                          <a:xfrm>
                            <a:off x="448361" y="814502"/>
                            <a:ext cx="5979287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7" h="210312">
                                <a:moveTo>
                                  <a:pt x="0" y="0"/>
                                </a:moveTo>
                                <a:lnTo>
                                  <a:pt x="5979287" y="0"/>
                                </a:lnTo>
                                <a:lnTo>
                                  <a:pt x="5979287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057C8C" id="Group 47040" o:spid="_x0000_s1026" style="position:absolute;margin-left:7.2pt;margin-top:-3.05pt;width:506.1pt;height:80.7pt;z-index:-251657216" coordsize="64276,10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">
                <v:shape id="Shape 54265" o:spid="_x0000_s1027" style="position:absolute;left:4483;width:59793;height:2060;visibility:visible;mso-wrap-style:square;v-text-anchor:top" coordsize="5979287,20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rWtscA&#10;AADeAAAADwAAAGRycy9kb3ducmV2LnhtbESP3WrCQBSE7wXfYTlCb4puDDVIdBNsS6G0IBgFbw/Z&#10;kx/Mnk2zW03fvlsoeDnMzDfMNh9NJ640uNayguUiAkFcWt1yreB0fJuvQTiPrLGzTAp+yEGeTSdb&#10;TLW98YGuha9FgLBLUUHjfZ9K6cqGDLqF7YmDV9nBoA9yqKUe8BbgppNxFCXSYMthocGeXhoqL8W3&#10;UYCPH9XrPv6qpFxqNz4n7fkTC6UeZuNuA8LT6O/h//a7VrB6ipMV/N0JV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61rbHAAAA3gAAAA8AAAAAAAAAAAAAAAAAmAIAAGRy&#10;cy9kb3ducmV2LnhtbFBLBQYAAAAABAAEAPUAAACMAwAAAAA=&#10;" path="m,l5979287,r,206045l,206045,,e" fillcolor="#f9f8ef" stroked="f" strokeweight="0">
                  <v:stroke miterlimit="83231f" joinstyle="miter"/>
                  <v:path arrowok="t" textboxrect="0,0,5979287,206045"/>
                </v:shape>
                <v:shape id="Shape 54266" o:spid="_x0000_s1028" style="position:absolute;top:2060;width:64275;height:2057;visibility:visible;mso-wrap-style:square;v-text-anchor:top" coordsize="6427597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0xhscA&#10;AADeAAAADwAAAGRycy9kb3ducmV2LnhtbESPQUsDMRSE7wX/Q3iCN5u1bBfZNi0qCAUP0lZtj6+b&#10;183i5mVJYpv+eyMIPQ4z8w0zXybbixP50DlW8DAuQBA3TnfcKvjYvt4/gggRWWPvmBRcKMBycTOa&#10;Y63dmdd02sRWZAiHGhWYGIdaytAYshjGbiDO3tF5izFL30rt8ZzhtpeToqikxY7zgsGBXgw135sf&#10;q+CAu69PMv6Y3lbvxTqVTj7vS6XubtPTDESkFK/h//ZKK5iWk6qCvzv5C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NMYbHAAAA3gAAAA8AAAAAAAAAAAAAAAAAmAIAAGRy&#10;cy9kb3ducmV2LnhtbFBLBQYAAAAABAAEAPUAAACMAwAAAAA=&#10;" path="m,l6427597,r,205740l,205740,,e" fillcolor="#f9f8ef" stroked="f" strokeweight="0">
                  <v:stroke miterlimit="83231f" joinstyle="miter"/>
                  <v:path arrowok="t" textboxrect="0,0,6427597,205740"/>
                </v:shape>
                <v:shape id="Shape 54267" o:spid="_x0000_s1029" style="position:absolute;top:4117;width:64275;height:2058;visibility:visible;mso-wrap-style:square;v-text-anchor:top" coordsize="6427597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GUHccA&#10;AADeAAAADwAAAGRycy9kb3ducmV2LnhtbESPQWsCMRSE70L/Q3iF3jRb2dqyNUpbKAgeitpqj6+b&#10;52bp5mVJoqb/3hQEj8PMfMNM58l24kg+tI4V3I8KEMS10y03Cj4378MnECEia+wck4I/CjCf3Qym&#10;WGl34hUd17ERGcKhQgUmxr6SMtSGLIaR64mzt3feYszSN1J7PGW47eS4KCbSYst5wWBPb4bq3/XB&#10;KvjB3faLjN+n5eKjWKXSydfvUqm72/TyDCJSitfwpb3QCh7K8eQR/u/kKyBn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BlB3HAAAA3gAAAA8AAAAAAAAAAAAAAAAAmAIAAGRy&#10;cy9kb3ducmV2LnhtbFBLBQYAAAAABAAEAPUAAACMAwAAAAA=&#10;" path="m,l6427597,r,205740l,205740,,e" fillcolor="#f9f8ef" stroked="f" strokeweight="0">
                  <v:stroke miterlimit="83231f" joinstyle="miter"/>
                  <v:path arrowok="t" textboxrect="0,0,6427597,205740"/>
                </v:shape>
                <v:shape id="Shape 54268" o:spid="_x0000_s1030" style="position:absolute;top:6130;width:16929;height:2060;visibility:visible;mso-wrap-style:square;v-text-anchor:top" coordsize="1692910,20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9WUMQA&#10;AADeAAAADwAAAGRycy9kb3ducmV2LnhtbERPTWvCQBC9F/wPywi9NZuGNtboKqWkoPRkLOhxyI5J&#10;aHY2zW6T+O/dg9Dj432vt5NpxUC9aywreI5iEMSl1Q1XCr6Pn09vIJxH1thaJgVXcrDdzB7WmGk7&#10;8oGGwlcihLDLUEHtfZdJ6cqaDLrIdsSBu9jeoA+wr6TucQzhppVJHKfSYMOhocaOPmoqf4o/o+Br&#10;yC9l/rufTotmZ82QLyk9e6Ue59P7CoSnyf+L7+6dVvD6kqRhb7gTroD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PVlDEAAAA3gAAAA8AAAAAAAAAAAAAAAAAmAIAAGRycy9k&#10;b3ducmV2LnhtbFBLBQYAAAAABAAEAPUAAACJAwAAAAA=&#10;" path="m,l1692910,r,206045l,206045,,e" fillcolor="#f9f8ef" stroked="f" strokeweight="0">
                  <v:stroke miterlimit="83231f" joinstyle="miter"/>
                  <v:path arrowok="t" textboxrect="0,0,1692910,206045"/>
                </v:shape>
                <v:shape id="Shape 54269" o:spid="_x0000_s1031" style="position:absolute;left:4483;top:8145;width:59793;height:2103;visibility:visible;mso-wrap-style:square;v-text-anchor:top" coordsize="5979287,210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zuY8MA&#10;AADeAAAADwAAAGRycy9kb3ducmV2LnhtbESPQYvCMBSE74L/ITzBm6ZKV2o1iiwoXtdd8PpI3rbF&#10;5qUkWdv+e7OwsMdhZr5h9sfBtuJJPjSOFayWGQhi7UzDlYKvz/OiABEissHWMSkYKcDxMJ3ssTSu&#10;5w963mIlEoRDiQrqGLtSyqBrshiWriNO3rfzFmOSvpLGY5/gtpXrLNtIiw2nhRo7eq9JP24/VsH9&#10;HMaLzgss7rnvm3Grq5YLpeaz4bQDEWmI/+G/9tUoeMvXmy383klXQB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5zuY8MAAADeAAAADwAAAAAAAAAAAAAAAACYAgAAZHJzL2Rv&#10;d25yZXYueG1sUEsFBgAAAAAEAAQA9QAAAIgDAAAAAA==&#10;" path="m,l5979287,r,210312l,210312,,e" stroked="f" strokeweight="0">
                  <v:stroke miterlimit="83231f" joinstyle="miter"/>
                  <v:path arrowok="t" textboxrect="0,0,5979287,210312"/>
                </v:shape>
              </v:group>
            </w:pict>
          </mc:Fallback>
        </mc:AlternateConten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Pr="00672780">
        <w:rPr>
          <w:rFonts w:ascii="Times New Roman" w:hAnsi="Times New Roman" w:cs="Times New Roman"/>
          <w:sz w:val="28"/>
          <w:szCs w:val="28"/>
        </w:rPr>
        <w:t xml:space="preserve">«Певческая деятельность, как средство музыкальных способностей детей» (старшие группы).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  <w:u w:val="single"/>
        </w:rPr>
        <w:lastRenderedPageBreak/>
        <w:t>Цель:</w:t>
      </w:r>
      <w:r w:rsidRPr="00672780">
        <w:rPr>
          <w:rFonts w:ascii="Times New Roman" w:hAnsi="Times New Roman" w:cs="Times New Roman"/>
          <w:sz w:val="28"/>
          <w:szCs w:val="28"/>
        </w:rPr>
        <w:t xml:space="preserve"> Формирование у детей устойчивого интереса к пению и исполнительских вокальных навыков через активную музыкально-творческую деятельность.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Pr="00672780">
        <w:rPr>
          <w:rFonts w:ascii="Times New Roman" w:hAnsi="Times New Roman" w:cs="Times New Roman"/>
          <w:sz w:val="28"/>
          <w:szCs w:val="28"/>
        </w:rPr>
        <w:t xml:space="preserve">«Секреты дружбы» (средние группы, старшие, подготовительные к школе группы).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672780">
        <w:rPr>
          <w:rFonts w:ascii="Times New Roman" w:hAnsi="Times New Roman" w:cs="Times New Roman"/>
          <w:sz w:val="28"/>
          <w:szCs w:val="28"/>
        </w:rPr>
        <w:t xml:space="preserve"> воспитание дружеских чувств: доверия, взаимовыручки, сопереживания, создание дружеских отношений в группе.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>Проект</w:t>
      </w:r>
      <w:r w:rsidRPr="00672780">
        <w:rPr>
          <w:rFonts w:ascii="Times New Roman" w:hAnsi="Times New Roman" w:cs="Times New Roman"/>
          <w:sz w:val="28"/>
          <w:szCs w:val="28"/>
        </w:rPr>
        <w:t xml:space="preserve"> «Учимся, играя» (подготовительные к школе группы).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672780">
        <w:rPr>
          <w:rFonts w:ascii="Times New Roman" w:hAnsi="Times New Roman" w:cs="Times New Roman"/>
          <w:sz w:val="28"/>
          <w:szCs w:val="28"/>
        </w:rPr>
        <w:t xml:space="preserve"> способствовать развитию речи русскоязычных детей по татарскому языку посредством игровой деятельности.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>Проект</w:t>
      </w:r>
      <w:r w:rsidRPr="00672780">
        <w:rPr>
          <w:rFonts w:ascii="Times New Roman" w:hAnsi="Times New Roman" w:cs="Times New Roman"/>
          <w:sz w:val="28"/>
          <w:szCs w:val="28"/>
        </w:rPr>
        <w:t xml:space="preserve"> «Мы против мусора!» (</w:t>
      </w:r>
      <w:proofErr w:type="gramStart"/>
      <w:r w:rsidRPr="00672780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возрастные группы)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672780">
        <w:rPr>
          <w:rFonts w:ascii="Times New Roman" w:hAnsi="Times New Roman" w:cs="Times New Roman"/>
          <w:sz w:val="28"/>
          <w:szCs w:val="28"/>
        </w:rPr>
        <w:t xml:space="preserve"> формирование экологическое культуры, сознания экологического мышления в дошкольном возрасте.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>Проект</w:t>
      </w:r>
      <w:r w:rsidRPr="00672780">
        <w:rPr>
          <w:rFonts w:ascii="Times New Roman" w:hAnsi="Times New Roman" w:cs="Times New Roman"/>
          <w:sz w:val="28"/>
          <w:szCs w:val="28"/>
        </w:rPr>
        <w:t xml:space="preserve"> «Водопад доброты» (средние, старшие, подготовительные к школе группы).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672780">
        <w:rPr>
          <w:rFonts w:ascii="Times New Roman" w:hAnsi="Times New Roman" w:cs="Times New Roman"/>
          <w:sz w:val="28"/>
          <w:szCs w:val="28"/>
        </w:rPr>
        <w:t xml:space="preserve">: воспитание у детей положительных качеств характера, способствовать сплочению коллектива, мотивировать детей на совершение добрых поступков, добрых дел во благо других людей.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>Проект</w:t>
      </w:r>
      <w:r w:rsidRPr="00672780">
        <w:rPr>
          <w:rFonts w:ascii="Times New Roman" w:hAnsi="Times New Roman" w:cs="Times New Roman"/>
          <w:sz w:val="28"/>
          <w:szCs w:val="28"/>
        </w:rPr>
        <w:t xml:space="preserve"> «Юные пешеходы и пассажиры» (старшие группы)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672780">
        <w:rPr>
          <w:rFonts w:ascii="Times New Roman" w:hAnsi="Times New Roman" w:cs="Times New Roman"/>
          <w:sz w:val="28"/>
          <w:szCs w:val="28"/>
        </w:rPr>
        <w:t xml:space="preserve"> формирование навыков безопасного поведения на дорогах и сохранения здоровья детей.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Pr="00672780">
        <w:rPr>
          <w:rFonts w:ascii="Times New Roman" w:hAnsi="Times New Roman" w:cs="Times New Roman"/>
          <w:sz w:val="28"/>
          <w:szCs w:val="28"/>
        </w:rPr>
        <w:t xml:space="preserve">«Психологическая разгрузка» (все возрастные группы)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672780">
        <w:rPr>
          <w:rFonts w:ascii="Times New Roman" w:hAnsi="Times New Roman" w:cs="Times New Roman"/>
          <w:sz w:val="28"/>
          <w:szCs w:val="28"/>
        </w:rPr>
        <w:t xml:space="preserve"> развивать эмоционально-волевую сферу и коммуникативные навыки воспитанников.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>Проект</w:t>
      </w:r>
      <w:r w:rsidRPr="00672780">
        <w:rPr>
          <w:rFonts w:ascii="Times New Roman" w:hAnsi="Times New Roman" w:cs="Times New Roman"/>
          <w:sz w:val="28"/>
          <w:szCs w:val="28"/>
        </w:rPr>
        <w:t xml:space="preserve"> «Учимся считать и читать по методике О.Л.Соболевой» (средние, старшие, подготовительные к школе группы)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672780">
        <w:rPr>
          <w:rFonts w:ascii="Times New Roman" w:hAnsi="Times New Roman" w:cs="Times New Roman"/>
          <w:sz w:val="28"/>
          <w:szCs w:val="28"/>
        </w:rPr>
        <w:t xml:space="preserve">: становление дружеского сообщества, формирование успешности дошкольников.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>Проект</w:t>
      </w:r>
      <w:r w:rsidRPr="00672780">
        <w:rPr>
          <w:rFonts w:ascii="Times New Roman" w:hAnsi="Times New Roman" w:cs="Times New Roman"/>
          <w:sz w:val="28"/>
          <w:szCs w:val="28"/>
        </w:rPr>
        <w:t xml:space="preserve"> «Театральные деятельность» (старший дошкольный возраст)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672780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творческих способностей, инициативы и самостоятельности.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>Проект</w:t>
      </w:r>
      <w:r w:rsidRPr="00672780">
        <w:rPr>
          <w:rFonts w:ascii="Times New Roman" w:hAnsi="Times New Roman" w:cs="Times New Roman"/>
          <w:sz w:val="28"/>
          <w:szCs w:val="28"/>
        </w:rPr>
        <w:t xml:space="preserve"> «Театральные деятельность как эффективная технология речевого развития детей с ТНР» (старший дошкольный возраст).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  <w:u w:val="single"/>
        </w:rPr>
        <w:lastRenderedPageBreak/>
        <w:t>Цель:</w:t>
      </w:r>
      <w:r w:rsidRPr="00672780">
        <w:rPr>
          <w:rFonts w:ascii="Times New Roman" w:hAnsi="Times New Roman" w:cs="Times New Roman"/>
          <w:sz w:val="28"/>
          <w:szCs w:val="28"/>
        </w:rPr>
        <w:t xml:space="preserve"> развитие речи, навыков и умений говорить связанно, последовательно, грамматически и фонетически правильно.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>Проект</w:t>
      </w:r>
      <w:r w:rsidRPr="00672780">
        <w:rPr>
          <w:rFonts w:ascii="Times New Roman" w:hAnsi="Times New Roman" w:cs="Times New Roman"/>
          <w:sz w:val="28"/>
          <w:szCs w:val="28"/>
        </w:rPr>
        <w:t xml:space="preserve"> «Театральные деятельность как эффективная технология речевого развития детей с ТНР» (старший дошкольный возраст).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672780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творческих способностей, инициативы и самостоятельности.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Pr="00672780">
        <w:rPr>
          <w:rFonts w:ascii="Times New Roman" w:hAnsi="Times New Roman" w:cs="Times New Roman"/>
          <w:sz w:val="28"/>
          <w:szCs w:val="28"/>
        </w:rPr>
        <w:t xml:space="preserve">«Эффективные технологии речевого развития детей с ТНР»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672780">
        <w:rPr>
          <w:rFonts w:ascii="Times New Roman" w:hAnsi="Times New Roman" w:cs="Times New Roman"/>
          <w:sz w:val="28"/>
          <w:szCs w:val="28"/>
        </w:rPr>
        <w:t xml:space="preserve"> совершенствование традиционных методов и приемов работы по формированию и развитию связной речи в коррекционно-педагогической работе с детьми имеющими речевые нарушения.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Детский сад предоставляет дополнительные образовательные услуги:  </w:t>
      </w:r>
    </w:p>
    <w:p w:rsidR="00672780" w:rsidRPr="00672780" w:rsidRDefault="00672780" w:rsidP="00672780">
      <w:pPr>
        <w:rPr>
          <w:rFonts w:ascii="Times New Roman" w:hAnsi="Times New Roman" w:cs="Times New Roman"/>
          <w:b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Социально - педагогической направленности: </w:t>
      </w:r>
    </w:p>
    <w:p w:rsidR="00672780" w:rsidRPr="00672780" w:rsidRDefault="00672780" w:rsidP="0067278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«Веселый язычок». </w:t>
      </w:r>
      <w:r w:rsidRPr="00672780">
        <w:rPr>
          <w:rFonts w:ascii="Times New Roman" w:hAnsi="Times New Roman" w:cs="Times New Roman"/>
          <w:sz w:val="28"/>
          <w:szCs w:val="28"/>
        </w:rPr>
        <w:t xml:space="preserve"> «Совенок». </w:t>
      </w:r>
    </w:p>
    <w:p w:rsidR="00672780" w:rsidRPr="00672780" w:rsidRDefault="00672780" w:rsidP="0067278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«Грамотейка». </w:t>
      </w:r>
    </w:p>
    <w:p w:rsidR="00672780" w:rsidRPr="00672780" w:rsidRDefault="00672780" w:rsidP="0067278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«АРТ- терапия «Песок волшебная страна». </w:t>
      </w:r>
    </w:p>
    <w:p w:rsidR="00672780" w:rsidRPr="00672780" w:rsidRDefault="00672780" w:rsidP="00672780">
      <w:pPr>
        <w:rPr>
          <w:rFonts w:ascii="Times New Roman" w:hAnsi="Times New Roman" w:cs="Times New Roman"/>
          <w:b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Художественно - эстетической направленности: </w:t>
      </w:r>
    </w:p>
    <w:p w:rsidR="00672780" w:rsidRPr="00672780" w:rsidRDefault="00672780" w:rsidP="00672780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«Музыкальная радуга» </w:t>
      </w:r>
    </w:p>
    <w:p w:rsidR="00672780" w:rsidRPr="00672780" w:rsidRDefault="00672780" w:rsidP="00672780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«Нәни артистлар»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Физкультурно-спортивной </w:t>
      </w:r>
      <w:proofErr w:type="gramStart"/>
      <w:r w:rsidRPr="00672780">
        <w:rPr>
          <w:rFonts w:ascii="Times New Roman" w:hAnsi="Times New Roman" w:cs="Times New Roman"/>
          <w:b/>
          <w:sz w:val="28"/>
          <w:szCs w:val="28"/>
        </w:rPr>
        <w:t xml:space="preserve">направленности: </w:t>
      </w:r>
      <w:r w:rsidRPr="00672780">
        <w:rPr>
          <w:rFonts w:ascii="Times New Roman" w:hAnsi="Times New Roman" w:cs="Times New Roman"/>
          <w:sz w:val="28"/>
          <w:szCs w:val="28"/>
        </w:rPr>
        <w:t> «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Игровой стретчинг».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>Предназначение детского сада</w:t>
      </w:r>
      <w:r w:rsidRPr="00672780">
        <w:rPr>
          <w:rFonts w:ascii="Times New Roman" w:hAnsi="Times New Roman" w:cs="Times New Roman"/>
          <w:sz w:val="28"/>
          <w:szCs w:val="28"/>
        </w:rPr>
        <w:t xml:space="preserve"> – в объединении усилий ДОУ и семьи для создания условий, способствующих полноценному развитию ребёнка в соответствии с его индивидуальными особенностями, склонностями и интересами.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Это будет обеспечиваться индивидуализацией образовательного процесса через: </w:t>
      </w:r>
    </w:p>
    <w:p w:rsidR="00672780" w:rsidRPr="00672780" w:rsidRDefault="00672780" w:rsidP="00672780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условий для свободного выбора детьми деятельности, участников совместной деятельности; </w:t>
      </w:r>
    </w:p>
    <w:p w:rsidR="00672780" w:rsidRPr="00672780" w:rsidRDefault="00672780" w:rsidP="00672780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условий для принятия детьми решений, выражения своих чувств и мыслей; </w:t>
      </w:r>
    </w:p>
    <w:p w:rsidR="00672780" w:rsidRPr="00672780" w:rsidRDefault="00672780" w:rsidP="00672780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недирективную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Обеспечение эмоционального благополучия будет достигаться посредством: </w:t>
      </w:r>
    </w:p>
    <w:p w:rsidR="00672780" w:rsidRPr="00672780" w:rsidRDefault="00672780" w:rsidP="00672780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уважительного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отношения к каждому ребёнку, к его чувствам и потребностям; </w:t>
      </w:r>
    </w:p>
    <w:p w:rsidR="00672780" w:rsidRPr="00672780" w:rsidRDefault="00672780" w:rsidP="00672780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lastRenderedPageBreak/>
        <w:t>непосредственное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общение с каждым ребёнком; </w:t>
      </w:r>
    </w:p>
    <w:p w:rsidR="00672780" w:rsidRPr="00672780" w:rsidRDefault="00672780" w:rsidP="00672780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создания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условий для доброжелательных отношений между детьми. 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Философия жизнедеятельности МБДОУ «ЦРР - д/с №4 «Дружба»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Философия – это понимание смысла жизнедеятельности ДОУ через особую систему знаний и ценностей.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Индивидуализация: взаимодействие всех участников образовательного процесса, ориентированное на интересы и возможности каждого. В нашем ДОУ мы стремимся создать условия для развития индивидуальных способностей, раскрытия заложенного природой потенциала, возможности самореализации.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Здоровье: это состояние полного физического, психического и социального благополучия - состояние гармонии. Наличие здоровья у человека – результат ведения им здорового образа жизни. Очень важно не только создавать условия для ведения здорового образа жизни, но и воспитывать на своём примере. Поэтому мы стремимся приобщить к ведению здорового образа жизни не только детей, но и их родственников, а также всех сотрудников ДОУ.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Семья: в ней ребёнок находится в течение длительного периода своей жизни и по длительности своего воздействия на личность ни один из институтов воспитания не может сравниться с семьёй. Поэтому во взаимодействии с каждым ребёнком мы учитываем сложившиеся в его семье традиции, опыт воспитания.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Сотрудничество, открытость: педагоги совместно с родителями обсуждают актуальные вопросы, решают возникшие проблемы, а также делятся информацией, опытом, идеями.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Профессионализм, высокое качество образовательных услуг: развитие организации неотделимо от профессионального роста ее сотрудников. Педагоги нашего ДОУ стремятся в совершенстве овладеть профессиональными знаниями и умениями. Это достигается непрерывным обучением и постоянным повышением компетенций в разных формах.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Инновационность: педагоги ДОУ нацелены на самообразование, отбор и введение в практику новых эффективных технологий, форм, методов, повышающих эффективность образовательного процесса и отвечающих современным требованиям государственной политики.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Вариативность и разнообразие: являются неотъемлемой составляющей образовательного процесса, как следствие социального заказа государства и родителей, а также исходя из особенностей развития детей. 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Образ выпускника дошкольного образовательного учреждения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lastRenderedPageBreak/>
        <w:t xml:space="preserve">В ФГОС ДО целевыми ориентирами на этапе завершения дошкольного образования представлены социально-нормативные возрастные характеристики возможных достижений ребёнка, исходя из которых мы может описать качества личности выпускника нашего ДОУ.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Самостоятельность и инициативность. У ребёнка заложены основы для проявления личной инициативы в различных видах деятельности. Он обладает творческим мышлением и способен действовать не по шаблону, а достигать цели альтернативным способом. 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Ребёнок способен самостоятельно ставить проблему, добывать необходимую информацию для её решения, применять полученные знания в практической деятельности.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Ответственность и самоконтроль. Ребёнок обладает навыками самоконтроля, умеет планировать, принимать решения и брать ответственность за них на себя, в том числе и по отношению к другим людям. Ребёнок понимает значимость своих действий. Умеет брать на себя такие обязанности, которые соответствуют его уровню развития и которые он может выполнить.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Чувство уверенности в себе и позитивная самооценка. Ребёнок обладает способностью составлять собственное мнение о себе и других людях, давать характеристику своим и чужим поступкам. Ребёнок признает за собой и за другими право быть непохожими, со своими интересами, привычками, умениями, а также национальными особенностями. Он знает свои сильные стороны, имеет опыт преодоления трудностей, обладает чувством собственного достоинства, а также имеет установку на положительное отношение к миру и другим людям.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Ребёнок овладевает начальными представлениями о ценности своего здоровья и необходимостью вести здоровый образ жизни. Он подвижен, вынослив, может контролировать свои движения и управлять ими.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Социально-коммуникативное развитие. У ребёнка сложились надёжные доверительные отношения с родителями, педагогами. Он умеет устанавливать прочные дружеские взаимоотношения со сверстниками. 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Ребёнок проявляет любознательность в познании окружающего мира. Он умеет получать знания через собственный опыт: исследования, игру, взаимодействие.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В любой момент ребёнок способен проявить сострадание, милосердие, оказать помощь другому человеку. 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Ребёнок не боится решать проблемы самостоятельно или обращаться за помощью к сверстникам.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lastRenderedPageBreak/>
        <w:t xml:space="preserve">Использует речь для выражения своих мыслей, чувств и желаний. У ребёнка развито умение и привычка слушать собеседника, делиться своими мыслями и точкой зрения. Он обладает первичными навыками публичного выступления.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Выпускник детского сада обладает начальными знаниями о правилах и нормах жизни в семье, детском саду, обществе в целом, приобретает основы правового поведения.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Независимое и критическое мышление. Ребёнок обладает способностью самостоятельно мыслить, логически рассуждать, обладает навыками простейшего абстрагирования, умеет самостоятельно искать ответы на возникающие вопросы.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Выпускник способен к принятию обоснованных решений (отклонить, согласиться или отложить) исходя из анализа собственного опыта и мнения собеседников, обладает гибкостью суждений.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Иными словами, мы должны выпустить ребенка физически и психически здорового, приспособленного к условиям окружающей социальной среды, эмоционально раскрепощенного, легко идущего на контакт с взрослыми и сверстниками, имеющего стремление к поддержанию здорового образа жизни, с развитым в соответствии с возрастом интеллектом и творческим потенциалом.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Образ педагога дошкольного образовательного учреждения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Качество дошкольного воспитания во многом определяется характером общения взрослого и ребенка. Проанализировав стиль общения педагогов детского сада с детьми, мы пришли к выводу, что большинство из них, приняли новую тактику общения – субъект - субъектное отношение, основанное на принципах сотрудничества, в котором позиция педагога исходит из интересов ребенка и перспектив его дальнейшего развития. 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Анализируя основные цели и направления деятельности детского сада в будущем, можно определить следующую модель педагога детского сада (как желаемый результат): 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672780">
        <w:rPr>
          <w:rFonts w:ascii="Times New Roman" w:hAnsi="Times New Roman" w:cs="Times New Roman"/>
          <w:b/>
          <w:sz w:val="28"/>
          <w:szCs w:val="28"/>
          <w:u w:val="single"/>
        </w:rPr>
        <w:t>Профессионализм воспитателя:</w:t>
      </w:r>
      <w:r w:rsidRPr="006727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2780" w:rsidRPr="00672780" w:rsidRDefault="00672780" w:rsidP="0067278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имеет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необходимую педагогическую и психологическую подготовку; </w:t>
      </w:r>
    </w:p>
    <w:p w:rsidR="00672780" w:rsidRPr="00672780" w:rsidRDefault="00672780" w:rsidP="0067278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владеет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</w:t>
      </w:r>
      <w:r w:rsidRPr="00672780">
        <w:rPr>
          <w:rFonts w:ascii="Times New Roman" w:hAnsi="Times New Roman" w:cs="Times New Roman"/>
          <w:sz w:val="28"/>
          <w:szCs w:val="28"/>
        </w:rPr>
        <w:tab/>
        <w:t xml:space="preserve">основами </w:t>
      </w:r>
      <w:r w:rsidRPr="00672780">
        <w:rPr>
          <w:rFonts w:ascii="Times New Roman" w:hAnsi="Times New Roman" w:cs="Times New Roman"/>
          <w:sz w:val="28"/>
          <w:szCs w:val="28"/>
        </w:rPr>
        <w:tab/>
        <w:t xml:space="preserve">необходимых </w:t>
      </w:r>
      <w:r w:rsidRPr="00672780">
        <w:rPr>
          <w:rFonts w:ascii="Times New Roman" w:hAnsi="Times New Roman" w:cs="Times New Roman"/>
          <w:sz w:val="28"/>
          <w:szCs w:val="28"/>
        </w:rPr>
        <w:tab/>
        <w:t xml:space="preserve">знаний </w:t>
      </w:r>
      <w:r w:rsidRPr="00672780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672780">
        <w:rPr>
          <w:rFonts w:ascii="Times New Roman" w:hAnsi="Times New Roman" w:cs="Times New Roman"/>
          <w:sz w:val="28"/>
          <w:szCs w:val="28"/>
        </w:rPr>
        <w:tab/>
        <w:t xml:space="preserve">умений </w:t>
      </w:r>
      <w:r w:rsidRPr="00672780">
        <w:rPr>
          <w:rFonts w:ascii="Times New Roman" w:hAnsi="Times New Roman" w:cs="Times New Roman"/>
          <w:sz w:val="28"/>
          <w:szCs w:val="28"/>
        </w:rPr>
        <w:tab/>
        <w:t xml:space="preserve">согласно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нормативным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документам; </w:t>
      </w:r>
    </w:p>
    <w:p w:rsidR="00672780" w:rsidRPr="00672780" w:rsidRDefault="00672780" w:rsidP="0067278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lastRenderedPageBreak/>
        <w:t>свободно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ориентируется в современных психолого-педагогических концепциях обучения, воспитания и здоровье формирования, использует их как основу в своей педагогической деятельности; </w:t>
      </w:r>
    </w:p>
    <w:p w:rsidR="00672780" w:rsidRPr="00672780" w:rsidRDefault="00672780" w:rsidP="0067278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владеет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умением планировать и оценивать уровень развития детей своей группы; </w:t>
      </w:r>
    </w:p>
    <w:p w:rsidR="00672780" w:rsidRPr="00672780" w:rsidRDefault="00672780" w:rsidP="0067278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умело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использует элементарные средства диагностики и коррекции индивидуальных особенностей детей при реализации дифференцированного подхода; </w:t>
      </w:r>
    </w:p>
    <w:p w:rsidR="00672780" w:rsidRPr="00672780" w:rsidRDefault="00672780" w:rsidP="0067278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владеет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педагогической техникой: речью, умением сконцентрировать внимание детей на решение педагогических задач, используя личностноориентированную модель взаимодействия с детьми; </w:t>
      </w:r>
    </w:p>
    <w:p w:rsidR="00672780" w:rsidRPr="00672780" w:rsidRDefault="00672780" w:rsidP="0067278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проявляет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творчество и интерес к педагогической деятельности;  </w:t>
      </w:r>
    </w:p>
    <w:p w:rsidR="00672780" w:rsidRPr="00672780" w:rsidRDefault="00672780" w:rsidP="0067278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стимулирует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активность детей в образовательной деятельности, их увлеченность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материала; </w:t>
      </w:r>
    </w:p>
    <w:p w:rsidR="00672780" w:rsidRPr="00672780" w:rsidRDefault="00672780" w:rsidP="0067278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реализует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систему комплексного психолого-медико-педагогического сопровождения воспитанников и их родителей.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672780">
        <w:rPr>
          <w:rFonts w:ascii="Times New Roman" w:hAnsi="Times New Roman" w:cs="Times New Roman"/>
          <w:b/>
          <w:sz w:val="28"/>
          <w:szCs w:val="28"/>
          <w:u w:val="single"/>
        </w:rPr>
        <w:t>Проявление организационно-методических умений:</w:t>
      </w:r>
      <w:r w:rsidRPr="006727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2780" w:rsidRPr="00672780" w:rsidRDefault="00672780" w:rsidP="0067278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использует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в работе новаторские методики;  </w:t>
      </w:r>
    </w:p>
    <w:p w:rsidR="00672780" w:rsidRPr="00672780" w:rsidRDefault="00672780" w:rsidP="0067278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включает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родителей в деятельность, направленную на создание условий, способствующих развитию, оздоровлению и воспитанию их детей; формирует у родителей позитивное отношение к овладению знаниями педагогики и психологии; </w:t>
      </w:r>
    </w:p>
    <w:p w:rsidR="00672780" w:rsidRPr="00672780" w:rsidRDefault="00672780" w:rsidP="0067278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владеет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</w:t>
      </w:r>
      <w:r w:rsidRPr="00672780">
        <w:rPr>
          <w:rFonts w:ascii="Times New Roman" w:hAnsi="Times New Roman" w:cs="Times New Roman"/>
          <w:sz w:val="28"/>
          <w:szCs w:val="28"/>
        </w:rPr>
        <w:tab/>
        <w:t xml:space="preserve">навыками </w:t>
      </w:r>
      <w:r w:rsidRPr="00672780">
        <w:rPr>
          <w:rFonts w:ascii="Times New Roman" w:hAnsi="Times New Roman" w:cs="Times New Roman"/>
          <w:sz w:val="28"/>
          <w:szCs w:val="28"/>
        </w:rPr>
        <w:tab/>
        <w:t xml:space="preserve">анализа, </w:t>
      </w:r>
      <w:r w:rsidRPr="00672780">
        <w:rPr>
          <w:rFonts w:ascii="Times New Roman" w:hAnsi="Times New Roman" w:cs="Times New Roman"/>
          <w:sz w:val="28"/>
          <w:szCs w:val="28"/>
        </w:rPr>
        <w:tab/>
        <w:t xml:space="preserve">прогнозирования </w:t>
      </w:r>
      <w:r w:rsidRPr="00672780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672780">
        <w:rPr>
          <w:rFonts w:ascii="Times New Roman" w:hAnsi="Times New Roman" w:cs="Times New Roman"/>
          <w:sz w:val="28"/>
          <w:szCs w:val="28"/>
        </w:rPr>
        <w:tab/>
        <w:t xml:space="preserve">планирования </w:t>
      </w:r>
      <w:r w:rsidRPr="00672780">
        <w:rPr>
          <w:rFonts w:ascii="Times New Roman" w:hAnsi="Times New Roman" w:cs="Times New Roman"/>
          <w:sz w:val="28"/>
          <w:szCs w:val="28"/>
        </w:rPr>
        <w:tab/>
        <w:t xml:space="preserve">своей деятельности. 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72780">
        <w:rPr>
          <w:rFonts w:ascii="Times New Roman" w:hAnsi="Times New Roman" w:cs="Times New Roman"/>
          <w:b/>
          <w:sz w:val="28"/>
          <w:szCs w:val="28"/>
          <w:u w:val="single"/>
        </w:rPr>
        <w:t>Личностные качества педагога:</w:t>
      </w:r>
      <w:r w:rsidRPr="006727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2780" w:rsidRPr="00672780" w:rsidRDefault="00672780" w:rsidP="0067278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четко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представляет себе цели и задачи, стоящие перед современным образованием, стремится к максимальному личному вкладу в скорейшее осуществление прогрессивных преобразований; </w:t>
      </w:r>
    </w:p>
    <w:p w:rsidR="00672780" w:rsidRPr="00672780" w:rsidRDefault="00672780" w:rsidP="0067278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имеет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четко выработанную жизненную позицию, не противоречащую моральным нормам общества; </w:t>
      </w:r>
    </w:p>
    <w:p w:rsidR="00672780" w:rsidRPr="00672780" w:rsidRDefault="00672780" w:rsidP="0067278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lastRenderedPageBreak/>
        <w:t>обладает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развитой эмпатией: эмоциональной отзывчивостью на переживание ребенка, чуткостью, доброжелательностью, заботливостью, тактичностью;  </w:t>
      </w:r>
    </w:p>
    <w:p w:rsidR="00672780" w:rsidRPr="00672780" w:rsidRDefault="00672780" w:rsidP="0067278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владеет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педагогическим тактом, умеет сохранять личное достоинство, не ущемляя самолюбия детей, их родителей, коллег по работе; </w:t>
      </w:r>
    </w:p>
    <w:p w:rsidR="00672780" w:rsidRPr="00672780" w:rsidRDefault="00672780" w:rsidP="0067278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обладает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рефлексивными умениями: умением размышлять над причинами успехов и неудач, ошибок и затруднений в воспитании и обучении детей; </w:t>
      </w:r>
      <w:r w:rsidRPr="00672780">
        <w:rPr>
          <w:rFonts w:ascii="Times New Roman" w:hAnsi="Times New Roman" w:cs="Times New Roman"/>
          <w:sz w:val="28"/>
          <w:szCs w:val="28"/>
        </w:rPr>
        <w:t xml:space="preserve"> креативен; </w:t>
      </w:r>
    </w:p>
    <w:p w:rsidR="00672780" w:rsidRPr="00672780" w:rsidRDefault="00672780" w:rsidP="0067278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воплощает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идеи гуманизации педагогического процесса; </w:t>
      </w:r>
    </w:p>
    <w:p w:rsidR="00672780" w:rsidRPr="00672780" w:rsidRDefault="00672780" w:rsidP="0067278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развивает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коммуникативно-адаптивные механизмы своей личности и личности ребенка с целью успешной интеграции в социуме; </w:t>
      </w:r>
    </w:p>
    <w:p w:rsidR="00672780" w:rsidRPr="00672780" w:rsidRDefault="00672780" w:rsidP="0067278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ведет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работу по организации тесного взаимодействия медикопедагогического персонала учреждения, родителей и социума.</w:t>
      </w:r>
      <w:r w:rsidRPr="0067278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>Таким образом,</w:t>
      </w:r>
      <w:r w:rsidRPr="00672780">
        <w:rPr>
          <w:rFonts w:ascii="Times New Roman" w:hAnsi="Times New Roman" w:cs="Times New Roman"/>
          <w:sz w:val="28"/>
          <w:szCs w:val="28"/>
        </w:rPr>
        <w:t xml:space="preserve"> обе модели педагога и ребенка-выпускника отражают приоритеты в развитии ДОУ, основные характеристики желаемого будущего. </w:t>
      </w:r>
    </w:p>
    <w:p w:rsidR="00672780" w:rsidRPr="00672780" w:rsidRDefault="00672780" w:rsidP="00672780">
      <w:pPr>
        <w:rPr>
          <w:rFonts w:ascii="Times New Roman" w:hAnsi="Times New Roman" w:cs="Times New Roman"/>
          <w:b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Модель будущего детского сада (как желаемый результат)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организма, воспитанию детей с 3 до 7 лет, их социализации и самореализации. 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  <w:u w:val="single"/>
        </w:rPr>
        <w:t>Перспектива новой модели организации предполагает:</w:t>
      </w:r>
      <w:r w:rsidRPr="00672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780" w:rsidRPr="00672780" w:rsidRDefault="00672780" w:rsidP="0067278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эффективную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реализацию образовательной программы воспитания и укрепления здоровья детей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 </w:t>
      </w:r>
    </w:p>
    <w:p w:rsidR="00672780" w:rsidRPr="00672780" w:rsidRDefault="00672780" w:rsidP="0067278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 </w:t>
      </w:r>
    </w:p>
    <w:p w:rsidR="00672780" w:rsidRPr="00672780" w:rsidRDefault="00672780" w:rsidP="0067278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lastRenderedPageBreak/>
        <w:t>личностно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-ориентированную систему образования и коррекционной помощи, характеризующуюся </w:t>
      </w:r>
      <w:r w:rsidRPr="00672780">
        <w:rPr>
          <w:rFonts w:ascii="Times New Roman" w:hAnsi="Times New Roman" w:cs="Times New Roman"/>
          <w:sz w:val="28"/>
          <w:szCs w:val="28"/>
        </w:rPr>
        <w:tab/>
        <w:t xml:space="preserve">мобильностью, </w:t>
      </w:r>
      <w:r w:rsidRPr="00672780">
        <w:rPr>
          <w:rFonts w:ascii="Times New Roman" w:hAnsi="Times New Roman" w:cs="Times New Roman"/>
          <w:sz w:val="28"/>
          <w:szCs w:val="28"/>
        </w:rPr>
        <w:tab/>
        <w:t xml:space="preserve">гибкостью, </w:t>
      </w:r>
      <w:r w:rsidRPr="00672780">
        <w:rPr>
          <w:rFonts w:ascii="Times New Roman" w:hAnsi="Times New Roman" w:cs="Times New Roman"/>
          <w:sz w:val="28"/>
          <w:szCs w:val="28"/>
        </w:rPr>
        <w:tab/>
        <w:t xml:space="preserve">вариативностью, индивидуализированностью подходов; </w:t>
      </w:r>
    </w:p>
    <w:p w:rsidR="00672780" w:rsidRPr="00672780" w:rsidRDefault="00672780" w:rsidP="0067278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расширение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 </w:t>
      </w:r>
    </w:p>
    <w:p w:rsidR="00672780" w:rsidRPr="00672780" w:rsidRDefault="00672780" w:rsidP="0067278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обновленную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 </w:t>
      </w:r>
    </w:p>
    <w:p w:rsidR="00672780" w:rsidRPr="00672780" w:rsidRDefault="00672780" w:rsidP="0067278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четкое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распределение и согласование компетенций и полномочий, функций и ответственности всех субъектов образовательного процесса; </w:t>
      </w:r>
    </w:p>
    <w:p w:rsidR="00672780" w:rsidRPr="00672780" w:rsidRDefault="00672780" w:rsidP="0067278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усиление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роли комплексного психолого-медико-педагогического сопровождения всех субъектов образовательного процесса; </w:t>
      </w:r>
    </w:p>
    <w:p w:rsidR="00672780" w:rsidRPr="00672780" w:rsidRDefault="00672780" w:rsidP="0067278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принципиально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новую предметно-развивающую среду, в которой бы сами предметы, материалы, игрушки и пособия содержали бы элементы обучения и развития, возможность самостоятельного поведения; </w:t>
      </w:r>
    </w:p>
    <w:p w:rsidR="00672780" w:rsidRPr="00672780" w:rsidRDefault="00672780" w:rsidP="0067278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высокую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 воспитанникам и неорганизованным детям населения. 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Такова модель будущего учреждения, которое видится нам в результате реализации программы развития. 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Всё вышеизложенное определяет основную линию концепции Программы развития ДОУ на 2021-2026гг.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Для создания модели современной дошкольной образовательной организации необходим переход к образовательной модели с ведущим фактором индивидуально-личностного и интерактивного взаимодействия. </w:t>
      </w:r>
    </w:p>
    <w:p w:rsidR="00672780" w:rsidRPr="00672780" w:rsidRDefault="00672780" w:rsidP="00672780">
      <w:pPr>
        <w:rPr>
          <w:rFonts w:ascii="Times New Roman" w:hAnsi="Times New Roman" w:cs="Times New Roman"/>
          <w:b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Стратегия развития дошкольного образовательного учреждения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Новая Программа развития направлена на создание таких условий пребывания ребенка в ДОУ, чтобы ему хотелось не только пребывать в детском саду, не только обучаться, но и получать радость от успеха своей деятельности, быть в центре внимания своих сверстников, получать одобрение своих педагогов, быть успешным.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Обновлённое содержание образования потребует не только нового подхода к оценке образовательных результатов воспитанников, но и качественно иных ориентиров в </w:t>
      </w:r>
      <w:r w:rsidRPr="00672780">
        <w:rPr>
          <w:rFonts w:ascii="Times New Roman" w:hAnsi="Times New Roman" w:cs="Times New Roman"/>
          <w:sz w:val="28"/>
          <w:szCs w:val="28"/>
        </w:rPr>
        <w:lastRenderedPageBreak/>
        <w:t xml:space="preserve">оценке деятельности педагогов и специалистов, уровня системы управления качеством образования в ДОУ.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 Модель информатизации ДОУ предполагает использование информационной среды детского сада для планирования образовательного процесса каждым педагогом, обладающим профессиональной ИКТ - компетентностью.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Методическую составляющую инфраструктуры необходимо переориентировать на поддержку деятельности каждого педагога и специалиста: наличие свободного доступа к различным методическим, информационным и консультационным ресурсам.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Организационная составляющая инфраструктуры ДОУ направлена на создание пространства для социальных коммуникаций, обеспечивающих возможность выстраивания ребенком собственных моделей поведения и самоопределения в меняющихся социальных условиях, на обеспечение высших образовательных достижений педагогов, их личностного и профессионального роста.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Механизм реализации Программы Развития </w:t>
      </w:r>
    </w:p>
    <w:p w:rsidR="00672780" w:rsidRPr="00672780" w:rsidRDefault="00672780" w:rsidP="0067278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механизмом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реализации программы развития доу является составляющие ее проекты и программы. </w:t>
      </w:r>
    </w:p>
    <w:p w:rsidR="00672780" w:rsidRPr="00672780" w:rsidRDefault="00672780" w:rsidP="0067278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научно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-методическое и организационное сопровождение реализации проектов программы будут осуществлять рабочие группы, созданные из числа администрации, педагогов, родителей воспитанников, представителей общественных организаций и учреждений социального партнёрства.  </w:t>
      </w:r>
    </w:p>
    <w:p w:rsidR="00672780" w:rsidRPr="00672780" w:rsidRDefault="00672780" w:rsidP="0067278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разработанная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в программе концепция развития доу будет использована в качестве основы при постановке тактических и оперативных целей при разработке годовых планов. </w:t>
      </w:r>
    </w:p>
    <w:p w:rsidR="00672780" w:rsidRPr="00672780" w:rsidRDefault="00672780" w:rsidP="0067278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по реализации проектов и программ включаются в годовой план работы образовательной организации. </w:t>
      </w:r>
    </w:p>
    <w:p w:rsidR="00672780" w:rsidRPr="00672780" w:rsidRDefault="00672780" w:rsidP="0067278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подведение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итогов, анализ достижений, выявление проблем и внесение корректировок в программу будет осуществляться ежегодно на итоговом педагогическом совете, рассматриваться на родительских собраниях и представляться через публичный доклад заведующего доу ежегодно. 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780" w:rsidRPr="00672780" w:rsidRDefault="00672780" w:rsidP="00672780">
      <w:pPr>
        <w:rPr>
          <w:rFonts w:ascii="Times New Roman" w:hAnsi="Times New Roman" w:cs="Times New Roman"/>
          <w:b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Критерии оценки эффективности и реализации  </w:t>
      </w:r>
    </w:p>
    <w:p w:rsidR="00672780" w:rsidRPr="00672780" w:rsidRDefault="00672780" w:rsidP="00672780">
      <w:pPr>
        <w:rPr>
          <w:rFonts w:ascii="Times New Roman" w:hAnsi="Times New Roman" w:cs="Times New Roman"/>
          <w:b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Программы Развития ДОУ </w:t>
      </w:r>
    </w:p>
    <w:p w:rsidR="00672780" w:rsidRPr="00672780" w:rsidRDefault="00672780" w:rsidP="00672780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lastRenderedPageBreak/>
        <w:t xml:space="preserve">Согласованность основных направлений и приоритетов программы с федеральными, региональными и муниципальными нормативно-правовыми документами в области образования. </w:t>
      </w:r>
    </w:p>
    <w:p w:rsidR="00672780" w:rsidRPr="00672780" w:rsidRDefault="00672780" w:rsidP="00672780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Реализация учреждением ФГОС дошкольного образования. </w:t>
      </w:r>
    </w:p>
    <w:p w:rsidR="00672780" w:rsidRPr="00672780" w:rsidRDefault="00672780" w:rsidP="00672780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Рост личностных достижений всех субъектов образовательного процесса. </w:t>
      </w:r>
    </w:p>
    <w:p w:rsidR="00672780" w:rsidRPr="00672780" w:rsidRDefault="00672780" w:rsidP="00672780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Рост материально-технического и ресурсного обеспечения ДОУ. </w:t>
      </w:r>
    </w:p>
    <w:p w:rsidR="00672780" w:rsidRPr="00672780" w:rsidRDefault="00672780" w:rsidP="00672780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Удовлетворенность всех участников образовательного процесса уровнем и качеством предоставляемых ДОУ услуг.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2780" w:rsidRPr="00672780" w:rsidRDefault="00672780" w:rsidP="00672780">
      <w:pPr>
        <w:rPr>
          <w:rFonts w:ascii="Times New Roman" w:hAnsi="Times New Roman" w:cs="Times New Roman"/>
          <w:b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ПРОГРАММЫ РАЗВИТИЯ ДОУ </w:t>
      </w:r>
    </w:p>
    <w:p w:rsidR="00672780" w:rsidRPr="00672780" w:rsidRDefault="00672780" w:rsidP="00672780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Обеспечение охраны и укрепления физического и психического здоровья воспитанников на основе научно обоснованных технологий. </w:t>
      </w:r>
    </w:p>
    <w:p w:rsidR="00672780" w:rsidRPr="00672780" w:rsidRDefault="00672780" w:rsidP="00672780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Обеспечение возможности самореализации личности дошкольника, создание условий для успешной социализации и гражданского становления личности воспитанников. </w:t>
      </w:r>
    </w:p>
    <w:p w:rsidR="00672780" w:rsidRPr="00672780" w:rsidRDefault="00672780" w:rsidP="00672780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Развитие потенциала педагогического коллектива и кадровое обновление. </w:t>
      </w:r>
    </w:p>
    <w:p w:rsidR="00672780" w:rsidRPr="00672780" w:rsidRDefault="00672780" w:rsidP="00672780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Совершенствование структуры управления ДОУ. </w:t>
      </w:r>
    </w:p>
    <w:tbl>
      <w:tblPr>
        <w:tblStyle w:val="TableGrid"/>
        <w:tblW w:w="10324" w:type="dxa"/>
        <w:tblInd w:w="32" w:type="dxa"/>
        <w:tblCellMar>
          <w:top w:w="50" w:type="dxa"/>
          <w:left w:w="112" w:type="dxa"/>
          <w:right w:w="6" w:type="dxa"/>
        </w:tblCellMar>
        <w:tblLook w:val="04A0" w:firstRow="1" w:lastRow="0" w:firstColumn="1" w:lastColumn="0" w:noHBand="0" w:noVBand="1"/>
      </w:tblPr>
      <w:tblGrid>
        <w:gridCol w:w="6758"/>
        <w:gridCol w:w="3566"/>
      </w:tblGrid>
      <w:tr w:rsidR="00672780" w:rsidRPr="00672780" w:rsidTr="00734D1B">
        <w:trPr>
          <w:trHeight w:val="533"/>
        </w:trPr>
        <w:tc>
          <w:tcPr>
            <w:tcW w:w="6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Задачи этапа </w:t>
            </w: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672780" w:rsidRPr="00672780" w:rsidTr="00734D1B">
        <w:trPr>
          <w:trHeight w:val="655"/>
        </w:trPr>
        <w:tc>
          <w:tcPr>
            <w:tcW w:w="103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I этап</w:t>
            </w: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(подготовительный) сентябрь 2021 г. – август 2022 г. Цель: Подготовить ресурсы для реализации Программы Развития</w:t>
            </w:r>
            <w:r w:rsidRPr="00672780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72780" w:rsidRPr="00672780" w:rsidTr="00734D1B">
        <w:trPr>
          <w:trHeight w:val="980"/>
        </w:trPr>
        <w:tc>
          <w:tcPr>
            <w:tcW w:w="6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Внесение изменений и дополнений в документы, регламентирующие деятельность ДОУ в связи с изменяющимися условиями </w:t>
            </w: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Директор ДОУ </w:t>
            </w:r>
          </w:p>
        </w:tc>
      </w:tr>
      <w:tr w:rsidR="00672780" w:rsidRPr="00672780" w:rsidTr="00734D1B">
        <w:trPr>
          <w:trHeight w:val="649"/>
        </w:trPr>
        <w:tc>
          <w:tcPr>
            <w:tcW w:w="6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Укрепление связей с имеющимися ресурсными партнерами и поиск новых ресурсных партнеров </w:t>
            </w: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Директор ДОУ </w:t>
            </w:r>
          </w:p>
        </w:tc>
      </w:tr>
      <w:tr w:rsidR="00672780" w:rsidRPr="00672780" w:rsidTr="00734D1B">
        <w:trPr>
          <w:trHeight w:val="857"/>
        </w:trPr>
        <w:tc>
          <w:tcPr>
            <w:tcW w:w="6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Поиск и внедрение методов повышения мотивации к личностному и профессиональному росту </w:t>
            </w: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педагогов.  </w:t>
            </w:r>
            <w:proofErr w:type="gramEnd"/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Директор ДОУ, старший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воспитатель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72780" w:rsidRPr="00672780" w:rsidTr="00734D1B">
        <w:trPr>
          <w:trHeight w:val="857"/>
        </w:trPr>
        <w:tc>
          <w:tcPr>
            <w:tcW w:w="6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Создание материально-технических и финансовых условий для работы ДОУ. </w:t>
            </w: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Директор ДОУ, зам. дир по ХР </w:t>
            </w:r>
          </w:p>
        </w:tc>
      </w:tr>
      <w:tr w:rsidR="00672780" w:rsidRPr="00672780" w:rsidTr="00734D1B">
        <w:trPr>
          <w:trHeight w:val="972"/>
        </w:trPr>
        <w:tc>
          <w:tcPr>
            <w:tcW w:w="6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Разработка дальнейших перспектив развития системы взаимодействия с другими социальными институтами </w:t>
            </w: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Директор ДОУ, старший воспитатель, педагогпсихолог </w:t>
            </w:r>
          </w:p>
        </w:tc>
      </w:tr>
      <w:tr w:rsidR="00672780" w:rsidRPr="00672780" w:rsidTr="00734D1B">
        <w:trPr>
          <w:trHeight w:val="656"/>
        </w:trPr>
        <w:tc>
          <w:tcPr>
            <w:tcW w:w="103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II этап</w:t>
            </w: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(реализации) сентябрь 2022 г.- август 2025 г. Цель: практическая реализация Программы Развития </w:t>
            </w:r>
          </w:p>
        </w:tc>
      </w:tr>
      <w:tr w:rsidR="00672780" w:rsidRPr="00672780" w:rsidTr="00734D1B">
        <w:trPr>
          <w:trHeight w:val="857"/>
        </w:trPr>
        <w:tc>
          <w:tcPr>
            <w:tcW w:w="6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Поддержание и укрепление имеющихся связей с ресурсными партнерами </w:t>
            </w: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Директор ДОУ, старший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воспитатель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72780" w:rsidRPr="00672780" w:rsidTr="00734D1B">
        <w:trPr>
          <w:trHeight w:val="850"/>
        </w:trPr>
        <w:tc>
          <w:tcPr>
            <w:tcW w:w="6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Реализация мероприятий по основным направлениям, определённым Программой </w:t>
            </w: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Развития;  </w:t>
            </w:r>
            <w:proofErr w:type="gramEnd"/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Директор ДОУ, зам. дир по ХР </w:t>
            </w:r>
          </w:p>
        </w:tc>
      </w:tr>
      <w:tr w:rsidR="00672780" w:rsidRPr="00672780" w:rsidTr="00734D1B">
        <w:trPr>
          <w:trHeight w:val="857"/>
        </w:trPr>
        <w:tc>
          <w:tcPr>
            <w:tcW w:w="6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Обновление содержания и форм деятельности для родителей  </w:t>
            </w: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Ст.воспитатель, </w:t>
            </w: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 xml:space="preserve">педагогпсихолог </w:t>
            </w:r>
          </w:p>
        </w:tc>
      </w:tr>
      <w:tr w:rsidR="00672780" w:rsidRPr="00672780" w:rsidTr="00734D1B">
        <w:trPr>
          <w:trHeight w:val="850"/>
        </w:trPr>
        <w:tc>
          <w:tcPr>
            <w:tcW w:w="6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Качественная разработка программного обеспечения воспитательно- образовательного процесса ДОУ </w:t>
            </w: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Директор ДОУ, ст.воспитатель. </w:t>
            </w:r>
          </w:p>
        </w:tc>
      </w:tr>
      <w:tr w:rsidR="00672780" w:rsidRPr="00672780" w:rsidTr="00734D1B">
        <w:trPr>
          <w:trHeight w:val="4524"/>
        </w:trPr>
        <w:tc>
          <w:tcPr>
            <w:tcW w:w="6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Организация методического сопровождения педагогов по повышению профессионального уровня и качества работы: </w:t>
            </w:r>
          </w:p>
          <w:p w:rsidR="00672780" w:rsidRPr="00672780" w:rsidRDefault="00672780" w:rsidP="00672780">
            <w:pPr>
              <w:numPr>
                <w:ilvl w:val="0"/>
                <w:numId w:val="20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изучение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овладение и создание базы современных игровых технологий; </w:t>
            </w:r>
          </w:p>
          <w:p w:rsidR="00672780" w:rsidRPr="00672780" w:rsidRDefault="00672780" w:rsidP="00672780">
            <w:pPr>
              <w:numPr>
                <w:ilvl w:val="0"/>
                <w:numId w:val="20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разработка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апробация и внедрение авторских игровых технологий, проектов; </w:t>
            </w:r>
          </w:p>
          <w:p w:rsidR="00672780" w:rsidRPr="00672780" w:rsidRDefault="00672780" w:rsidP="00672780">
            <w:pPr>
              <w:numPr>
                <w:ilvl w:val="0"/>
                <w:numId w:val="20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формирование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компетенций педагогов для работы с детьми с ОВЗ; </w:t>
            </w:r>
          </w:p>
          <w:p w:rsidR="00672780" w:rsidRPr="00672780" w:rsidRDefault="00672780" w:rsidP="00672780">
            <w:pPr>
              <w:numPr>
                <w:ilvl w:val="0"/>
                <w:numId w:val="20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создание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условий для обобщения и распространения педагогами успешного педагогического опыта; </w:t>
            </w:r>
          </w:p>
          <w:p w:rsidR="00672780" w:rsidRPr="00672780" w:rsidRDefault="00672780" w:rsidP="00672780">
            <w:pPr>
              <w:numPr>
                <w:ilvl w:val="0"/>
                <w:numId w:val="20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обеспечение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качества участия педагогов ДОУ в конкурсах профессионального мастерства. </w:t>
            </w: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Директор ДОУ, старший воспитатель, специалисты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ДОУ </w:t>
            </w:r>
          </w:p>
        </w:tc>
      </w:tr>
      <w:tr w:rsidR="00672780" w:rsidRPr="00672780" w:rsidTr="00734D1B">
        <w:trPr>
          <w:trHeight w:val="4199"/>
        </w:trPr>
        <w:tc>
          <w:tcPr>
            <w:tcW w:w="6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Создание условий для качественной реализации здоровьесберегающих мероприятий:</w:t>
            </w:r>
            <w:r w:rsidRPr="00672780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</w:p>
          <w:p w:rsidR="00672780" w:rsidRPr="00672780" w:rsidRDefault="00672780" w:rsidP="00672780">
            <w:pPr>
              <w:numPr>
                <w:ilvl w:val="0"/>
                <w:numId w:val="21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приведение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программно-методического обеспечения в соответствие требованиям ФГОС ДО; </w:t>
            </w:r>
          </w:p>
          <w:p w:rsidR="00672780" w:rsidRPr="00672780" w:rsidRDefault="00672780" w:rsidP="00672780">
            <w:pPr>
              <w:numPr>
                <w:ilvl w:val="0"/>
                <w:numId w:val="21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внедрение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современных форм осуществления физультурно- </w:t>
            </w:r>
          </w:p>
          <w:p w:rsidR="00672780" w:rsidRPr="00672780" w:rsidRDefault="00672780" w:rsidP="00672780">
            <w:pPr>
              <w:numPr>
                <w:ilvl w:val="0"/>
                <w:numId w:val="21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оздоровительных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мероприятий; </w:t>
            </w:r>
          </w:p>
          <w:p w:rsidR="00672780" w:rsidRPr="00672780" w:rsidRDefault="00672780" w:rsidP="00672780">
            <w:pPr>
              <w:numPr>
                <w:ilvl w:val="0"/>
                <w:numId w:val="21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включение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родителей в образовательный процесс; </w:t>
            </w:r>
          </w:p>
          <w:p w:rsidR="00672780" w:rsidRPr="00672780" w:rsidRDefault="00672780" w:rsidP="00672780">
            <w:pPr>
              <w:numPr>
                <w:ilvl w:val="0"/>
                <w:numId w:val="21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повышение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квалификации воспитателя по физической культуре; </w:t>
            </w:r>
          </w:p>
          <w:p w:rsidR="00672780" w:rsidRPr="00672780" w:rsidRDefault="00672780" w:rsidP="00672780">
            <w:pPr>
              <w:numPr>
                <w:ilvl w:val="0"/>
                <w:numId w:val="21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обеспечение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информационной открытости. </w:t>
            </w: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Директор ДОУ, старший воспитатель, педагоги ДОУ </w:t>
            </w:r>
          </w:p>
        </w:tc>
      </w:tr>
      <w:tr w:rsidR="00672780" w:rsidRPr="00672780" w:rsidTr="00734D1B">
        <w:trPr>
          <w:trHeight w:val="1296"/>
        </w:trPr>
        <w:tc>
          <w:tcPr>
            <w:tcW w:w="6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Расширение программного содержания в вариативной части ООП, формируемой участниками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образовательных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отношений с учётом потребностей детей и родителей (законных представителей) </w:t>
            </w: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Директор ДОУ, ст.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воспитатель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специалисты ДОУ </w:t>
            </w:r>
          </w:p>
        </w:tc>
      </w:tr>
      <w:tr w:rsidR="00672780" w:rsidRPr="00672780" w:rsidTr="00734D1B">
        <w:trPr>
          <w:trHeight w:val="3559"/>
        </w:trPr>
        <w:tc>
          <w:tcPr>
            <w:tcW w:w="6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Совершенствование содержания и </w:t>
            </w: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форм взаимодействия детского сада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 семьи с учетом индивидуальных потребностей: </w:t>
            </w:r>
          </w:p>
          <w:p w:rsidR="00672780" w:rsidRPr="00672780" w:rsidRDefault="00672780" w:rsidP="00672780">
            <w:pPr>
              <w:numPr>
                <w:ilvl w:val="0"/>
                <w:numId w:val="22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привлечение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родителей к непосредственному участию в управлении ДОУ; </w:t>
            </w:r>
          </w:p>
          <w:p w:rsidR="00672780" w:rsidRPr="00672780" w:rsidRDefault="00672780" w:rsidP="00672780">
            <w:pPr>
              <w:numPr>
                <w:ilvl w:val="0"/>
                <w:numId w:val="22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участие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родителей в оценке качества реализации ООП, в том числе вариативной части; </w:t>
            </w:r>
          </w:p>
          <w:p w:rsidR="00672780" w:rsidRPr="00672780" w:rsidRDefault="00672780" w:rsidP="00672780">
            <w:pPr>
              <w:numPr>
                <w:ilvl w:val="0"/>
                <w:numId w:val="22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поиск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 внедрение новых форм и методов приобщения родителей к жизнедеятельности ДОУ, с использованием современных ИКТ. </w:t>
            </w: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Директор ДОУ, старший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воспитатель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 xml:space="preserve">педагогпсихолог </w:t>
            </w:r>
          </w:p>
        </w:tc>
      </w:tr>
      <w:tr w:rsidR="00672780" w:rsidRPr="00672780" w:rsidTr="00734D1B">
        <w:trPr>
          <w:trHeight w:val="972"/>
        </w:trPr>
        <w:tc>
          <w:tcPr>
            <w:tcW w:w="6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Укрепление имеющейся материально-технической базы (приобретение нового современного оборудования, пособий, оргтехники и др.) </w:t>
            </w: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Директор ДОУ, зам. дир по ХР </w:t>
            </w:r>
          </w:p>
        </w:tc>
      </w:tr>
      <w:tr w:rsidR="00672780" w:rsidRPr="00672780" w:rsidTr="00734D1B">
        <w:trPr>
          <w:trHeight w:val="1175"/>
        </w:trPr>
        <w:tc>
          <w:tcPr>
            <w:tcW w:w="103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lastRenderedPageBreak/>
              <w:t>III этап</w:t>
            </w: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(обобщающий) сентябрь 2025-май 2026 г.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Цель: оценка качества реализованных мероприятий </w:t>
            </w:r>
          </w:p>
        </w:tc>
      </w:tr>
      <w:tr w:rsidR="00672780" w:rsidRPr="00672780" w:rsidTr="00734D1B">
        <w:trPr>
          <w:trHeight w:val="857"/>
        </w:trPr>
        <w:tc>
          <w:tcPr>
            <w:tcW w:w="6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Проведение проблемно-ориентированного анализа реализацию ООП и других образовательных программ</w:t>
            </w: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Директор ДОУ, зам. дир </w:t>
            </w: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  ХР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72780" w:rsidRPr="00672780" w:rsidTr="00734D1B">
        <w:trPr>
          <w:trHeight w:val="1174"/>
        </w:trPr>
        <w:tc>
          <w:tcPr>
            <w:tcW w:w="6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Мониторинг психолого-педагогических условий, созданных в ДОУ для качественной реализации образовательных программ </w:t>
            </w: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Директор ДОУ, старший воспитатель </w:t>
            </w:r>
          </w:p>
        </w:tc>
      </w:tr>
      <w:tr w:rsidR="00672780" w:rsidRPr="00672780" w:rsidTr="00734D1B">
        <w:trPr>
          <w:trHeight w:val="339"/>
        </w:trPr>
        <w:tc>
          <w:tcPr>
            <w:tcW w:w="6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Оценка уровня включенности педагогов родителей в </w:t>
            </w: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Директор ДОУ, старший </w:t>
            </w:r>
          </w:p>
        </w:tc>
      </w:tr>
      <w:tr w:rsidR="00672780" w:rsidRPr="00672780" w:rsidTr="00734D1B">
        <w:trPr>
          <w:trHeight w:val="533"/>
        </w:trPr>
        <w:tc>
          <w:tcPr>
            <w:tcW w:w="6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инновационную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деятельность ДОУ </w:t>
            </w: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воспитатель,  </w:t>
            </w:r>
            <w:proofErr w:type="gramEnd"/>
          </w:p>
        </w:tc>
      </w:tr>
      <w:tr w:rsidR="00672780" w:rsidRPr="00672780" w:rsidTr="00734D1B">
        <w:trPr>
          <w:trHeight w:val="1174"/>
        </w:trPr>
        <w:tc>
          <w:tcPr>
            <w:tcW w:w="6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Опрос родителей на предмет удовлетворенности созданными условиями для детей в ДОУ, качеством деятельности </w:t>
            </w: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Директор ДОУ, ст. воспитатель, педагогпсихолог </w:t>
            </w:r>
          </w:p>
        </w:tc>
      </w:tr>
      <w:tr w:rsidR="00672780" w:rsidRPr="00672780" w:rsidTr="00734D1B">
        <w:trPr>
          <w:trHeight w:val="1498"/>
        </w:trPr>
        <w:tc>
          <w:tcPr>
            <w:tcW w:w="6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Оценка качества участия педагогов в конкурсах профессионального мастерства, мероприятиях по распространению опыта педагогической деятельности педагогов </w:t>
            </w: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Директор ДОУ, старший воспитатель </w:t>
            </w:r>
          </w:p>
        </w:tc>
      </w:tr>
      <w:tr w:rsidR="00672780" w:rsidRPr="00672780" w:rsidTr="00734D1B">
        <w:trPr>
          <w:trHeight w:val="1181"/>
        </w:trPr>
        <w:tc>
          <w:tcPr>
            <w:tcW w:w="6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Анализ результатов мониторинга (наблюдения) индивидуального развития воспитанников, участия в творческих, интеллектуальных конкурсах </w:t>
            </w: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Директор ДОУ, ст. воспитатель, педагоги ДОУ </w:t>
            </w:r>
          </w:p>
        </w:tc>
      </w:tr>
      <w:tr w:rsidR="00672780" w:rsidRPr="00672780" w:rsidTr="00734D1B">
        <w:trPr>
          <w:trHeight w:val="1174"/>
        </w:trPr>
        <w:tc>
          <w:tcPr>
            <w:tcW w:w="6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Проведение корректировки мероприятий по реализации Программы Развития в соответствии с результатами мониторинга </w:t>
            </w: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Директор ДОУ, зам. дир по ХР </w:t>
            </w:r>
          </w:p>
        </w:tc>
      </w:tr>
      <w:tr w:rsidR="00672780" w:rsidRPr="00672780" w:rsidTr="00734D1B">
        <w:trPr>
          <w:trHeight w:val="1174"/>
        </w:trPr>
        <w:tc>
          <w:tcPr>
            <w:tcW w:w="6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Предоставление аналитического материала на педсовете ДОУ, общем родительском собрании, разместить на сайт ДОУ </w:t>
            </w: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Директор ДОУ, старший воспитатель </w:t>
            </w:r>
          </w:p>
        </w:tc>
      </w:tr>
      <w:tr w:rsidR="00672780" w:rsidRPr="00672780" w:rsidTr="00734D1B">
        <w:trPr>
          <w:trHeight w:val="857"/>
        </w:trPr>
        <w:tc>
          <w:tcPr>
            <w:tcW w:w="6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Определение проблем для разработки новой Программы Развития </w:t>
            </w:r>
          </w:p>
        </w:tc>
        <w:tc>
          <w:tcPr>
            <w:tcW w:w="3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Директор ДОУ, зам. дир по ХР </w:t>
            </w:r>
          </w:p>
        </w:tc>
      </w:tr>
    </w:tbl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780" w:rsidRPr="00672780" w:rsidRDefault="00672780" w:rsidP="00672780">
      <w:pPr>
        <w:rPr>
          <w:rFonts w:ascii="Times New Roman" w:hAnsi="Times New Roman" w:cs="Times New Roman"/>
          <w:b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МЕРОПРИЯТИЯ ПО РЕАЛИЗАЦИИ ЗАДАЧ </w:t>
      </w:r>
    </w:p>
    <w:p w:rsidR="00672780" w:rsidRPr="00672780" w:rsidRDefault="00672780" w:rsidP="00672780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>Развивать систему органов самоуправления ДОУ, обеспечивая государственнообщественный характер управления (педсовет, совет родителей).</w:t>
      </w:r>
      <w:r w:rsidRPr="006727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leGrid"/>
        <w:tblW w:w="10338" w:type="dxa"/>
        <w:tblInd w:w="32" w:type="dxa"/>
        <w:tblCellMar>
          <w:left w:w="112" w:type="dxa"/>
          <w:right w:w="27" w:type="dxa"/>
        </w:tblCellMar>
        <w:tblLook w:val="04A0" w:firstRow="1" w:lastRow="0" w:firstColumn="1" w:lastColumn="0" w:noHBand="0" w:noVBand="1"/>
      </w:tblPr>
      <w:tblGrid>
        <w:gridCol w:w="6268"/>
        <w:gridCol w:w="778"/>
        <w:gridCol w:w="778"/>
        <w:gridCol w:w="771"/>
        <w:gridCol w:w="778"/>
        <w:gridCol w:w="965"/>
      </w:tblGrid>
      <w:tr w:rsidR="00672780" w:rsidRPr="00672780" w:rsidTr="00734D1B">
        <w:trPr>
          <w:trHeight w:val="332"/>
        </w:trPr>
        <w:tc>
          <w:tcPr>
            <w:tcW w:w="6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Мероприятия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2021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2022 </w:t>
            </w:r>
          </w:p>
        </w:tc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2023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2024 </w:t>
            </w:r>
          </w:p>
        </w:tc>
        <w:tc>
          <w:tcPr>
            <w:tcW w:w="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2025 </w:t>
            </w:r>
          </w:p>
        </w:tc>
      </w:tr>
      <w:tr w:rsidR="00672780" w:rsidRPr="00672780" w:rsidTr="00734D1B">
        <w:trPr>
          <w:trHeight w:val="2268"/>
        </w:trPr>
        <w:tc>
          <w:tcPr>
            <w:tcW w:w="626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Внесение изменений в нормативные акты ДОУ и разработка новых локальных актов, регулирующих организацию работы органов самоуправления ДОУ в соответствии с требованиями Федерального закона от 29.12.2012г. № 273-ФЗ «Об образовании в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Российской Федерации» и в соответствии с ФГОС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5"/>
        </w:trPr>
        <w:tc>
          <w:tcPr>
            <w:tcW w:w="626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ДО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6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647"/>
        </w:trPr>
        <w:tc>
          <w:tcPr>
            <w:tcW w:w="626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Обеспечение открытости участия органов самоуправления в управлении ДОУ через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5"/>
        </w:trPr>
        <w:tc>
          <w:tcPr>
            <w:tcW w:w="626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официальный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сайт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6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330"/>
        </w:trPr>
        <w:tc>
          <w:tcPr>
            <w:tcW w:w="626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Разработка и реализация проектов и программ,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6"/>
        </w:trPr>
        <w:tc>
          <w:tcPr>
            <w:tcW w:w="626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соответствующих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инновационному направлению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6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331"/>
        </w:trPr>
        <w:tc>
          <w:tcPr>
            <w:tcW w:w="6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развития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ДОУ.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654"/>
        </w:trPr>
        <w:tc>
          <w:tcPr>
            <w:tcW w:w="626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Разработка и внедрение «Основной образовательной программы ДОУ на 2021-2026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5"/>
        </w:trPr>
        <w:tc>
          <w:tcPr>
            <w:tcW w:w="626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гг.»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6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651"/>
        </w:trPr>
        <w:tc>
          <w:tcPr>
            <w:tcW w:w="626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Обогащать предметно – пространственную развивающую среду и материально-техническую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5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9"/>
        </w:trPr>
        <w:tc>
          <w:tcPr>
            <w:tcW w:w="626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базу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ДОУ согласно требованиям ФГОС ДО.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6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</w:tbl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10022" w:type="dxa"/>
        <w:tblInd w:w="32" w:type="dxa"/>
        <w:tblCellMar>
          <w:top w:w="61" w:type="dxa"/>
          <w:left w:w="112" w:type="dxa"/>
          <w:right w:w="115" w:type="dxa"/>
        </w:tblCellMar>
        <w:tblLook w:val="04A0" w:firstRow="1" w:lastRow="0" w:firstColumn="1" w:lastColumn="0" w:noHBand="0" w:noVBand="1"/>
      </w:tblPr>
      <w:tblGrid>
        <w:gridCol w:w="1809"/>
        <w:gridCol w:w="8213"/>
      </w:tblGrid>
      <w:tr w:rsidR="00672780" w:rsidRPr="00672780" w:rsidTr="00734D1B">
        <w:trPr>
          <w:trHeight w:val="331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Этапы </w:t>
            </w:r>
          </w:p>
        </w:tc>
        <w:tc>
          <w:tcPr>
            <w:tcW w:w="8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Предполагаемый результат </w:t>
            </w:r>
          </w:p>
        </w:tc>
      </w:tr>
      <w:tr w:rsidR="00672780" w:rsidRPr="00672780" w:rsidTr="00734D1B">
        <w:trPr>
          <w:trHeight w:val="972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 этап </w:t>
            </w:r>
          </w:p>
        </w:tc>
        <w:tc>
          <w:tcPr>
            <w:tcW w:w="8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1.Определение имиджевой политики ДОУ.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2. Создание творческой группы – Педагог + Родитель, в целях разработки ООП ДОУ </w:t>
            </w:r>
          </w:p>
        </w:tc>
      </w:tr>
      <w:tr w:rsidR="00672780" w:rsidRPr="00672780" w:rsidTr="00734D1B">
        <w:trPr>
          <w:trHeight w:val="1945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2 этап 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1. </w:t>
            </w: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 xml:space="preserve">Разработка </w:t>
            </w: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 xml:space="preserve">и </w:t>
            </w: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 xml:space="preserve">реализация </w:t>
            </w: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 xml:space="preserve">проектов </w:t>
            </w: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 xml:space="preserve">и </w:t>
            </w: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 xml:space="preserve">программ, соответствующих инновационному направлению развития ДОУ. 2. Рассмотрение вопросов создания здоровых и безопасных условий пребывания воспитанников в ДОУ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3. Публичное обсуждение актуальных направлении развития ДОУ через интернет ресурсы. </w:t>
            </w:r>
          </w:p>
        </w:tc>
      </w:tr>
      <w:tr w:rsidR="00672780" w:rsidRPr="00672780" w:rsidTr="00734D1B">
        <w:trPr>
          <w:trHeight w:val="684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3 этап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82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1. Введение новых элементов в управленческий цикл.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2.Анализ результативности системы управления ДОУ. </w:t>
            </w:r>
          </w:p>
        </w:tc>
      </w:tr>
    </w:tbl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780" w:rsidRPr="00672780" w:rsidRDefault="00672780" w:rsidP="00672780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Повысить качество образовательного процесса посредством совершенствования организационных основ индивидуальнодифференцированного обучения.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10338" w:type="dxa"/>
        <w:tblInd w:w="32" w:type="dxa"/>
        <w:tblCellMar>
          <w:left w:w="112" w:type="dxa"/>
          <w:right w:w="34" w:type="dxa"/>
        </w:tblCellMar>
        <w:tblLook w:val="04A0" w:firstRow="1" w:lastRow="0" w:firstColumn="1" w:lastColumn="0" w:noHBand="0" w:noVBand="1"/>
      </w:tblPr>
      <w:tblGrid>
        <w:gridCol w:w="6232"/>
        <w:gridCol w:w="814"/>
        <w:gridCol w:w="778"/>
        <w:gridCol w:w="778"/>
        <w:gridCol w:w="778"/>
        <w:gridCol w:w="958"/>
      </w:tblGrid>
      <w:tr w:rsidR="00672780" w:rsidRPr="00672780" w:rsidTr="00734D1B">
        <w:trPr>
          <w:trHeight w:val="338"/>
        </w:trPr>
        <w:tc>
          <w:tcPr>
            <w:tcW w:w="6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Мероприятия </w:t>
            </w:r>
          </w:p>
        </w:tc>
        <w:tc>
          <w:tcPr>
            <w:tcW w:w="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2021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2022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2023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2024 </w:t>
            </w: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2025 </w:t>
            </w:r>
          </w:p>
        </w:tc>
      </w:tr>
      <w:tr w:rsidR="00672780" w:rsidRPr="00672780" w:rsidTr="00734D1B">
        <w:trPr>
          <w:trHeight w:val="327"/>
        </w:trPr>
        <w:tc>
          <w:tcPr>
            <w:tcW w:w="6232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Формирование команды единомышленников </w:t>
            </w:r>
          </w:p>
        </w:tc>
        <w:tc>
          <w:tcPr>
            <w:tcW w:w="814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2"/>
        </w:trPr>
        <w:tc>
          <w:tcPr>
            <w:tcW w:w="623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среди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педагогов. </w:t>
            </w:r>
          </w:p>
        </w:tc>
        <w:tc>
          <w:tcPr>
            <w:tcW w:w="81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334"/>
        </w:trPr>
        <w:tc>
          <w:tcPr>
            <w:tcW w:w="6232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Формирование системы работы с детьми по </w:t>
            </w:r>
          </w:p>
        </w:tc>
        <w:tc>
          <w:tcPr>
            <w:tcW w:w="814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2"/>
        </w:trPr>
        <w:tc>
          <w:tcPr>
            <w:tcW w:w="623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социо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-игровым технологиям. </w:t>
            </w:r>
          </w:p>
        </w:tc>
        <w:tc>
          <w:tcPr>
            <w:tcW w:w="81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975"/>
        </w:trPr>
        <w:tc>
          <w:tcPr>
            <w:tcW w:w="6232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Организация практикума «Современные диагностические методики всестороннего изучения познавательно-личностных </w:t>
            </w:r>
          </w:p>
        </w:tc>
        <w:tc>
          <w:tcPr>
            <w:tcW w:w="814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2"/>
        </w:trPr>
        <w:tc>
          <w:tcPr>
            <w:tcW w:w="623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особенностей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детей»  </w:t>
            </w:r>
          </w:p>
        </w:tc>
        <w:tc>
          <w:tcPr>
            <w:tcW w:w="81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334"/>
        </w:trPr>
        <w:tc>
          <w:tcPr>
            <w:tcW w:w="6232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Индивидуально-групповое консультирование по </w:t>
            </w:r>
          </w:p>
        </w:tc>
        <w:tc>
          <w:tcPr>
            <w:tcW w:w="814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2"/>
        </w:trPr>
        <w:tc>
          <w:tcPr>
            <w:tcW w:w="623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корректировке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карт и ИПР </w:t>
            </w:r>
          </w:p>
        </w:tc>
        <w:tc>
          <w:tcPr>
            <w:tcW w:w="81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654"/>
        </w:trPr>
        <w:tc>
          <w:tcPr>
            <w:tcW w:w="6232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Разработка подходов к диагностике уровня овладения педагогами техникой педагогического </w:t>
            </w:r>
          </w:p>
        </w:tc>
        <w:tc>
          <w:tcPr>
            <w:tcW w:w="814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5"/>
        </w:trPr>
        <w:tc>
          <w:tcPr>
            <w:tcW w:w="623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взаимодействия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1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330"/>
        </w:trPr>
        <w:tc>
          <w:tcPr>
            <w:tcW w:w="6232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Внедрение диагностики уровня овладения </w:t>
            </w:r>
          </w:p>
        </w:tc>
        <w:tc>
          <w:tcPr>
            <w:tcW w:w="814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5"/>
        </w:trPr>
        <w:tc>
          <w:tcPr>
            <w:tcW w:w="623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педагогами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техникой педагогического </w:t>
            </w:r>
          </w:p>
        </w:tc>
        <w:tc>
          <w:tcPr>
            <w:tcW w:w="81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331"/>
        </w:trPr>
        <w:tc>
          <w:tcPr>
            <w:tcW w:w="6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взаимодействия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30"/>
        </w:trPr>
        <w:tc>
          <w:tcPr>
            <w:tcW w:w="6232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Разработка методических рекомендаций по </w:t>
            </w:r>
          </w:p>
        </w:tc>
        <w:tc>
          <w:tcPr>
            <w:tcW w:w="814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5"/>
        </w:trPr>
        <w:tc>
          <w:tcPr>
            <w:tcW w:w="623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работе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 разными категориями детей </w:t>
            </w:r>
          </w:p>
        </w:tc>
        <w:tc>
          <w:tcPr>
            <w:tcW w:w="81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330"/>
        </w:trPr>
        <w:tc>
          <w:tcPr>
            <w:tcW w:w="6232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Приобретение оборудования для работы с </w:t>
            </w:r>
          </w:p>
        </w:tc>
        <w:tc>
          <w:tcPr>
            <w:tcW w:w="814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5"/>
        </w:trPr>
        <w:tc>
          <w:tcPr>
            <w:tcW w:w="623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разными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категориями детей </w:t>
            </w:r>
          </w:p>
        </w:tc>
        <w:tc>
          <w:tcPr>
            <w:tcW w:w="81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330"/>
        </w:trPr>
        <w:tc>
          <w:tcPr>
            <w:tcW w:w="6232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Разработка совместных с родителями проектов по </w:t>
            </w:r>
          </w:p>
        </w:tc>
        <w:tc>
          <w:tcPr>
            <w:tcW w:w="814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5"/>
        </w:trPr>
        <w:tc>
          <w:tcPr>
            <w:tcW w:w="623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развитию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детей с ОВЗ </w:t>
            </w:r>
          </w:p>
        </w:tc>
        <w:tc>
          <w:tcPr>
            <w:tcW w:w="81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330"/>
        </w:trPr>
        <w:tc>
          <w:tcPr>
            <w:tcW w:w="6232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Внедрение в образовательный процесс </w:t>
            </w:r>
          </w:p>
        </w:tc>
        <w:tc>
          <w:tcPr>
            <w:tcW w:w="814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5"/>
        </w:trPr>
        <w:tc>
          <w:tcPr>
            <w:tcW w:w="623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технологий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работы с детьми с ОВЗ </w:t>
            </w:r>
          </w:p>
        </w:tc>
        <w:tc>
          <w:tcPr>
            <w:tcW w:w="81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327"/>
        </w:trPr>
        <w:tc>
          <w:tcPr>
            <w:tcW w:w="6232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Создание банка методических рекомендаций по </w:t>
            </w:r>
          </w:p>
        </w:tc>
        <w:tc>
          <w:tcPr>
            <w:tcW w:w="814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9"/>
        </w:trPr>
        <w:tc>
          <w:tcPr>
            <w:tcW w:w="6232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здоровому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образу жизни дошкольников </w:t>
            </w:r>
          </w:p>
        </w:tc>
        <w:tc>
          <w:tcPr>
            <w:tcW w:w="81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</w:tbl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10022" w:type="dxa"/>
        <w:tblInd w:w="32" w:type="dxa"/>
        <w:tblCellMar>
          <w:top w:w="61" w:type="dxa"/>
          <w:left w:w="112" w:type="dxa"/>
          <w:right w:w="34" w:type="dxa"/>
        </w:tblCellMar>
        <w:tblLook w:val="04A0" w:firstRow="1" w:lastRow="0" w:firstColumn="1" w:lastColumn="0" w:noHBand="0" w:noVBand="1"/>
      </w:tblPr>
      <w:tblGrid>
        <w:gridCol w:w="1816"/>
        <w:gridCol w:w="8206"/>
      </w:tblGrid>
      <w:tr w:rsidR="00672780" w:rsidRPr="00672780" w:rsidTr="00734D1B">
        <w:trPr>
          <w:trHeight w:val="331"/>
        </w:trPr>
        <w:tc>
          <w:tcPr>
            <w:tcW w:w="1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Этапы </w:t>
            </w:r>
          </w:p>
        </w:tc>
        <w:tc>
          <w:tcPr>
            <w:tcW w:w="8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Предполагаемый результат </w:t>
            </w:r>
          </w:p>
        </w:tc>
      </w:tr>
      <w:tr w:rsidR="00672780" w:rsidRPr="00672780" w:rsidTr="00734D1B">
        <w:trPr>
          <w:trHeight w:val="1621"/>
        </w:trPr>
        <w:tc>
          <w:tcPr>
            <w:tcW w:w="1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 этап </w:t>
            </w:r>
          </w:p>
        </w:tc>
        <w:tc>
          <w:tcPr>
            <w:tcW w:w="8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1.Изучение степени удовлетворенности родителей качеством предоставляемых услуг ДОУ.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2.Конкретизация критериев способностей, знаний, умений по которым осуществляется дифференциация в обучении.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3. Применение команды единомышленников. </w:t>
            </w:r>
          </w:p>
        </w:tc>
      </w:tr>
      <w:tr w:rsidR="00672780" w:rsidRPr="00672780" w:rsidTr="00734D1B">
        <w:trPr>
          <w:trHeight w:val="1620"/>
        </w:trPr>
        <w:tc>
          <w:tcPr>
            <w:tcW w:w="1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 этап 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Систематизация «банка дифференцированных заданий». </w:t>
            </w:r>
          </w:p>
          <w:p w:rsidR="00672780" w:rsidRPr="00672780" w:rsidRDefault="00672780" w:rsidP="0067278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Создание оптимальных условий для выявления задатков, развитие интересов и способностей каждого воспитанника. </w:t>
            </w:r>
          </w:p>
          <w:p w:rsidR="00672780" w:rsidRPr="00672780" w:rsidRDefault="00672780" w:rsidP="00672780">
            <w:pPr>
              <w:numPr>
                <w:ilvl w:val="0"/>
                <w:numId w:val="23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Разработка методических рекомендаций по работе с разными категориями детей. </w:t>
            </w:r>
          </w:p>
        </w:tc>
      </w:tr>
      <w:tr w:rsidR="00672780" w:rsidRPr="00672780" w:rsidTr="00734D1B">
        <w:trPr>
          <w:trHeight w:val="980"/>
        </w:trPr>
        <w:tc>
          <w:tcPr>
            <w:tcW w:w="1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3 этап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8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numPr>
                <w:ilvl w:val="0"/>
                <w:numId w:val="24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Информационная насыщенность образовательной среды. </w:t>
            </w:r>
          </w:p>
          <w:p w:rsidR="00672780" w:rsidRPr="00672780" w:rsidRDefault="00672780" w:rsidP="00672780">
            <w:pPr>
              <w:numPr>
                <w:ilvl w:val="0"/>
                <w:numId w:val="24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Итоговый мониторинг уровня овладения педагогами техникой педагогического взаимодействия </w:t>
            </w:r>
          </w:p>
        </w:tc>
      </w:tr>
    </w:tbl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780" w:rsidRPr="00672780" w:rsidRDefault="00672780" w:rsidP="00672780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lastRenderedPageBreak/>
        <w:t xml:space="preserve">Повышать профессиональную компетентность педагогического коллектива и мотивировать педагогов к повышению квалификационной категории. </w:t>
      </w:r>
    </w:p>
    <w:tbl>
      <w:tblPr>
        <w:tblStyle w:val="TableGrid"/>
        <w:tblW w:w="10338" w:type="dxa"/>
        <w:tblInd w:w="32" w:type="dxa"/>
        <w:tblCellMar>
          <w:left w:w="112" w:type="dxa"/>
          <w:right w:w="27" w:type="dxa"/>
        </w:tblCellMar>
        <w:tblLook w:val="04A0" w:firstRow="1" w:lastRow="0" w:firstColumn="1" w:lastColumn="0" w:noHBand="0" w:noVBand="1"/>
      </w:tblPr>
      <w:tblGrid>
        <w:gridCol w:w="6217"/>
        <w:gridCol w:w="836"/>
        <w:gridCol w:w="778"/>
        <w:gridCol w:w="771"/>
        <w:gridCol w:w="778"/>
        <w:gridCol w:w="958"/>
      </w:tblGrid>
      <w:tr w:rsidR="00672780" w:rsidRPr="00672780" w:rsidTr="00734D1B">
        <w:trPr>
          <w:trHeight w:val="331"/>
        </w:trPr>
        <w:tc>
          <w:tcPr>
            <w:tcW w:w="6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Мероприятия </w:t>
            </w:r>
          </w:p>
        </w:tc>
        <w:tc>
          <w:tcPr>
            <w:tcW w:w="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2021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2022 </w:t>
            </w:r>
          </w:p>
        </w:tc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2023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2024 </w:t>
            </w: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2025 </w:t>
            </w:r>
          </w:p>
        </w:tc>
      </w:tr>
      <w:tr w:rsidR="00672780" w:rsidRPr="00672780" w:rsidTr="00734D1B">
        <w:trPr>
          <w:trHeight w:val="330"/>
        </w:trPr>
        <w:tc>
          <w:tcPr>
            <w:tcW w:w="621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Корректировка плана повышения квалификации </w:t>
            </w:r>
          </w:p>
        </w:tc>
        <w:tc>
          <w:tcPr>
            <w:tcW w:w="836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5"/>
        </w:trPr>
        <w:tc>
          <w:tcPr>
            <w:tcW w:w="621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педагогов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36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971"/>
        </w:trPr>
        <w:tc>
          <w:tcPr>
            <w:tcW w:w="621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Проведение семинаров-практикумов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«Реализация основной образовательной программы по основным направлениями </w:t>
            </w:r>
          </w:p>
        </w:tc>
        <w:tc>
          <w:tcPr>
            <w:tcW w:w="836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5"/>
        </w:trPr>
        <w:tc>
          <w:tcPr>
            <w:tcW w:w="621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развития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 образования детей» </w:t>
            </w:r>
          </w:p>
        </w:tc>
        <w:tc>
          <w:tcPr>
            <w:tcW w:w="836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651"/>
        </w:trPr>
        <w:tc>
          <w:tcPr>
            <w:tcW w:w="621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Стимулирование самообразования педагогов в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самореализации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индивидуально-</w:t>
            </w:r>
          </w:p>
        </w:tc>
        <w:tc>
          <w:tcPr>
            <w:tcW w:w="836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2"/>
        </w:trPr>
        <w:tc>
          <w:tcPr>
            <w:tcW w:w="621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дифференцированного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обучения </w:t>
            </w:r>
          </w:p>
        </w:tc>
        <w:tc>
          <w:tcPr>
            <w:tcW w:w="836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338"/>
        </w:trPr>
        <w:tc>
          <w:tcPr>
            <w:tcW w:w="6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Активизация работы с молодыми педагогами  </w:t>
            </w:r>
          </w:p>
        </w:tc>
        <w:tc>
          <w:tcPr>
            <w:tcW w:w="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331"/>
        </w:trPr>
        <w:tc>
          <w:tcPr>
            <w:tcW w:w="6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Участие членов педагогического коллектива и </w:t>
            </w:r>
          </w:p>
        </w:tc>
        <w:tc>
          <w:tcPr>
            <w:tcW w:w="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979"/>
        </w:trPr>
        <w:tc>
          <w:tcPr>
            <w:tcW w:w="6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подготовка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воспитанников к участию в конкурсах разного уровня; муниципальном, региональном, федеральном. </w:t>
            </w:r>
          </w:p>
        </w:tc>
        <w:tc>
          <w:tcPr>
            <w:tcW w:w="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30"/>
        </w:trPr>
        <w:tc>
          <w:tcPr>
            <w:tcW w:w="621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Повышение квалификационного ценза педагогов </w:t>
            </w:r>
          </w:p>
        </w:tc>
        <w:tc>
          <w:tcPr>
            <w:tcW w:w="836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5"/>
        </w:trPr>
        <w:tc>
          <w:tcPr>
            <w:tcW w:w="621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</w:t>
            </w: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высшая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 первая категории) </w:t>
            </w:r>
          </w:p>
        </w:tc>
        <w:tc>
          <w:tcPr>
            <w:tcW w:w="836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971"/>
        </w:trPr>
        <w:tc>
          <w:tcPr>
            <w:tcW w:w="621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Организация методического сопровождения педагогов для обеспечения соответствия требованиям Профессионального стандарта </w:t>
            </w:r>
          </w:p>
        </w:tc>
        <w:tc>
          <w:tcPr>
            <w:tcW w:w="836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5"/>
        </w:trPr>
        <w:tc>
          <w:tcPr>
            <w:tcW w:w="621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педагога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 ДОУ </w:t>
            </w:r>
          </w:p>
        </w:tc>
        <w:tc>
          <w:tcPr>
            <w:tcW w:w="836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651"/>
        </w:trPr>
        <w:tc>
          <w:tcPr>
            <w:tcW w:w="621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Разработка системы материального стимулирования педагогов в соответствии с </w:t>
            </w:r>
          </w:p>
        </w:tc>
        <w:tc>
          <w:tcPr>
            <w:tcW w:w="836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2"/>
        </w:trPr>
        <w:tc>
          <w:tcPr>
            <w:tcW w:w="621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показателями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эффективности  </w:t>
            </w:r>
          </w:p>
        </w:tc>
        <w:tc>
          <w:tcPr>
            <w:tcW w:w="836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654"/>
        </w:trPr>
        <w:tc>
          <w:tcPr>
            <w:tcW w:w="621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Создание творческих групп педагогов и дидактических лабораторий по внедрению </w:t>
            </w:r>
          </w:p>
        </w:tc>
        <w:tc>
          <w:tcPr>
            <w:tcW w:w="836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5"/>
        </w:trPr>
        <w:tc>
          <w:tcPr>
            <w:tcW w:w="621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инноваций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 образовательном процессе </w:t>
            </w:r>
          </w:p>
        </w:tc>
        <w:tc>
          <w:tcPr>
            <w:tcW w:w="836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331"/>
        </w:trPr>
        <w:tc>
          <w:tcPr>
            <w:tcW w:w="6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Создание сайтов педагогов ДОУ </w:t>
            </w:r>
          </w:p>
        </w:tc>
        <w:tc>
          <w:tcPr>
            <w:tcW w:w="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338"/>
        </w:trPr>
        <w:tc>
          <w:tcPr>
            <w:tcW w:w="6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Создание электронных «портфолио» педагогов </w:t>
            </w:r>
          </w:p>
        </w:tc>
        <w:tc>
          <w:tcPr>
            <w:tcW w:w="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</w:tbl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10022" w:type="dxa"/>
        <w:tblInd w:w="32" w:type="dxa"/>
        <w:tblCellMar>
          <w:top w:w="63" w:type="dxa"/>
          <w:left w:w="112" w:type="dxa"/>
          <w:right w:w="34" w:type="dxa"/>
        </w:tblCellMar>
        <w:tblLook w:val="04A0" w:firstRow="1" w:lastRow="0" w:firstColumn="1" w:lastColumn="0" w:noHBand="0" w:noVBand="1"/>
      </w:tblPr>
      <w:tblGrid>
        <w:gridCol w:w="2270"/>
        <w:gridCol w:w="7752"/>
      </w:tblGrid>
      <w:tr w:rsidR="00672780" w:rsidRPr="00672780" w:rsidTr="00734D1B">
        <w:trPr>
          <w:trHeight w:val="418"/>
        </w:trPr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Этапы </w:t>
            </w:r>
          </w:p>
        </w:tc>
        <w:tc>
          <w:tcPr>
            <w:tcW w:w="7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Предполагаемый результат </w:t>
            </w:r>
          </w:p>
        </w:tc>
      </w:tr>
      <w:tr w:rsidR="00672780" w:rsidRPr="00672780" w:rsidTr="00734D1B">
        <w:trPr>
          <w:trHeight w:val="749"/>
        </w:trPr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 этап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7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numPr>
                <w:ilvl w:val="0"/>
                <w:numId w:val="25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Выявление уровня педагогического ресурса. </w:t>
            </w:r>
          </w:p>
          <w:p w:rsidR="00672780" w:rsidRPr="00672780" w:rsidRDefault="00672780" w:rsidP="00672780">
            <w:pPr>
              <w:numPr>
                <w:ilvl w:val="0"/>
                <w:numId w:val="25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Создание обстановки повышения активности педагогов. </w:t>
            </w:r>
          </w:p>
        </w:tc>
      </w:tr>
      <w:tr w:rsidR="00672780" w:rsidRPr="00672780" w:rsidTr="00734D1B">
        <w:trPr>
          <w:trHeight w:val="1938"/>
        </w:trPr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 этап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7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numPr>
                <w:ilvl w:val="0"/>
                <w:numId w:val="26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Анализ и регулирование социально-психологического климата педагогического коллектива. </w:t>
            </w:r>
          </w:p>
          <w:p w:rsidR="00672780" w:rsidRPr="00672780" w:rsidRDefault="00672780" w:rsidP="00672780">
            <w:pPr>
              <w:numPr>
                <w:ilvl w:val="0"/>
                <w:numId w:val="26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Наставничество как одна из направляющих фор профессионального роста молодых педагогов.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3.Создание </w:t>
            </w: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 xml:space="preserve">условий </w:t>
            </w: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 xml:space="preserve">для </w:t>
            </w: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 xml:space="preserve">профессионального </w:t>
            </w: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 xml:space="preserve">роста подчиненных </w:t>
            </w:r>
          </w:p>
        </w:tc>
      </w:tr>
      <w:tr w:rsidR="00672780" w:rsidRPr="00672780" w:rsidTr="00734D1B">
        <w:trPr>
          <w:trHeight w:val="1174"/>
        </w:trPr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3 этап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7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1. Повысить уровень квалификации педагогов ДОУ.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2.Разработка механизма решения проблемы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профессионального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выгорания отдельных педагогов </w:t>
            </w:r>
          </w:p>
        </w:tc>
      </w:tr>
    </w:tbl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780" w:rsidRPr="00672780" w:rsidRDefault="00672780" w:rsidP="00672780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Осваивать эффективные технологии социального партнерства и взаимодействия в интересах ребенка-дошкольника.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10338" w:type="dxa"/>
        <w:tblInd w:w="32" w:type="dxa"/>
        <w:tblCellMar>
          <w:left w:w="112" w:type="dxa"/>
          <w:right w:w="34" w:type="dxa"/>
        </w:tblCellMar>
        <w:tblLook w:val="04A0" w:firstRow="1" w:lastRow="0" w:firstColumn="1" w:lastColumn="0" w:noHBand="0" w:noVBand="1"/>
      </w:tblPr>
      <w:tblGrid>
        <w:gridCol w:w="6261"/>
        <w:gridCol w:w="785"/>
        <w:gridCol w:w="778"/>
        <w:gridCol w:w="778"/>
        <w:gridCol w:w="778"/>
        <w:gridCol w:w="958"/>
      </w:tblGrid>
      <w:tr w:rsidR="00672780" w:rsidRPr="00672780" w:rsidTr="00734D1B">
        <w:trPr>
          <w:trHeight w:val="331"/>
        </w:trPr>
        <w:tc>
          <w:tcPr>
            <w:tcW w:w="6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Мероприятия </w:t>
            </w:r>
          </w:p>
        </w:tc>
        <w:tc>
          <w:tcPr>
            <w:tcW w:w="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2021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2022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2023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2024 </w:t>
            </w: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2025 </w:t>
            </w:r>
          </w:p>
        </w:tc>
      </w:tr>
      <w:tr w:rsidR="00672780" w:rsidRPr="00672780" w:rsidTr="00734D1B">
        <w:trPr>
          <w:trHeight w:val="330"/>
        </w:trPr>
        <w:tc>
          <w:tcPr>
            <w:tcW w:w="6261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Разработка проектов взаимодействия ДОУ с </w:t>
            </w:r>
          </w:p>
        </w:tc>
        <w:tc>
          <w:tcPr>
            <w:tcW w:w="785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5"/>
        </w:trPr>
        <w:tc>
          <w:tcPr>
            <w:tcW w:w="626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социальными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партнерами  </w:t>
            </w:r>
          </w:p>
        </w:tc>
        <w:tc>
          <w:tcPr>
            <w:tcW w:w="78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650"/>
        </w:trPr>
        <w:tc>
          <w:tcPr>
            <w:tcW w:w="6261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Организация цикла мероприятий для родителей по воспитанию детей с учетом индивидуальных </w:t>
            </w:r>
          </w:p>
        </w:tc>
        <w:tc>
          <w:tcPr>
            <w:tcW w:w="785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9"/>
        </w:trPr>
        <w:tc>
          <w:tcPr>
            <w:tcW w:w="626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особенностей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78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978"/>
        </w:trPr>
        <w:tc>
          <w:tcPr>
            <w:tcW w:w="6261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Совершенствование наглядно-информационных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</w:t>
            </w: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информационно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-ознакомительных;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информационно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-просветительских) форм работы </w:t>
            </w:r>
          </w:p>
        </w:tc>
        <w:tc>
          <w:tcPr>
            <w:tcW w:w="785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5"/>
        </w:trPr>
        <w:tc>
          <w:tcPr>
            <w:tcW w:w="626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с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семьей. </w:t>
            </w:r>
          </w:p>
        </w:tc>
        <w:tc>
          <w:tcPr>
            <w:tcW w:w="78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647"/>
        </w:trPr>
        <w:tc>
          <w:tcPr>
            <w:tcW w:w="6261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Использование ресурсов социокультурной среды (библиотеки, музеи и др.) для обогащения </w:t>
            </w:r>
          </w:p>
        </w:tc>
        <w:tc>
          <w:tcPr>
            <w:tcW w:w="785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5"/>
        </w:trPr>
        <w:tc>
          <w:tcPr>
            <w:tcW w:w="626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образовательного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процесса </w:t>
            </w:r>
          </w:p>
        </w:tc>
        <w:tc>
          <w:tcPr>
            <w:tcW w:w="78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  <w:tr w:rsidR="00672780" w:rsidRPr="00672780" w:rsidTr="00734D1B">
        <w:trPr>
          <w:trHeight w:val="975"/>
        </w:trPr>
        <w:tc>
          <w:tcPr>
            <w:tcW w:w="6261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Создание информационно-коммуникативной среды, обеспечивающей повышение родительской компетентности в вопросах </w:t>
            </w:r>
          </w:p>
        </w:tc>
        <w:tc>
          <w:tcPr>
            <w:tcW w:w="785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72780" w:rsidRPr="00672780" w:rsidTr="00734D1B">
        <w:trPr>
          <w:trHeight w:val="329"/>
        </w:trPr>
        <w:tc>
          <w:tcPr>
            <w:tcW w:w="626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развития</w:t>
            </w:r>
            <w:proofErr w:type="gramEnd"/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 воспитания детей (сайт ДОУ) </w:t>
            </w:r>
          </w:p>
        </w:tc>
        <w:tc>
          <w:tcPr>
            <w:tcW w:w="78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77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  <w:tc>
          <w:tcPr>
            <w:tcW w:w="95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+ </w:t>
            </w:r>
          </w:p>
        </w:tc>
      </w:tr>
    </w:tbl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10022" w:type="dxa"/>
        <w:tblInd w:w="32" w:type="dxa"/>
        <w:tblCellMar>
          <w:top w:w="63" w:type="dxa"/>
          <w:left w:w="112" w:type="dxa"/>
          <w:right w:w="34" w:type="dxa"/>
        </w:tblCellMar>
        <w:tblLook w:val="04A0" w:firstRow="1" w:lastRow="0" w:firstColumn="1" w:lastColumn="0" w:noHBand="0" w:noVBand="1"/>
      </w:tblPr>
      <w:tblGrid>
        <w:gridCol w:w="2270"/>
        <w:gridCol w:w="7752"/>
      </w:tblGrid>
      <w:tr w:rsidR="00672780" w:rsidRPr="00672780" w:rsidTr="00734D1B">
        <w:trPr>
          <w:trHeight w:val="418"/>
        </w:trPr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Этапы </w:t>
            </w:r>
          </w:p>
        </w:tc>
        <w:tc>
          <w:tcPr>
            <w:tcW w:w="7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Предполагаемый результат </w:t>
            </w:r>
          </w:p>
        </w:tc>
      </w:tr>
      <w:tr w:rsidR="00672780" w:rsidRPr="00672780" w:rsidTr="00734D1B">
        <w:trPr>
          <w:trHeight w:val="972"/>
        </w:trPr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 этап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7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1. Анализ и регулирование социального партнерства.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2.Составление проекта социального партнерства и взаимодействия в интересах ребенка-дошкольника. </w:t>
            </w:r>
          </w:p>
        </w:tc>
      </w:tr>
      <w:tr w:rsidR="00672780" w:rsidRPr="00672780" w:rsidTr="00734D1B">
        <w:trPr>
          <w:trHeight w:val="3256"/>
        </w:trPr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 этап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7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numPr>
                <w:ilvl w:val="0"/>
                <w:numId w:val="27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Создание системы взаимодействия ДОУ с учреждениями социума микрорайона на основе договоров и совместных планов. </w:t>
            </w:r>
          </w:p>
          <w:p w:rsidR="00672780" w:rsidRPr="00672780" w:rsidRDefault="00672780" w:rsidP="00672780">
            <w:pPr>
              <w:numPr>
                <w:ilvl w:val="0"/>
                <w:numId w:val="27"/>
              </w:num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Рост психоэмоционального благополучия и здоровья участников образовательного процесса, основанных на творческом взаимодействии с социальными институтами. 3. Создание документационного обеспечения взаимодействия ДОУ и семьи на основе нормативно – правовых документов федерального, регионального муниципального уровня и уровня ДОУ. </w:t>
            </w:r>
          </w:p>
        </w:tc>
      </w:tr>
      <w:tr w:rsidR="00672780" w:rsidRPr="00672780" w:rsidTr="00734D1B">
        <w:trPr>
          <w:trHeight w:val="980"/>
        </w:trPr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3 этап </w:t>
            </w:r>
          </w:p>
        </w:tc>
        <w:tc>
          <w:tcPr>
            <w:tcW w:w="7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2780" w:rsidRPr="00672780" w:rsidRDefault="00672780" w:rsidP="00672780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7278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1. Оценка результатов взаимодействия, определение эффективности, целесообразности, перспектив дальнейшего сотрудничества с организациями социума </w:t>
            </w:r>
          </w:p>
        </w:tc>
      </w:tr>
    </w:tbl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780" w:rsidRPr="00672780" w:rsidRDefault="00672780" w:rsidP="00672780">
      <w:pPr>
        <w:rPr>
          <w:rFonts w:ascii="Times New Roman" w:hAnsi="Times New Roman" w:cs="Times New Roman"/>
          <w:b/>
          <w:sz w:val="28"/>
          <w:szCs w:val="28"/>
        </w:rPr>
      </w:pPr>
      <w:r w:rsidRPr="00672780">
        <w:rPr>
          <w:rFonts w:ascii="Times New Roman" w:hAnsi="Times New Roman" w:cs="Times New Roman"/>
          <w:b/>
          <w:sz w:val="28"/>
          <w:szCs w:val="28"/>
        </w:rPr>
        <w:t xml:space="preserve">Планируемый результат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В жизнедеятельности ДОУ произойдут качественные изменения, которые придадут детскому саду современный облик и высокую конкурентно способность на рынке образовательных услуг; созданные условия будут удовлетворять требования ФГОС </w:t>
      </w:r>
      <w:r w:rsidRPr="00672780">
        <w:rPr>
          <w:rFonts w:ascii="Times New Roman" w:hAnsi="Times New Roman" w:cs="Times New Roman"/>
          <w:sz w:val="28"/>
          <w:szCs w:val="28"/>
        </w:rPr>
        <w:lastRenderedPageBreak/>
        <w:t xml:space="preserve">ДО, позволят оказывать качественные образовательные услуги с учётом социального заказа государства и родительского сообщества ДОУ.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  <w:u w:val="single"/>
        </w:rPr>
        <w:t>Система управления ДОУ будет соответствовать требованиям современности:</w:t>
      </w:r>
      <w:r w:rsidRPr="00672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780" w:rsidRPr="00672780" w:rsidRDefault="00672780" w:rsidP="00672780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Будет совершенствоваться и внедрена в практику внутренняя система оценки качества образования, как средство управления ДОУ. </w:t>
      </w:r>
    </w:p>
    <w:p w:rsidR="00672780" w:rsidRPr="00672780" w:rsidRDefault="00672780" w:rsidP="00672780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Локальные акты ДОУ будут соответствовать современной нормативноправовой документации, регламентирующей деятельность образовательных организаций </w:t>
      </w:r>
    </w:p>
    <w:p w:rsidR="00672780" w:rsidRPr="00672780" w:rsidRDefault="00672780" w:rsidP="00672780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Система мотивации и стимулирования педагогов позволит повысить качество предоставляемых образовательных услуг. </w:t>
      </w:r>
    </w:p>
    <w:p w:rsidR="00672780" w:rsidRPr="00672780" w:rsidRDefault="00672780" w:rsidP="00672780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В ДОУ будет удовлетворен запрос родителей на дополнительные образовательные услуги.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 </w:t>
      </w:r>
      <w:r w:rsidRPr="00672780">
        <w:rPr>
          <w:rFonts w:ascii="Times New Roman" w:hAnsi="Times New Roman" w:cs="Times New Roman"/>
          <w:sz w:val="28"/>
          <w:szCs w:val="28"/>
          <w:u w:val="single"/>
        </w:rPr>
        <w:t>Материально-техническая база</w:t>
      </w:r>
      <w:r w:rsidRPr="00672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2780">
        <w:rPr>
          <w:rFonts w:ascii="Times New Roman" w:hAnsi="Times New Roman" w:cs="Times New Roman"/>
          <w:sz w:val="28"/>
          <w:szCs w:val="28"/>
        </w:rPr>
        <w:t xml:space="preserve">будет обновлена и расширена, в соответствии с требованиями времени и задачами деятельности коллектива.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</w:rPr>
        <w:t xml:space="preserve"> </w:t>
      </w:r>
      <w:r w:rsidRPr="00672780">
        <w:rPr>
          <w:rFonts w:ascii="Times New Roman" w:hAnsi="Times New Roman" w:cs="Times New Roman"/>
          <w:sz w:val="28"/>
          <w:szCs w:val="28"/>
          <w:u w:val="single"/>
        </w:rPr>
        <w:t>Методическая служба ДОУ обеспечит сопровождение воспитательно</w:t>
      </w:r>
      <w:r w:rsidRPr="00672780">
        <w:rPr>
          <w:rFonts w:ascii="Times New Roman" w:hAnsi="Times New Roman" w:cs="Times New Roman"/>
          <w:sz w:val="28"/>
          <w:szCs w:val="28"/>
        </w:rPr>
        <w:t xml:space="preserve"> </w:t>
      </w:r>
      <w:r w:rsidRPr="00672780">
        <w:rPr>
          <w:rFonts w:ascii="Times New Roman" w:hAnsi="Times New Roman" w:cs="Times New Roman"/>
          <w:sz w:val="28"/>
          <w:szCs w:val="28"/>
          <w:u w:val="single"/>
        </w:rPr>
        <w:t>образовательного процесса</w:t>
      </w:r>
      <w:r w:rsidRPr="00672780">
        <w:rPr>
          <w:rFonts w:ascii="Times New Roman" w:hAnsi="Times New Roman" w:cs="Times New Roman"/>
          <w:sz w:val="28"/>
          <w:szCs w:val="28"/>
        </w:rPr>
        <w:t xml:space="preserve">, через качественную разработку и подбор учебнометодического комплекта программ дошкольного образования (ООП, АООП, вариативные программы, как часть формируемая участниками образовательных отношений). Кроме того, методическая служба ДОУ будет способствовать: </w:t>
      </w:r>
    </w:p>
    <w:p w:rsidR="00672780" w:rsidRPr="00672780" w:rsidRDefault="00672780" w:rsidP="00672780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повышению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профессионального уровня и качества работы в организации воспитательно-образовательного процесса; </w:t>
      </w:r>
    </w:p>
    <w:p w:rsidR="00672780" w:rsidRPr="00672780" w:rsidRDefault="00672780" w:rsidP="00672780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освоению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теории и применении на практике современных развивающих, игровых технологий в работе с детьми и родителями; </w:t>
      </w:r>
    </w:p>
    <w:p w:rsidR="00672780" w:rsidRPr="00672780" w:rsidRDefault="00672780" w:rsidP="00672780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психолого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-педагогические условия будут соответствовать ФГОС ДО.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rPr>
          <w:rFonts w:ascii="Times New Roman" w:hAnsi="Times New Roman" w:cs="Times New Roman"/>
          <w:sz w:val="28"/>
          <w:szCs w:val="28"/>
          <w:u w:val="single"/>
        </w:rPr>
        <w:t>Система работы с родителями претерпит качественные положительные изменения:</w:t>
      </w:r>
      <w:r w:rsidRPr="00672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780" w:rsidRPr="00672780" w:rsidRDefault="00672780" w:rsidP="00672780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родители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будут включены непосредственно в воспитательно-образовательный процесс, и будут являться субъектами деятельности </w:t>
      </w:r>
    </w:p>
    <w:p w:rsidR="00672780" w:rsidRPr="00672780" w:rsidRDefault="00672780" w:rsidP="00672780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278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72780">
        <w:rPr>
          <w:rFonts w:ascii="Times New Roman" w:hAnsi="Times New Roman" w:cs="Times New Roman"/>
          <w:sz w:val="28"/>
          <w:szCs w:val="28"/>
        </w:rPr>
        <w:t xml:space="preserve"> работе с родителями будут использоваться современные, интерактивные, нетрадиционные формы, икт, которые будут способствовать включению родительского сообщества в жизнедеятельность ДОУ. </w:t>
      </w:r>
    </w:p>
    <w:p w:rsidR="00672780" w:rsidRPr="00672780" w:rsidRDefault="00672780" w:rsidP="00672780">
      <w:pPr>
        <w:rPr>
          <w:rFonts w:ascii="Times New Roman" w:hAnsi="Times New Roman" w:cs="Times New Roman"/>
          <w:sz w:val="28"/>
          <w:szCs w:val="28"/>
        </w:rPr>
      </w:pPr>
      <w:r w:rsidRPr="00672780">
        <w:t xml:space="preserve"> </w:t>
      </w:r>
      <w:r w:rsidRPr="00672780">
        <w:rPr>
          <w:rFonts w:ascii="Times New Roman" w:hAnsi="Times New Roman" w:cs="Times New Roman"/>
          <w:sz w:val="28"/>
          <w:szCs w:val="28"/>
        </w:rPr>
        <w:t>Взаимодействие с ресурсными партнерами</w:t>
      </w:r>
      <w:r w:rsidRPr="0067278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72780">
        <w:rPr>
          <w:rFonts w:ascii="Times New Roman" w:hAnsi="Times New Roman" w:cs="Times New Roman"/>
          <w:sz w:val="28"/>
          <w:szCs w:val="28"/>
        </w:rPr>
        <w:t xml:space="preserve">расширены и укреплены связи ДОУ с партнерами. </w:t>
      </w:r>
    </w:p>
    <w:p w:rsidR="00672780" w:rsidRPr="00672780" w:rsidRDefault="00672780" w:rsidP="00672780">
      <w:r w:rsidRPr="00672780">
        <w:rPr>
          <w:b/>
        </w:rPr>
        <w:t xml:space="preserve"> </w:t>
      </w:r>
      <w:bookmarkStart w:id="0" w:name="_GoBack"/>
      <w:bookmarkEnd w:id="0"/>
    </w:p>
    <w:p w:rsidR="00B51C82" w:rsidRDefault="00B51C82"/>
    <w:sectPr w:rsidR="00B51C82">
      <w:footerReference w:type="even" r:id="rId9"/>
      <w:footerReference w:type="default" r:id="rId10"/>
      <w:footerReference w:type="first" r:id="rId11"/>
      <w:pgSz w:w="11909" w:h="16841"/>
      <w:pgMar w:top="1440" w:right="636" w:bottom="1440" w:left="936" w:header="720" w:footer="70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058" w:rsidRDefault="00672780">
    <w:pPr>
      <w:spacing w:after="27" w:line="240" w:lineRule="auto"/>
      <w:jc w:val="right"/>
    </w:pPr>
    <w:r>
      <w:rPr>
        <w:rFonts w:ascii="Times New Roman" w:eastAsia="Times New Roman" w:hAnsi="Times New Roman" w:cs="Times New Roman"/>
        <w:sz w:val="28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CF7058" w:rsidRDefault="00672780">
    <w:pPr>
      <w:spacing w:after="0" w:line="240" w:lineRule="auto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058" w:rsidRDefault="00672780">
    <w:pPr>
      <w:spacing w:after="27" w:line="240" w:lineRule="auto"/>
      <w:jc w:val="right"/>
    </w:pPr>
    <w:r>
      <w:rPr>
        <w:rFonts w:ascii="Times New Roman" w:eastAsia="Times New Roman" w:hAnsi="Times New Roman" w:cs="Times New Roman"/>
        <w:sz w:val="28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 w:rsidRPr="00672780">
      <w:rPr>
        <w:rFonts w:ascii="Calibri" w:eastAsia="Calibri" w:hAnsi="Calibri" w:cs="Calibri"/>
        <w:noProof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CF7058" w:rsidRDefault="00672780">
    <w:pPr>
      <w:spacing w:after="0" w:line="240" w:lineRule="auto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058" w:rsidRDefault="00672780">
    <w:pPr>
      <w:spacing w:after="27" w:line="240" w:lineRule="auto"/>
      <w:jc w:val="right"/>
    </w:pPr>
    <w:r>
      <w:rPr>
        <w:rFonts w:ascii="Times New Roman" w:eastAsia="Times New Roman" w:hAnsi="Times New Roman" w:cs="Times New Roman"/>
        <w:sz w:val="28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CF7058" w:rsidRDefault="00672780">
    <w:pPr>
      <w:spacing w:after="0" w:line="240" w:lineRule="auto"/>
    </w:pPr>
    <w:r>
      <w:rPr>
        <w:rFonts w:ascii="Calibri" w:eastAsia="Calibri" w:hAnsi="Calibri" w:cs="Calibri"/>
      </w:rPr>
      <w:t xml:space="preserve">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106FB"/>
    <w:multiLevelType w:val="hybridMultilevel"/>
    <w:tmpl w:val="15548512"/>
    <w:lvl w:ilvl="0" w:tplc="9F82B81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245FC0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B49A54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C25FB6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DE3140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803098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C46DB6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0E9B84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AA8856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6E0C5A"/>
    <w:multiLevelType w:val="hybridMultilevel"/>
    <w:tmpl w:val="1826CF3A"/>
    <w:lvl w:ilvl="0" w:tplc="910A9938">
      <w:start w:val="1"/>
      <w:numFmt w:val="bullet"/>
      <w:lvlText w:val=""/>
      <w:lvlJc w:val="left"/>
      <w:pPr>
        <w:ind w:left="8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E2A02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4C1CC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FEEEF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86D96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9C12C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AA91F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58583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94AF9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277685E"/>
    <w:multiLevelType w:val="hybridMultilevel"/>
    <w:tmpl w:val="6130FB32"/>
    <w:lvl w:ilvl="0" w:tplc="35A675AC">
      <w:start w:val="1"/>
      <w:numFmt w:val="bullet"/>
      <w:lvlText w:val="-"/>
      <w:lvlJc w:val="left"/>
      <w:pPr>
        <w:ind w:left="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D8067A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94777A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240E9A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4E8872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2AF07A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7E39CE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640A42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76D0B0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3511ADE"/>
    <w:multiLevelType w:val="hybridMultilevel"/>
    <w:tmpl w:val="F7E6BDCA"/>
    <w:lvl w:ilvl="0" w:tplc="778481DC">
      <w:start w:val="1"/>
      <w:numFmt w:val="decimal"/>
      <w:lvlText w:val="%1."/>
      <w:lvlJc w:val="left"/>
      <w:pPr>
        <w:ind w:left="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CEC5B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FACF7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D6036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802528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CE601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72227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40B34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BE750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5672601"/>
    <w:multiLevelType w:val="hybridMultilevel"/>
    <w:tmpl w:val="7C9C03D4"/>
    <w:lvl w:ilvl="0" w:tplc="51EC4E86">
      <w:start w:val="1"/>
      <w:numFmt w:val="decimal"/>
      <w:lvlText w:val="%1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8635F6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F6E60C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585560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C841D4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E009B4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D67E44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905D5C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3C62CC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8881A9A"/>
    <w:multiLevelType w:val="hybridMultilevel"/>
    <w:tmpl w:val="93A4A27E"/>
    <w:lvl w:ilvl="0" w:tplc="4C0E0A98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720C4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0261A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36DFE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549AB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D0F94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FE907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52160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1EB0D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36A1614"/>
    <w:multiLevelType w:val="hybridMultilevel"/>
    <w:tmpl w:val="58284A26"/>
    <w:lvl w:ilvl="0" w:tplc="F14C935E">
      <w:start w:val="1"/>
      <w:numFmt w:val="decimal"/>
      <w:lvlText w:val="%1)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8C7E6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28AF7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16B90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F208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7C504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3CFF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4818C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D2567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4CB1DED"/>
    <w:multiLevelType w:val="hybridMultilevel"/>
    <w:tmpl w:val="960E2C62"/>
    <w:lvl w:ilvl="0" w:tplc="0304EF06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4A57F8">
      <w:start w:val="1"/>
      <w:numFmt w:val="bullet"/>
      <w:lvlText w:val="o"/>
      <w:lvlJc w:val="left"/>
      <w:pPr>
        <w:ind w:left="15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BCE4B4">
      <w:start w:val="1"/>
      <w:numFmt w:val="bullet"/>
      <w:lvlText w:val="▪"/>
      <w:lvlJc w:val="left"/>
      <w:pPr>
        <w:ind w:left="22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31E4">
      <w:start w:val="1"/>
      <w:numFmt w:val="bullet"/>
      <w:lvlText w:val="•"/>
      <w:lvlJc w:val="left"/>
      <w:pPr>
        <w:ind w:left="29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40FE6C">
      <w:start w:val="1"/>
      <w:numFmt w:val="bullet"/>
      <w:lvlText w:val="o"/>
      <w:lvlJc w:val="left"/>
      <w:pPr>
        <w:ind w:left="37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9E160E">
      <w:start w:val="1"/>
      <w:numFmt w:val="bullet"/>
      <w:lvlText w:val="▪"/>
      <w:lvlJc w:val="left"/>
      <w:pPr>
        <w:ind w:left="44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46CED4">
      <w:start w:val="1"/>
      <w:numFmt w:val="bullet"/>
      <w:lvlText w:val="•"/>
      <w:lvlJc w:val="left"/>
      <w:pPr>
        <w:ind w:left="51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9273F2">
      <w:start w:val="1"/>
      <w:numFmt w:val="bullet"/>
      <w:lvlText w:val="o"/>
      <w:lvlJc w:val="left"/>
      <w:pPr>
        <w:ind w:left="58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CCB1EE">
      <w:start w:val="1"/>
      <w:numFmt w:val="bullet"/>
      <w:lvlText w:val="▪"/>
      <w:lvlJc w:val="left"/>
      <w:pPr>
        <w:ind w:left="65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53203C6"/>
    <w:multiLevelType w:val="hybridMultilevel"/>
    <w:tmpl w:val="E3BC4144"/>
    <w:lvl w:ilvl="0" w:tplc="1F5C4CEC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86D956">
      <w:start w:val="1"/>
      <w:numFmt w:val="bullet"/>
      <w:lvlText w:val="o"/>
      <w:lvlJc w:val="left"/>
      <w:pPr>
        <w:ind w:left="15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EEA23E">
      <w:start w:val="1"/>
      <w:numFmt w:val="bullet"/>
      <w:lvlText w:val="▪"/>
      <w:lvlJc w:val="left"/>
      <w:pPr>
        <w:ind w:left="22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38A134">
      <w:start w:val="1"/>
      <w:numFmt w:val="bullet"/>
      <w:lvlText w:val="•"/>
      <w:lvlJc w:val="left"/>
      <w:pPr>
        <w:ind w:left="29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36F0B4">
      <w:start w:val="1"/>
      <w:numFmt w:val="bullet"/>
      <w:lvlText w:val="o"/>
      <w:lvlJc w:val="left"/>
      <w:pPr>
        <w:ind w:left="37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5662F8">
      <w:start w:val="1"/>
      <w:numFmt w:val="bullet"/>
      <w:lvlText w:val="▪"/>
      <w:lvlJc w:val="left"/>
      <w:pPr>
        <w:ind w:left="44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DAF658">
      <w:start w:val="1"/>
      <w:numFmt w:val="bullet"/>
      <w:lvlText w:val="•"/>
      <w:lvlJc w:val="left"/>
      <w:pPr>
        <w:ind w:left="51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385A24">
      <w:start w:val="1"/>
      <w:numFmt w:val="bullet"/>
      <w:lvlText w:val="o"/>
      <w:lvlJc w:val="left"/>
      <w:pPr>
        <w:ind w:left="58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9A226A">
      <w:start w:val="1"/>
      <w:numFmt w:val="bullet"/>
      <w:lvlText w:val="▪"/>
      <w:lvlJc w:val="left"/>
      <w:pPr>
        <w:ind w:left="65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5E42076"/>
    <w:multiLevelType w:val="hybridMultilevel"/>
    <w:tmpl w:val="E76E06D4"/>
    <w:lvl w:ilvl="0" w:tplc="676E781A">
      <w:start w:val="1"/>
      <w:numFmt w:val="decimal"/>
      <w:lvlText w:val="%1.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468F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F21D6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824F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446AE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AE41A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887C6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5C536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48369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A19061C"/>
    <w:multiLevelType w:val="hybridMultilevel"/>
    <w:tmpl w:val="105E2896"/>
    <w:lvl w:ilvl="0" w:tplc="8D94F196">
      <w:start w:val="1"/>
      <w:numFmt w:val="bullet"/>
      <w:lvlText w:val="-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62170C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8E0980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98EA6E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72503E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9AEC3C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C2004A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C67928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A0AF78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E5638B6"/>
    <w:multiLevelType w:val="hybridMultilevel"/>
    <w:tmpl w:val="C278F2F6"/>
    <w:lvl w:ilvl="0" w:tplc="65166CD4">
      <w:start w:val="1"/>
      <w:numFmt w:val="decimal"/>
      <w:lvlText w:val="%1."/>
      <w:lvlJc w:val="left"/>
      <w:pPr>
        <w:ind w:left="1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B88AD6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202D38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96DE3E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244E48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2A2E5A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F6909A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2E7746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FC3A34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F8A51DE"/>
    <w:multiLevelType w:val="hybridMultilevel"/>
    <w:tmpl w:val="F9306EC4"/>
    <w:lvl w:ilvl="0" w:tplc="E320C9E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3CF39A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563E78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0EBB72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5EF020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78F4E0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500A0C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92E7EA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963FC6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5616B49"/>
    <w:multiLevelType w:val="hybridMultilevel"/>
    <w:tmpl w:val="3228787E"/>
    <w:lvl w:ilvl="0" w:tplc="0C6267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1697A4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D0D2E2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34F650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9CC284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6C4054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1E4602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227B60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7892A4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66B357E"/>
    <w:multiLevelType w:val="hybridMultilevel"/>
    <w:tmpl w:val="D954F564"/>
    <w:lvl w:ilvl="0" w:tplc="A228839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FC53C8">
      <w:start w:val="1"/>
      <w:numFmt w:val="bullet"/>
      <w:lvlText w:val="o"/>
      <w:lvlJc w:val="left"/>
      <w:pPr>
        <w:ind w:left="15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2C348A">
      <w:start w:val="1"/>
      <w:numFmt w:val="bullet"/>
      <w:lvlText w:val="▪"/>
      <w:lvlJc w:val="left"/>
      <w:pPr>
        <w:ind w:left="22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30BFEA">
      <w:start w:val="1"/>
      <w:numFmt w:val="bullet"/>
      <w:lvlText w:val="•"/>
      <w:lvlJc w:val="left"/>
      <w:pPr>
        <w:ind w:left="29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46780E">
      <w:start w:val="1"/>
      <w:numFmt w:val="bullet"/>
      <w:lvlText w:val="o"/>
      <w:lvlJc w:val="left"/>
      <w:pPr>
        <w:ind w:left="37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468F9C">
      <w:start w:val="1"/>
      <w:numFmt w:val="bullet"/>
      <w:lvlText w:val="▪"/>
      <w:lvlJc w:val="left"/>
      <w:pPr>
        <w:ind w:left="44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34210A">
      <w:start w:val="1"/>
      <w:numFmt w:val="bullet"/>
      <w:lvlText w:val="•"/>
      <w:lvlJc w:val="left"/>
      <w:pPr>
        <w:ind w:left="51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36A29A">
      <w:start w:val="1"/>
      <w:numFmt w:val="bullet"/>
      <w:lvlText w:val="o"/>
      <w:lvlJc w:val="left"/>
      <w:pPr>
        <w:ind w:left="58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708BD4">
      <w:start w:val="1"/>
      <w:numFmt w:val="bullet"/>
      <w:lvlText w:val="▪"/>
      <w:lvlJc w:val="left"/>
      <w:pPr>
        <w:ind w:left="65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AA022CE"/>
    <w:multiLevelType w:val="hybridMultilevel"/>
    <w:tmpl w:val="F0A0A9AA"/>
    <w:lvl w:ilvl="0" w:tplc="5292408C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3E0774">
      <w:start w:val="1"/>
      <w:numFmt w:val="lowerLetter"/>
      <w:lvlText w:val="%2"/>
      <w:lvlJc w:val="left"/>
      <w:pPr>
        <w:ind w:left="3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03DE0">
      <w:start w:val="1"/>
      <w:numFmt w:val="lowerRoman"/>
      <w:lvlText w:val="%3"/>
      <w:lvlJc w:val="left"/>
      <w:pPr>
        <w:ind w:left="3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6E1DA4">
      <w:start w:val="1"/>
      <w:numFmt w:val="decimal"/>
      <w:lvlText w:val="%4"/>
      <w:lvlJc w:val="left"/>
      <w:pPr>
        <w:ind w:left="4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16B7E8">
      <w:start w:val="1"/>
      <w:numFmt w:val="lowerLetter"/>
      <w:lvlText w:val="%5"/>
      <w:lvlJc w:val="left"/>
      <w:pPr>
        <w:ind w:left="54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7A03DE">
      <w:start w:val="1"/>
      <w:numFmt w:val="lowerRoman"/>
      <w:lvlText w:val="%6"/>
      <w:lvlJc w:val="left"/>
      <w:pPr>
        <w:ind w:left="6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E61330">
      <w:start w:val="1"/>
      <w:numFmt w:val="decimal"/>
      <w:lvlText w:val="%7"/>
      <w:lvlJc w:val="left"/>
      <w:pPr>
        <w:ind w:left="6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161A74">
      <w:start w:val="1"/>
      <w:numFmt w:val="lowerLetter"/>
      <w:lvlText w:val="%8"/>
      <w:lvlJc w:val="left"/>
      <w:pPr>
        <w:ind w:left="7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7E8442">
      <w:start w:val="1"/>
      <w:numFmt w:val="lowerRoman"/>
      <w:lvlText w:val="%9"/>
      <w:lvlJc w:val="left"/>
      <w:pPr>
        <w:ind w:left="8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0FA5E62"/>
    <w:multiLevelType w:val="hybridMultilevel"/>
    <w:tmpl w:val="2FC86496"/>
    <w:lvl w:ilvl="0" w:tplc="44606ECC">
      <w:start w:val="1"/>
      <w:numFmt w:val="bullet"/>
      <w:lvlText w:val="•"/>
      <w:lvlJc w:val="left"/>
      <w:pPr>
        <w:ind w:left="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5ECE0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BACAC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3431A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42731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621D6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FA01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12732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A887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E2028E3"/>
    <w:multiLevelType w:val="hybridMultilevel"/>
    <w:tmpl w:val="7ECA868C"/>
    <w:lvl w:ilvl="0" w:tplc="391686A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40DAAE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9CC428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8C070A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86A590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A6C40C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B04168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B66F20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704184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E8555B3"/>
    <w:multiLevelType w:val="hybridMultilevel"/>
    <w:tmpl w:val="01325002"/>
    <w:lvl w:ilvl="0" w:tplc="B9DA943A">
      <w:start w:val="1"/>
      <w:numFmt w:val="bullet"/>
      <w:lvlText w:val=""/>
      <w:lvlJc w:val="left"/>
      <w:pPr>
        <w:ind w:left="1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38487E">
      <w:start w:val="1"/>
      <w:numFmt w:val="bullet"/>
      <w:lvlText w:val="o"/>
      <w:lvlJc w:val="left"/>
      <w:pPr>
        <w:ind w:left="15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6AFF48">
      <w:start w:val="1"/>
      <w:numFmt w:val="bullet"/>
      <w:lvlText w:val="▪"/>
      <w:lvlJc w:val="left"/>
      <w:pPr>
        <w:ind w:left="22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D01A70">
      <w:start w:val="1"/>
      <w:numFmt w:val="bullet"/>
      <w:lvlText w:val="•"/>
      <w:lvlJc w:val="left"/>
      <w:pPr>
        <w:ind w:left="29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3630B0">
      <w:start w:val="1"/>
      <w:numFmt w:val="bullet"/>
      <w:lvlText w:val="o"/>
      <w:lvlJc w:val="left"/>
      <w:pPr>
        <w:ind w:left="36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CCFD60">
      <w:start w:val="1"/>
      <w:numFmt w:val="bullet"/>
      <w:lvlText w:val="▪"/>
      <w:lvlJc w:val="left"/>
      <w:pPr>
        <w:ind w:left="43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52E918">
      <w:start w:val="1"/>
      <w:numFmt w:val="bullet"/>
      <w:lvlText w:val="•"/>
      <w:lvlJc w:val="left"/>
      <w:pPr>
        <w:ind w:left="51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EE9596">
      <w:start w:val="1"/>
      <w:numFmt w:val="bullet"/>
      <w:lvlText w:val="o"/>
      <w:lvlJc w:val="left"/>
      <w:pPr>
        <w:ind w:left="58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F4B052">
      <w:start w:val="1"/>
      <w:numFmt w:val="bullet"/>
      <w:lvlText w:val="▪"/>
      <w:lvlJc w:val="left"/>
      <w:pPr>
        <w:ind w:left="65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0962489"/>
    <w:multiLevelType w:val="hybridMultilevel"/>
    <w:tmpl w:val="C966FCFA"/>
    <w:lvl w:ilvl="0" w:tplc="A888F2B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0CCB48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8E1262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30DC8A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0A5DBE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4E6DFA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948E6C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881288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6A81FE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B961B7F"/>
    <w:multiLevelType w:val="hybridMultilevel"/>
    <w:tmpl w:val="FD5C4C4A"/>
    <w:lvl w:ilvl="0" w:tplc="19BED20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F02A40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E681BA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D6C744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C88C7A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EE4EDE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FC1F78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625484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965988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CB40674"/>
    <w:multiLevelType w:val="hybridMultilevel"/>
    <w:tmpl w:val="744E424A"/>
    <w:lvl w:ilvl="0" w:tplc="83EC6290">
      <w:start w:val="1"/>
      <w:numFmt w:val="bullet"/>
      <w:lvlText w:val=""/>
      <w:lvlJc w:val="left"/>
      <w:pPr>
        <w:ind w:left="13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A62CEE">
      <w:start w:val="1"/>
      <w:numFmt w:val="bullet"/>
      <w:lvlText w:val="o"/>
      <w:lvlJc w:val="left"/>
      <w:pPr>
        <w:ind w:left="16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246DCA">
      <w:start w:val="1"/>
      <w:numFmt w:val="bullet"/>
      <w:lvlText w:val="▪"/>
      <w:lvlJc w:val="left"/>
      <w:pPr>
        <w:ind w:left="23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24D70A">
      <w:start w:val="1"/>
      <w:numFmt w:val="bullet"/>
      <w:lvlText w:val="•"/>
      <w:lvlJc w:val="left"/>
      <w:pPr>
        <w:ind w:left="30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9403FC">
      <w:start w:val="1"/>
      <w:numFmt w:val="bullet"/>
      <w:lvlText w:val="o"/>
      <w:lvlJc w:val="left"/>
      <w:pPr>
        <w:ind w:left="37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842AC">
      <w:start w:val="1"/>
      <w:numFmt w:val="bullet"/>
      <w:lvlText w:val="▪"/>
      <w:lvlJc w:val="left"/>
      <w:pPr>
        <w:ind w:left="45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2A4C8A">
      <w:start w:val="1"/>
      <w:numFmt w:val="bullet"/>
      <w:lvlText w:val="•"/>
      <w:lvlJc w:val="left"/>
      <w:pPr>
        <w:ind w:left="52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587096">
      <w:start w:val="1"/>
      <w:numFmt w:val="bullet"/>
      <w:lvlText w:val="o"/>
      <w:lvlJc w:val="left"/>
      <w:pPr>
        <w:ind w:left="59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2EA406">
      <w:start w:val="1"/>
      <w:numFmt w:val="bullet"/>
      <w:lvlText w:val="▪"/>
      <w:lvlJc w:val="left"/>
      <w:pPr>
        <w:ind w:left="66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77343E8"/>
    <w:multiLevelType w:val="hybridMultilevel"/>
    <w:tmpl w:val="A40A9EB0"/>
    <w:lvl w:ilvl="0" w:tplc="635E8B62">
      <w:start w:val="1"/>
      <w:numFmt w:val="bullet"/>
      <w:lvlText w:val=""/>
      <w:lvlJc w:val="left"/>
      <w:pPr>
        <w:ind w:left="8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C2230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3C25B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AA992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58359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66572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F0E8D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D6CE8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4E046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8842698"/>
    <w:multiLevelType w:val="hybridMultilevel"/>
    <w:tmpl w:val="BE34839A"/>
    <w:lvl w:ilvl="0" w:tplc="2266E41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D63126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9AB592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847692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F445C0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7A3686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E4EE9E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3AEB0E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8AE90C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8E111AF"/>
    <w:multiLevelType w:val="hybridMultilevel"/>
    <w:tmpl w:val="2D7C6B50"/>
    <w:lvl w:ilvl="0" w:tplc="4E18886A">
      <w:start w:val="1"/>
      <w:numFmt w:val="bullet"/>
      <w:lvlText w:val=""/>
      <w:lvlJc w:val="left"/>
      <w:pPr>
        <w:ind w:left="5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9E187A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BEB44E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0480FA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FC4E1E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0EA532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7EB944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266BA4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34D7C6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A525E77"/>
    <w:multiLevelType w:val="hybridMultilevel"/>
    <w:tmpl w:val="9D14A4D2"/>
    <w:lvl w:ilvl="0" w:tplc="7DBAEDF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7431C6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64B59A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9C6012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A8C0C2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1C52C6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0E3350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BAE16E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8216A2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FF641D3"/>
    <w:multiLevelType w:val="hybridMultilevel"/>
    <w:tmpl w:val="1BE4612A"/>
    <w:lvl w:ilvl="0" w:tplc="E3246D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3A99B6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B8A93A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201B6A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62EDD0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A6CEF8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6623CE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607384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9CE388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FF7043B"/>
    <w:multiLevelType w:val="hybridMultilevel"/>
    <w:tmpl w:val="FB1054A0"/>
    <w:lvl w:ilvl="0" w:tplc="0BE21E7E">
      <w:start w:val="1"/>
      <w:numFmt w:val="bullet"/>
      <w:lvlText w:val=""/>
      <w:lvlJc w:val="left"/>
      <w:pPr>
        <w:ind w:left="8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9040D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E404D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B2D4E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B6263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46A72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FC095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4A2DD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F6A94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6"/>
  </w:num>
  <w:num w:numId="3">
    <w:abstractNumId w:val="22"/>
  </w:num>
  <w:num w:numId="4">
    <w:abstractNumId w:val="1"/>
  </w:num>
  <w:num w:numId="5">
    <w:abstractNumId w:val="18"/>
  </w:num>
  <w:num w:numId="6">
    <w:abstractNumId w:val="21"/>
  </w:num>
  <w:num w:numId="7">
    <w:abstractNumId w:val="27"/>
  </w:num>
  <w:num w:numId="8">
    <w:abstractNumId w:val="5"/>
  </w:num>
  <w:num w:numId="9">
    <w:abstractNumId w:val="9"/>
  </w:num>
  <w:num w:numId="10">
    <w:abstractNumId w:val="11"/>
  </w:num>
  <w:num w:numId="11">
    <w:abstractNumId w:val="3"/>
  </w:num>
  <w:num w:numId="12">
    <w:abstractNumId w:val="24"/>
  </w:num>
  <w:num w:numId="13">
    <w:abstractNumId w:val="10"/>
  </w:num>
  <w:num w:numId="14">
    <w:abstractNumId w:val="0"/>
  </w:num>
  <w:num w:numId="15">
    <w:abstractNumId w:val="20"/>
  </w:num>
  <w:num w:numId="16">
    <w:abstractNumId w:val="2"/>
  </w:num>
  <w:num w:numId="17">
    <w:abstractNumId w:val="12"/>
  </w:num>
  <w:num w:numId="18">
    <w:abstractNumId w:val="23"/>
  </w:num>
  <w:num w:numId="19">
    <w:abstractNumId w:val="26"/>
  </w:num>
  <w:num w:numId="20">
    <w:abstractNumId w:val="7"/>
  </w:num>
  <w:num w:numId="21">
    <w:abstractNumId w:val="8"/>
  </w:num>
  <w:num w:numId="22">
    <w:abstractNumId w:val="14"/>
  </w:num>
  <w:num w:numId="23">
    <w:abstractNumId w:val="19"/>
  </w:num>
  <w:num w:numId="24">
    <w:abstractNumId w:val="13"/>
  </w:num>
  <w:num w:numId="25">
    <w:abstractNumId w:val="4"/>
  </w:num>
  <w:num w:numId="26">
    <w:abstractNumId w:val="17"/>
  </w:num>
  <w:num w:numId="27">
    <w:abstractNumId w:val="25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8AA"/>
    <w:rsid w:val="001258AA"/>
    <w:rsid w:val="00672780"/>
    <w:rsid w:val="00B5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41A5040-B861-4EE5-9D4C-10F3E8D6B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672780"/>
    <w:pPr>
      <w:keepNext/>
      <w:keepLines/>
      <w:numPr>
        <w:numId w:val="28"/>
      </w:numPr>
      <w:spacing w:after="49" w:line="246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780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67278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6727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dryjba_dou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almet/dryjba_dou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lmet/dryjba_dou4" TargetMode="External"/><Relationship Id="rId11" Type="http://schemas.openxmlformats.org/officeDocument/2006/relationships/footer" Target="footer3.xml"/><Relationship Id="rId5" Type="http://schemas.openxmlformats.org/officeDocument/2006/relationships/image" Target="media/image1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32</Pages>
  <Words>7191</Words>
  <Characters>40991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ДРУЖБА2</dc:creator>
  <cp:keywords/>
  <dc:description/>
  <cp:lastModifiedBy>ДРУЖБА2</cp:lastModifiedBy>
  <cp:revision>2</cp:revision>
  <dcterms:created xsi:type="dcterms:W3CDTF">2023-10-19T05:38:00Z</dcterms:created>
  <dcterms:modified xsi:type="dcterms:W3CDTF">2023-10-19T05:41:00Z</dcterms:modified>
</cp:coreProperties>
</file>