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01" w:rsidRDefault="00553201" w:rsidP="005532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0944FBE" wp14:editId="24C3DB74">
            <wp:simplePos x="0" y="0"/>
            <wp:positionH relativeFrom="column">
              <wp:posOffset>-539115</wp:posOffset>
            </wp:positionH>
            <wp:positionV relativeFrom="paragraph">
              <wp:posOffset>64770</wp:posOffset>
            </wp:positionV>
            <wp:extent cx="7018020" cy="8456930"/>
            <wp:effectExtent l="0" t="0" r="0" b="1270"/>
            <wp:wrapThrough wrapText="bothSides">
              <wp:wrapPolygon edited="0">
                <wp:start x="0" y="0"/>
                <wp:lineTo x="0" y="21555"/>
                <wp:lineTo x="21518" y="21555"/>
                <wp:lineTo x="21518" y="0"/>
                <wp:lineTo x="0" y="0"/>
              </wp:wrapPolygon>
            </wp:wrapThrough>
            <wp:docPr id="1" name="Рисунок 1" descr="C:\Новости\2018-2019\2 четверть\Антитеррор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Новости\2018-2019\2 четверть\Антитеррор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845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E6DF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53201" w:rsidRDefault="00553201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553201" w:rsidRDefault="00553201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553201" w:rsidRDefault="00553201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553201" w:rsidRDefault="00553201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553201" w:rsidRDefault="00553201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553201" w:rsidRDefault="00553201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>III. Действия при поступлении информации об угрозе террористического акта по телефону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1. Предупредительные меры (меры профилактики): инструктировать сотрудников о порядке приема телефонных сообщений с угрозами террористического акта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осле сообщения по телефону об угрозе взрыва, о наличии взрывного устройства не вдаваться в панику. Быть выдержанным и не прерывать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. При возможности записать разговор.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Постараться сразу дать знать об этой угрозе своему коллеге, по возможности одновременно с разговором он должен по другому аппарату сообщить в правоохранительные органы о поступившей угрозе и номер телефона, по которому позвонил предполагаемый террорист;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 (приложение 2);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своевременно оснащать телефоны устройствами автоматического определения номера (АОН) и звукозаписью телефонного сообщения.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2. Действия при получении телефонного сообщения: реагировать на каждый поступивший телефонный звонок; сообщить в правоохранительные органы о поступившем телефонном звонке по тел. 02, города Казани по тел. 02: или 112. при необходимости эвакуировать людей,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находящимся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в здании, согласно плану эвакуации; обеспечить беспрепятственную работу оперативно-следственной группы, кинологов и т.д.; обеспечить немедленную передачу полученной по телефону информации в правоохранительные органы и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заведующему учреждения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. Примерная форма действий при принятии сообщения об угрозе взрыва. Будьте спокойны, вежливы, не прерывайте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. Включите магнитофон (если он подключен к телефону). Сошлитесь на некачественную работу аппарата, чтобы полностью записать разговор. Не вешайте телефонную трубку по окончании разговора.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Примерные вопросы: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1. Когда может быть произведен взрыв?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2. Где заложено взрывное устройство?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>3. Что оно из себя представляет?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4. Как оно выглядит внешне?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5. Есть ли еще где-нибудь взрывное устройство?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6. Для чего заложено взрывное устройство?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7. Каковы ваши требования?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8. Вы один или с вами еще кто-либо?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IV. Действия при поступлении угрозы террористического акта в письменном виде Угрозы в письменной форме могут поступить как по почтовому каналу, так и в результате обнаружения различного рода анонимных материалов (записки, надписи и др.). Предупредительные меры (меры профилактики): тщательный просмотр в экспедиции и секретариате (делопроизводителем) всей поступающей письменной продукции, просмотр дисков; особое внимание необходимо обращать на бандероли, посылки, крупные упаковки, футляры-упаковки и т.п., в том числе и рекламные проспекты.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V. Действия при обнаружении угрозы химического или биологического терроризма: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</w:t>
      </w:r>
      <w:r w:rsidRPr="0062764E">
        <w:rPr>
          <w:rFonts w:ascii="Times New Roman" w:hAnsi="Times New Roman" w:cs="Times New Roman"/>
          <w:sz w:val="24"/>
          <w:szCs w:val="24"/>
        </w:rPr>
        <w:lastRenderedPageBreak/>
        <w:t xml:space="preserve">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СОШ подозрительных лиц и т.д.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сотрудника; при обнаружении или установлении фактов применения химических и биологических веществ в учреждения или на его территории немедленно об этом сообщить директору или лицу, его замещающему, и по экстренным телефонам;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(обеспечить тепло и покой, при необходимости – промывание желудка, кислородное или искусственное дыхание, прием необходимых медицинских препаратов), а также направить пострадавшего в медицинское учреждение;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>VI. При захвате террористами заложников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1. Предупредительные меры (меры профилактики) носят общий характер и направлены на повышение бдительности, строгого режима пропуска, установление систем наблюдения и сигнализации различного назначения.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Действия при захвате заложников: случившемся немедленно сообщить в нужную инстанцию и начальнику отдела образования Администрации города Казани; по своей инициативе в переговоры с террористами не вступать;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не провоцировать действия, могущие повлечь за собой применение террористами оружия; обеспечить беспрепятственный проезд (проход) к месту происшествия сотрудников соответствующих органов силовых структур; с прибытием спецподразделений ФСБ и МВД подробно ответить на вопросы их командиров и обеспечить их работу.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Рекомендуемые зоны эвакуации и оцепления при обнаружении взрывного устройства или предмета, похожего на взрывное устройство Граната РГД- 5 не менее 50 м Граната Ф-1 не менее 200 м Тротиловая шашка массой 200г 45 м Тротиловая шашка массой 400г 55 м Пивная банка 0,33л 60 м Мина МОН- 50 85 м Чемодан (кейс) 230 м Дорожный чемодан 350 м Автомобиль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типа «Жигули» 460 м Автомобиль типа «Волга» 580 м Микроавтобус 920 м Грузовая автомашина (фургон) 1240 м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 Порядок приема сообщений, содержащих угрозы террористического характера, по телефону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остарайтесь дословно запомнить разговор и зафиксировать его на бумаге.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По ходу разговора отметьте пол, возраст звонившего и особенности его (ее) речи: голос громкий (тихий), низкий (высокий); темп речи: быстрая (медленная); произношение: отчетливое, искаженное, с заиканием, шепелявое, с акцентом или диалектом; манера речи: развязная, с издёвкой, с нецензурными выражениями.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Обязательно отметьте звуковой фон (шум автомашин или железнодорожного транспорта, звуки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- или радиоаппаратуры, голоса и т.д.). </w:t>
      </w:r>
      <w:r w:rsidRPr="0062764E">
        <w:rPr>
          <w:rFonts w:ascii="Times New Roman" w:hAnsi="Times New Roman" w:cs="Times New Roman"/>
          <w:sz w:val="24"/>
          <w:szCs w:val="24"/>
        </w:rPr>
        <w:lastRenderedPageBreak/>
        <w:t>Отметьте характер звонка (городской или междугородный). Обязательно зафиксируйте точное время начала разговора и его продолжительность. В любом случае постарайтесь в ходе разговора получить ответы на следующие вопросы: Куда, кому, по какому телефону звонит этот человек? Какие конкретные требования он (она) выдвигает? Выдвигает ли требования он (она) лично, выступает в роли посредника, или представляет какую- либо группу лиц? На каких условиях он (она) или они согласны отказаться от задуманного? Как и когда с ним (с ней) можно связаться? Кому вы можете или должны сообщить об этом звонке? Постарайтесь добиться от звонящего максимально возможного промежутка времени для принятия вами и вашим руководством решений или совершения, каких – либо действий. Если возможно, еще в процессе разговора сообщите о нем руководству учреждения, если нет – немедленно по его окончании. Не распространяйтесь о факте разговора и его содержании. Максимально ограничьте число людей, владеющих полученной информацией. При наличии автоматического определителя номера запишите определившийся номер телефона в тетрадь, что позволит избежать его случайной утраты. При использовании звукозаписывающей аппаратуры сразу же извлеките кассету (мин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диск) с записью разговора и примите меры к ее сохранности. Обязательно установите на ее место 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>следующую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 xml:space="preserve">Правила обращения с анонимными материалами, содержащими угрозы террористического характера </w:t>
      </w:r>
    </w:p>
    <w:p w:rsid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 Постарайтесь не оставлять на нем отпечатков своих пальцев. Если документ поступил в конверте, его вскрытие производится только с левой или правой стороны, аккуратно отрезая кромки ножницами. Сохраняйте все: сам документ с текстом, любые вложения, конверт и упаковку ничего не выбрасывайте. Не расширяйте круг лиц, знакомившихся с содержанием документа.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документах, не должно оставаться давленых следов на анонимных материалах. Регистрационный штамп проставляется только на сопроводительных письмах учреждения и заявления граждан, передавших анонимные материалы в инстанции.</w:t>
      </w:r>
    </w:p>
    <w:p w:rsidR="0062764E" w:rsidRDefault="0062764E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sz w:val="24"/>
          <w:szCs w:val="24"/>
        </w:rPr>
      </w:pPr>
    </w:p>
    <w:p w:rsidR="00AD445D" w:rsidRPr="0062764E" w:rsidRDefault="00CE6DFF" w:rsidP="006276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sz w:val="24"/>
          <w:szCs w:val="24"/>
        </w:rPr>
      </w:pPr>
      <w:r w:rsidRPr="0062764E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proofErr w:type="gramStart"/>
      <w:r w:rsidRPr="006276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2764E">
        <w:rPr>
          <w:rFonts w:ascii="Times New Roman" w:hAnsi="Times New Roman" w:cs="Times New Roman"/>
          <w:sz w:val="24"/>
          <w:szCs w:val="24"/>
        </w:rPr>
        <w:t xml:space="preserve"> </w:t>
      </w:r>
      <w:r w:rsidR="0062764E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62764E">
        <w:rPr>
          <w:rFonts w:ascii="Times New Roman" w:hAnsi="Times New Roman" w:cs="Times New Roman"/>
          <w:sz w:val="24"/>
          <w:szCs w:val="24"/>
        </w:rPr>
        <w:t>А.Ш.Закирова</w:t>
      </w:r>
      <w:proofErr w:type="spellEnd"/>
    </w:p>
    <w:sectPr w:rsidR="00AD445D" w:rsidRPr="00627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E6FD5"/>
    <w:multiLevelType w:val="hybridMultilevel"/>
    <w:tmpl w:val="AEDCA60C"/>
    <w:lvl w:ilvl="0" w:tplc="B03C8A0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B8"/>
    <w:rsid w:val="00553201"/>
    <w:rsid w:val="0062764E"/>
    <w:rsid w:val="006A39A1"/>
    <w:rsid w:val="009E06B8"/>
    <w:rsid w:val="00CE6DFF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D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D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2018-11-03T13:44:00Z</cp:lastPrinted>
  <dcterms:created xsi:type="dcterms:W3CDTF">2018-11-03T13:33:00Z</dcterms:created>
  <dcterms:modified xsi:type="dcterms:W3CDTF">2018-11-03T13:53:00Z</dcterms:modified>
</cp:coreProperties>
</file>