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044" w:rsidRDefault="00F23044" w:rsidP="00816CFF">
      <w:pPr>
        <w:spacing w:after="0" w:line="360" w:lineRule="auto"/>
        <w:ind w:firstLine="36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42050" cy="8995719"/>
            <wp:effectExtent l="0" t="0" r="0" b="0"/>
            <wp:docPr id="1" name="Рисунок 1" descr="D:\СКАНЫ\Захар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\Захаров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857" cy="900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044" w:rsidRDefault="00F23044" w:rsidP="00816CFF">
      <w:pPr>
        <w:spacing w:after="0" w:line="360" w:lineRule="auto"/>
        <w:ind w:firstLine="36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16CFF" w:rsidRDefault="00816CFF" w:rsidP="00816CFF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Программа разработана на основе дополнительной общеобразовательной общеразвивающей программы «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Здоровье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–н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аше богатство</w:t>
      </w:r>
      <w:r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», на один год обучения. </w:t>
      </w:r>
    </w:p>
    <w:p w:rsidR="00816CFF" w:rsidRDefault="00816CFF" w:rsidP="00816C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Программа имеет «спортивно-оздоровительное» направление, т.к.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через такие виды деятельности, как: игровая, познавательно-исследовательская, творческая.. </w:t>
      </w:r>
      <w:proofErr w:type="gramEnd"/>
    </w:p>
    <w:p w:rsidR="00816CFF" w:rsidRDefault="00816CFF" w:rsidP="00816C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Игровая деятельность (игра с правилами: принятие и выполнение готовых правил, составление и следование коллективно-выработанным правилам; сюжетная игра).</w:t>
      </w:r>
    </w:p>
    <w:p w:rsidR="00816CFF" w:rsidRDefault="00816CFF" w:rsidP="00816C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Познавательно-исследовательская деятельность (опыты, эксперименты, включенность в парную и групповую работу).</w:t>
      </w:r>
    </w:p>
    <w:p w:rsidR="00816CFF" w:rsidRDefault="00816CFF" w:rsidP="00816C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Творческая деятельность (художественное творчество, составление мини-проектов,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16CFF" w:rsidRDefault="00816CFF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Цель программы</w:t>
      </w:r>
      <w:r>
        <w:rPr>
          <w:rFonts w:ascii="Times New Roman" w:hAnsi="Times New Roman"/>
          <w:sz w:val="24"/>
          <w:szCs w:val="24"/>
        </w:rPr>
        <w:t xml:space="preserve">: укрепление и сохранение здоровья учащихся, формирование здорового образа жизни учащихся,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формирования положительной мотивации к ведению ЗОЖ через организацию развивающей деятельности во внеурочное время, снижение заболеваний острыми вирусными инфекциями, общее укрепление организма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</w:t>
      </w:r>
      <w:r>
        <w:rPr>
          <w:rFonts w:ascii="Times New Roman" w:hAnsi="Times New Roman"/>
          <w:b/>
          <w:sz w:val="24"/>
          <w:szCs w:val="24"/>
        </w:rPr>
        <w:t xml:space="preserve"> программы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создание условий для обеспечения охраны здоровья учащихся, их полноценного физического развития и формирования навыков ЗОЖ;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содействие популяризации преимуществ ЗОЖ, расширение кругозора, развития межличностных отношении;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воспитание в учениках чувств ответственности за свое здоровье, здоровье своей семьи и окружающих;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формирование правильных навыков дыхания, снятие нервного напряжения;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укрепление опорно-двигательный аппарат, осанки детей;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развитие психических и моторных функций;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воспитывать интерес к игре, ловкость, смелость.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воспитание интереса к игре, ловкости, смелости.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Возраст детей участвующих в реализации, данной дополнительной образовательной программы 7 - 8лет.</w:t>
      </w:r>
    </w:p>
    <w:p w:rsidR="00816CFF" w:rsidRDefault="00816CFF" w:rsidP="00816CFF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Продолжительность занятий составляет  35 минут, 2  раза  в неделю, 66 занятия в год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занятия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Каждое занятие имеет определенную структуру: начинается с подготовительной части, затем следует основная часть и в конце - заключительная.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6CF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Подготовительная часть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продолжительности занимает 5-10 минут и имеет собственные задачи: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Задачи биологического аспекта - подготовка организма детей к предстоящей работе (настрой центральной нервной системы, подготовка опорно-двигательного аппарата к выполнению упражнений основной части занятия.)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Задачи педагогического аспекта - формирование у детей умение выполнять двигательные действия в разном темпе с разной амплитудой и степенью мышечного напряжения.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решения этих задач в подготовительной части используются различные средства: строевые упражнения, разновидности передвижений, самомассаж, танцевальные упражнения, подвижные игры, вольные упражнения с элементами на координацию движений. Упражнения с высокой интенсивностью выполнения подготовительную часть включать; нецелесообразно, т.к. они могут снизить работоспособность детей в основной части. Поэтому здесь не ставятся задачи развития у детей таких двигательных качеств как сила, выносливость.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6CF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Основная часть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 занимает 12-15 минут и содержит следующие задачи: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1.Формирование жизненно необходимых и специальных двигательных навыков.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Развитие волевых и физических качеств детей.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решения этих задач в основной части занятия используется значительный подъем нагрузки. Выполняются основные виды движений через подвижные игры и игровые упражнения.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6CF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Заключительная часть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занимает 3-5 минут. Основными ее задачами являются подготовка организма детей к предстоящей деятельности, подведение итогов данного занятия, задание на дом.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 заключительной части занятия обычно используются успокаивающие упражнения (ходьба, упражнения на расслабление), отвлекающие (на внимание, на координацию, спокойные игры, дидактические игры, выполняемые с музыкальным сопровождением), упражнения, способствующие повышению эмоционального состояния (танцевальные и т.п.).</w:t>
      </w:r>
      <w:proofErr w:type="gramEnd"/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Каждое занятие имеет свою оздоровительную направленность и включает в себя: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1.Беседы познавательного характера.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2.Упражнения и подвижные игры для освоения техники основных видов движений 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Упражнения на развитие равновесия и координации 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4.Дыхательную гимнастику 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Точечный массаж и самомассаж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6. Упражнения на релаксацию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успешного решения оздоровительных задач важно постепенное нарастание трудностей. </w:t>
      </w:r>
    </w:p>
    <w:p w:rsidR="00816CFF" w:rsidRDefault="00816CFF" w:rsidP="00816C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Сначала необходимо ребенка заинтересовать, показать, объяснить, а затем закрепить двигательные упражнения. Подбирается материал в соответствии с темой занятий. </w:t>
      </w:r>
    </w:p>
    <w:p w:rsidR="00AC7DFA" w:rsidRDefault="00AC7DFA" w:rsidP="00AC7DF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универсальных учебных действий</w:t>
      </w:r>
    </w:p>
    <w:p w:rsidR="00AC7DFA" w:rsidRDefault="00AC7DFA" w:rsidP="00AC7DF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</w:t>
      </w:r>
    </w:p>
    <w:p w:rsidR="00AC7DFA" w:rsidRDefault="00AC7DFA" w:rsidP="00AC7DFA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NewtonCSanPin-Regular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самостоятельность и личная ответственность за свои поступки, </w:t>
      </w:r>
      <w:r>
        <w:rPr>
          <w:rFonts w:ascii="Times New Roman" w:eastAsia="NewtonCSanPin-Regular" w:hAnsi="Times New Roman"/>
          <w:sz w:val="24"/>
          <w:szCs w:val="24"/>
        </w:rPr>
        <w:t>установка на здоровый образ жизни;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C7DFA" w:rsidRDefault="00AC7DFA" w:rsidP="00AC7DFA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NewtonCSanPin-Regular" w:hAnsi="Times New Roman"/>
          <w:sz w:val="24"/>
          <w:szCs w:val="24"/>
        </w:rPr>
      </w:pPr>
      <w:r>
        <w:rPr>
          <w:rFonts w:ascii="Times New Roman" w:eastAsia="NewtonCSanPin-Regular" w:hAnsi="Times New Roman"/>
          <w:sz w:val="24"/>
          <w:szCs w:val="24"/>
        </w:rPr>
        <w:t>осознание ответственности человека за общее благополучие;</w:t>
      </w:r>
    </w:p>
    <w:p w:rsidR="00AC7DFA" w:rsidRDefault="00AC7DFA" w:rsidP="00AC7DFA">
      <w:pPr>
        <w:pStyle w:val="21"/>
        <w:numPr>
          <w:ilvl w:val="0"/>
          <w:numId w:val="1"/>
        </w:numPr>
        <w:tabs>
          <w:tab w:val="left" w:pos="426"/>
        </w:tabs>
        <w:snapToGrid w:val="0"/>
        <w:jc w:val="both"/>
        <w:rPr>
          <w:rFonts w:cs="Times New Roman"/>
        </w:rPr>
      </w:pPr>
      <w:r>
        <w:rPr>
          <w:rFonts w:cs="Times New Roman"/>
        </w:rPr>
        <w:t>этические чувства, прежде всего доброжелательность и эмоционально-нравственная отзывчивость;</w:t>
      </w:r>
    </w:p>
    <w:p w:rsidR="00AC7DFA" w:rsidRDefault="00AC7DFA" w:rsidP="00AC7D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положительная мотивация и познавательный интерес к занятиям по программе  «По тропе здоровья»;</w:t>
      </w:r>
    </w:p>
    <w:p w:rsidR="00AC7DFA" w:rsidRDefault="00AC7DFA" w:rsidP="00AC7D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NewtonCSanPin-Regular" w:hAnsi="Times New Roman"/>
          <w:sz w:val="24"/>
          <w:szCs w:val="24"/>
        </w:rPr>
        <w:t>способность к самооценке;</w:t>
      </w:r>
    </w:p>
    <w:p w:rsidR="00AC7DFA" w:rsidRDefault="00AC7DFA" w:rsidP="00AC7D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начальные навыки сотрудничества в разных ситуациях. </w:t>
      </w:r>
    </w:p>
    <w:p w:rsidR="00AC7DFA" w:rsidRDefault="00AC7DFA" w:rsidP="00AC7DFA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C7DFA" w:rsidRDefault="00AC7DFA" w:rsidP="00AC7DFA">
      <w:pPr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</w:p>
    <w:p w:rsidR="00AC7DFA" w:rsidRDefault="00AC7DFA" w:rsidP="00AC7DFA">
      <w:pPr>
        <w:pStyle w:val="21"/>
        <w:numPr>
          <w:ilvl w:val="0"/>
          <w:numId w:val="2"/>
        </w:numPr>
        <w:tabs>
          <w:tab w:val="left" w:pos="426"/>
        </w:tabs>
        <w:snapToGrid w:val="0"/>
        <w:rPr>
          <w:rFonts w:cs="Times New Roman"/>
          <w:b/>
        </w:rPr>
      </w:pPr>
      <w:r>
        <w:rPr>
          <w:rFonts w:cs="Times New Roman"/>
          <w:iCs/>
          <w:lang w:eastAsia="ar-SA" w:bidi="ar-SA"/>
        </w:rPr>
        <w:t>навыки контроля и самооценки процесса и результата деятельности;</w:t>
      </w:r>
    </w:p>
    <w:p w:rsidR="00AC7DFA" w:rsidRDefault="00AC7DFA" w:rsidP="00AC7DFA">
      <w:pPr>
        <w:pStyle w:val="21"/>
        <w:numPr>
          <w:ilvl w:val="0"/>
          <w:numId w:val="2"/>
        </w:numPr>
        <w:tabs>
          <w:tab w:val="left" w:pos="426"/>
        </w:tabs>
        <w:snapToGrid w:val="0"/>
        <w:rPr>
          <w:rFonts w:cs="Times New Roman"/>
          <w:b/>
        </w:rPr>
      </w:pPr>
      <w:r>
        <w:rPr>
          <w:rFonts w:cs="Times New Roman"/>
          <w:iCs/>
          <w:lang w:eastAsia="ar-SA" w:bidi="ar-SA"/>
        </w:rPr>
        <w:t>умение ставить и формулировать проблемы;</w:t>
      </w:r>
    </w:p>
    <w:p w:rsidR="00AC7DFA" w:rsidRDefault="00AC7DFA" w:rsidP="00AC7DFA">
      <w:pPr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NewtonCSanPin-Italic" w:hAnsi="Times New Roman" w:cs="Times New Roman"/>
          <w:sz w:val="24"/>
          <w:szCs w:val="24"/>
        </w:rPr>
      </w:pPr>
      <w:r>
        <w:rPr>
          <w:rFonts w:ascii="Times New Roman" w:eastAsia="NewtonCSanPin-Italic" w:hAnsi="Times New Roman"/>
          <w:sz w:val="24"/>
          <w:szCs w:val="24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AC7DFA" w:rsidRDefault="00AC7DFA" w:rsidP="00AC7DFA">
      <w:pPr>
        <w:pStyle w:val="21"/>
        <w:numPr>
          <w:ilvl w:val="0"/>
          <w:numId w:val="2"/>
        </w:numPr>
        <w:tabs>
          <w:tab w:val="left" w:pos="426"/>
        </w:tabs>
        <w:snapToGrid w:val="0"/>
        <w:rPr>
          <w:rFonts w:cs="Times New Roman"/>
          <w:b/>
        </w:rPr>
      </w:pPr>
      <w:r>
        <w:rPr>
          <w:rFonts w:eastAsia="NewtonCSanPin-Regular" w:cs="Times New Roman"/>
        </w:rPr>
        <w:t>установление причинно-следственных связей;</w:t>
      </w:r>
    </w:p>
    <w:p w:rsidR="00AC7DFA" w:rsidRDefault="00AC7DFA" w:rsidP="00AC7DFA">
      <w:pPr>
        <w:pStyle w:val="21"/>
        <w:tabs>
          <w:tab w:val="left" w:pos="426"/>
        </w:tabs>
        <w:snapToGrid w:val="0"/>
        <w:rPr>
          <w:rFonts w:cs="Times New Roman"/>
          <w:b/>
        </w:rPr>
      </w:pPr>
    </w:p>
    <w:p w:rsidR="00AC7DFA" w:rsidRDefault="00AC7DFA" w:rsidP="00AC7DFA">
      <w:pPr>
        <w:pStyle w:val="21"/>
        <w:tabs>
          <w:tab w:val="left" w:pos="426"/>
        </w:tabs>
        <w:snapToGrid w:val="0"/>
        <w:rPr>
          <w:rFonts w:cs="Times New Roman"/>
          <w:b/>
          <w:iCs/>
        </w:rPr>
      </w:pPr>
      <w:r>
        <w:rPr>
          <w:rFonts w:cs="Times New Roman"/>
          <w:b/>
        </w:rPr>
        <w:t>Регулятивные</w:t>
      </w:r>
      <w:r>
        <w:rPr>
          <w:rFonts w:cs="Times New Roman"/>
          <w:b/>
          <w:iCs/>
        </w:rPr>
        <w:t xml:space="preserve"> </w:t>
      </w:r>
    </w:p>
    <w:p w:rsidR="00AC7DFA" w:rsidRDefault="00AC7DFA" w:rsidP="00AC7DFA">
      <w:pPr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NewtonCSanPin-Regular" w:hAnsi="Times New Roman"/>
          <w:sz w:val="24"/>
          <w:szCs w:val="24"/>
        </w:rPr>
        <w:t>использование речи для регуляции своего действия;</w:t>
      </w:r>
    </w:p>
    <w:p w:rsidR="00AC7DFA" w:rsidRDefault="00AC7DFA" w:rsidP="00AC7DFA">
      <w:pPr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NewtonCSanPin-Regular" w:hAnsi="Times New Roman"/>
          <w:sz w:val="24"/>
          <w:szCs w:val="24"/>
        </w:rPr>
        <w:t>адекватное восприятие  предложений учителей, товарищей, родителей и других людей по исправлению допущенных ошибок;</w:t>
      </w:r>
    </w:p>
    <w:p w:rsidR="00AC7DFA" w:rsidRDefault="00AC7DFA" w:rsidP="00AC7DFA">
      <w:pPr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  <w:lang w:eastAsia="ar-SA"/>
        </w:rPr>
        <w:t xml:space="preserve">умение выделять и формулировать то, что уже усвоено и что еще нужно </w:t>
      </w:r>
      <w:proofErr w:type="gramStart"/>
      <w:r>
        <w:rPr>
          <w:rFonts w:ascii="Times New Roman" w:hAnsi="Times New Roman"/>
          <w:iCs/>
          <w:sz w:val="24"/>
          <w:szCs w:val="24"/>
          <w:lang w:eastAsia="ar-SA"/>
        </w:rPr>
        <w:t>усвоить</w:t>
      </w:r>
      <w:proofErr w:type="gramEnd"/>
      <w:r>
        <w:rPr>
          <w:rFonts w:ascii="Times New Roman" w:hAnsi="Times New Roman"/>
          <w:iCs/>
          <w:sz w:val="24"/>
          <w:szCs w:val="24"/>
          <w:lang w:eastAsia="ar-SA"/>
        </w:rPr>
        <w:t>;</w:t>
      </w:r>
    </w:p>
    <w:p w:rsidR="00AC7DFA" w:rsidRDefault="00AC7DFA" w:rsidP="00AC7DFA">
      <w:pPr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  <w:lang w:eastAsia="ar-SA"/>
        </w:rPr>
        <w:t xml:space="preserve">умение соотносить правильность выбора, планирования, </w:t>
      </w:r>
      <w:r>
        <w:rPr>
          <w:rFonts w:ascii="Times New Roman" w:eastAsia="NewtonCSanPin-Regular" w:hAnsi="Times New Roman"/>
          <w:sz w:val="24"/>
          <w:szCs w:val="24"/>
        </w:rPr>
        <w:t>выполнения и результата действия с требованиями конкретной задачи;</w:t>
      </w:r>
    </w:p>
    <w:p w:rsidR="00AC7DFA" w:rsidRDefault="00AC7DFA" w:rsidP="00AC7DFA">
      <w:pPr>
        <w:snapToGrid w:val="0"/>
        <w:rPr>
          <w:rFonts w:ascii="Times New Roman" w:hAnsi="Times New Roman"/>
          <w:b/>
          <w:sz w:val="24"/>
          <w:szCs w:val="24"/>
        </w:rPr>
      </w:pPr>
    </w:p>
    <w:p w:rsidR="00AC7DFA" w:rsidRDefault="00AC7DFA" w:rsidP="00AC7DFA">
      <w:pPr>
        <w:snapToGri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Коммуникативные</w:t>
      </w:r>
    </w:p>
    <w:p w:rsidR="00AC7DFA" w:rsidRDefault="00AC7DFA" w:rsidP="00AC7DFA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обучения  дети учатся:</w:t>
      </w:r>
    </w:p>
    <w:p w:rsidR="00AC7DFA" w:rsidRDefault="00AC7DFA" w:rsidP="00AC7DFA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iCs/>
          <w:sz w:val="24"/>
          <w:szCs w:val="24"/>
          <w:lang w:eastAsia="ar-SA"/>
        </w:rPr>
        <w:t xml:space="preserve">работать в группе, учитывать мнения партнеров, отличные </w:t>
      </w:r>
      <w:proofErr w:type="gramStart"/>
      <w:r>
        <w:rPr>
          <w:rFonts w:ascii="Times New Roman" w:hAnsi="Times New Roman"/>
          <w:iCs/>
          <w:sz w:val="24"/>
          <w:szCs w:val="24"/>
          <w:lang w:eastAsia="ar-SA"/>
        </w:rPr>
        <w:t>от</w:t>
      </w:r>
      <w:proofErr w:type="gramEnd"/>
      <w:r>
        <w:rPr>
          <w:rFonts w:ascii="Times New Roman" w:hAnsi="Times New Roman"/>
          <w:iCs/>
          <w:sz w:val="24"/>
          <w:szCs w:val="24"/>
          <w:lang w:eastAsia="ar-SA"/>
        </w:rPr>
        <w:t xml:space="preserve"> собственных;</w:t>
      </w:r>
    </w:p>
    <w:p w:rsidR="00AC7DFA" w:rsidRDefault="00AC7DFA" w:rsidP="00AC7DFA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>
        <w:rPr>
          <w:rFonts w:ascii="Times New Roman" w:eastAsia="NewtonCSanPin-Regular" w:hAnsi="Times New Roman"/>
          <w:sz w:val="24"/>
          <w:szCs w:val="24"/>
        </w:rPr>
        <w:t>ставить вопросы;</w:t>
      </w:r>
    </w:p>
    <w:p w:rsidR="00AC7DFA" w:rsidRDefault="00AC7DFA" w:rsidP="00AC7DFA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>
        <w:rPr>
          <w:rFonts w:ascii="Times New Roman" w:eastAsia="NewtonCSanPin-Regular" w:hAnsi="Times New Roman"/>
          <w:sz w:val="24"/>
          <w:szCs w:val="24"/>
        </w:rPr>
        <w:t>обращаться за помощью;</w:t>
      </w:r>
    </w:p>
    <w:p w:rsidR="00AC7DFA" w:rsidRDefault="00AC7DFA" w:rsidP="00AC7DFA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>
        <w:rPr>
          <w:rFonts w:ascii="Times New Roman" w:eastAsia="NewtonCSanPin-Regular" w:hAnsi="Times New Roman"/>
          <w:sz w:val="24"/>
          <w:szCs w:val="24"/>
        </w:rPr>
        <w:t>формулировать свои затруднения;</w:t>
      </w:r>
    </w:p>
    <w:p w:rsidR="00AC7DFA" w:rsidRDefault="00AC7DFA" w:rsidP="00AC7DFA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NewtonCSanPin-Regular" w:hAnsi="Times New Roman"/>
          <w:sz w:val="24"/>
          <w:szCs w:val="24"/>
        </w:rPr>
        <w:t xml:space="preserve">предлагать помощь и сотрудничество; </w:t>
      </w:r>
    </w:p>
    <w:p w:rsidR="00AC7DFA" w:rsidRDefault="00AC7DFA" w:rsidP="00AC7DFA">
      <w:pPr>
        <w:pStyle w:val="21"/>
        <w:numPr>
          <w:ilvl w:val="0"/>
          <w:numId w:val="4"/>
        </w:numPr>
        <w:tabs>
          <w:tab w:val="left" w:pos="426"/>
        </w:tabs>
        <w:spacing w:line="240" w:lineRule="auto"/>
        <w:jc w:val="both"/>
        <w:rPr>
          <w:rFonts w:eastAsia="NewtonCSanPin-Regular" w:cs="Times New Roman"/>
        </w:rPr>
      </w:pPr>
      <w:r>
        <w:rPr>
          <w:rFonts w:eastAsia="NewtonCSanPin-Regular" w:cs="Times New Roman"/>
        </w:rPr>
        <w:lastRenderedPageBreak/>
        <w:t>слушать собеседника;</w:t>
      </w:r>
    </w:p>
    <w:p w:rsidR="00AC7DFA" w:rsidRDefault="00AC7DFA" w:rsidP="00AC7DFA">
      <w:pPr>
        <w:pStyle w:val="21"/>
        <w:numPr>
          <w:ilvl w:val="0"/>
          <w:numId w:val="4"/>
        </w:numPr>
        <w:tabs>
          <w:tab w:val="left" w:pos="426"/>
        </w:tabs>
        <w:snapToGrid w:val="0"/>
        <w:spacing w:line="240" w:lineRule="auto"/>
        <w:jc w:val="both"/>
        <w:rPr>
          <w:rFonts w:eastAsia="NewtonCSanPin-Regular" w:cs="Times New Roman"/>
        </w:rPr>
      </w:pPr>
      <w:r>
        <w:rPr>
          <w:rFonts w:eastAsia="NewtonCSanPin-Regular" w:cs="Times New Roman"/>
        </w:rPr>
        <w:t xml:space="preserve">договариваться и приходить к общему решению; </w:t>
      </w:r>
    </w:p>
    <w:p w:rsidR="00AC7DFA" w:rsidRDefault="00AC7DFA" w:rsidP="00AC7DFA">
      <w:pPr>
        <w:pStyle w:val="21"/>
        <w:numPr>
          <w:ilvl w:val="0"/>
          <w:numId w:val="4"/>
        </w:numPr>
        <w:tabs>
          <w:tab w:val="left" w:pos="426"/>
        </w:tabs>
        <w:snapToGrid w:val="0"/>
        <w:jc w:val="both"/>
        <w:rPr>
          <w:rFonts w:eastAsia="NewtonCSanPin-Regular" w:cs="Times New Roman"/>
        </w:rPr>
      </w:pPr>
      <w:r>
        <w:rPr>
          <w:rFonts w:eastAsia="NewtonCSanPin-Regular" w:cs="Times New Roman"/>
        </w:rPr>
        <w:t>формулировать собственное мнение и позицию;</w:t>
      </w:r>
    </w:p>
    <w:p w:rsidR="00AC7DFA" w:rsidRDefault="00AC7DFA" w:rsidP="00AC7DFA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взаимный контроль; </w:t>
      </w:r>
    </w:p>
    <w:p w:rsidR="00816CFF" w:rsidRDefault="00AC7DFA" w:rsidP="00AC7D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адекватно оценивать собственное поведение и поведение окружающих</w:t>
      </w:r>
    </w:p>
    <w:p w:rsidR="00AC7DFA" w:rsidRDefault="00AC7DFA" w:rsidP="00AC7D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 - тематическое  планирование</w:t>
      </w:r>
    </w:p>
    <w:p w:rsidR="00AC7DFA" w:rsidRDefault="00AC7DFA" w:rsidP="00AC7DFA">
      <w:pPr>
        <w:tabs>
          <w:tab w:val="left" w:pos="3300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67716" w:rsidRDefault="00D67716" w:rsidP="00D67716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Годовая нагрузка 70 ч, недельная нагрузка: 2 часа в неделю</w:t>
      </w:r>
    </w:p>
    <w:p w:rsidR="00AC7DFA" w:rsidRDefault="00AC7DFA" w:rsidP="00AC7DFA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tbl>
      <w:tblPr>
        <w:tblW w:w="4950" w:type="pct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100"/>
        <w:gridCol w:w="17"/>
        <w:gridCol w:w="803"/>
        <w:gridCol w:w="17"/>
        <w:gridCol w:w="2395"/>
        <w:gridCol w:w="2284"/>
        <w:gridCol w:w="1492"/>
        <w:gridCol w:w="1112"/>
      </w:tblGrid>
      <w:tr w:rsidR="0075780D" w:rsidTr="00EB56CB">
        <w:trPr>
          <w:trHeight w:val="395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9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 курса</w:t>
            </w:r>
          </w:p>
        </w:tc>
        <w:tc>
          <w:tcPr>
            <w:tcW w:w="3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8538A0" w:rsidP="00EB56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числе:</w:t>
            </w:r>
          </w:p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6CB" w:rsidTr="00EB56CB">
        <w:trPr>
          <w:trHeight w:val="23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ind w:left="-95"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ind w:left="-95"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8538A0" w:rsidP="00EB5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EB56CB" w:rsidTr="00EB56CB">
        <w:trPr>
          <w:trHeight w:val="27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здоровье?  Девиз здоровых людей.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 Солнце, воздух и вода – наши лучшие друзья». Разучивание пословиц и поговорок о здоровье.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Игры на свежем воздухе.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8538A0" w:rsidP="00EB56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2.09 3.09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48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Подружись с водой.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мультфильма по стихотворению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К.Чуковского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sz w:val="24"/>
                <w:szCs w:val="24"/>
              </w:rPr>
            </w:pP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Разучивание  упражнений.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8538A0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9.09 10.09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56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 друзья вода и мыло.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правилах  ухода за телом. Разучивание пословиц и поговорок о воде и чистоте.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дыхательного массажа. Подвижные игры.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8538A0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16.09 17.09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86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Глаза-главные помощники человека. Правила ухода за глазами.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об органах зрения. 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бережного отношения к зрению.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пословиц и поговорок о глазах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Гимнастика для глаз.  Разучивание массажа для глаз. Игры на свежем воздухе.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C514EA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23.09 24.09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631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 слуха – уши. Правила ухода за ушами.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Беседа об  ушах.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Правила сохранения слуха. </w:t>
            </w:r>
          </w:p>
          <w:p w:rsidR="00AC7DFA" w:rsidRDefault="00AC7DFA" w:rsidP="00EB5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Разучивание массажа для ушей.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631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Это интересно. Кто как слышит.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Подвижные игры на свежем воздухе.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631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Наши зубки. Строение зуба.</w:t>
            </w:r>
          </w:p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Просмотр мультфильма « Королева Зубная Щётка».  Беседа: Зачем человеку зубная щётка? 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Упражнение «Спрятанный сахар». 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Упражнения на релаксацию.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C514EA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30.09 1.10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631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15-16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сохранить улыбку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красивой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равила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ухода за зубами. Памятка «Как сохранить зубы». 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Дыхательная гимнастика</w:t>
            </w:r>
          </w:p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Точечный массаж и самомассаж. Подвижные игры для освоения техники основных видов движений Упражнения на релаксацию.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C514EA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7.10 8.10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44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Уход за руками и ногами</w:t>
            </w:r>
          </w:p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«Рабочие инструменты» человека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Разгадывание загадок. Работа с пословицами и поговорками о руках и ногах. 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Дыхательная гимнастика</w:t>
            </w:r>
          </w:p>
          <w:p w:rsidR="00AC7DFA" w:rsidRDefault="00AC7DFA" w:rsidP="00EB5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равновесия и координации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и подвижные игры.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C514E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14.10 15.10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529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Надёжная защита организма.</w:t>
            </w:r>
          </w:p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Зачем человеку кожа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Презентация,  беседа: Строение кожи.  Правила ухода за кожей. 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Общеразвивающие упражнения на свежем воздухе.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C514E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21.10 22.10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529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21-22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Забота о коже.</w:t>
            </w:r>
          </w:p>
          <w:p w:rsidR="00AC7DFA" w:rsidRDefault="00AC7DFA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Если кожа повреждена.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 учителя о повреждениях кожи. 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Практические упражнения в парах: Оказание первой помощи при повреждении кожи.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C514E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28.10 29.10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631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чувств человека.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Презентация: Органы чувств человека.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Дыхательная гимнастика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равновесия и координации.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C514E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4.11 5.11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409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Здоровая пища – залог долголетия.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Мультфильм Азбука Здоровья.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для осанки «Гора». Подвижные игры на свежем воздухе.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C514E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11.11 12.11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631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пищи в нашем организме.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Презентация на тему занятия.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Дыхательная гимнастика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Точечный массаж и самомассаж.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C514E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18.11 19.11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66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 самый тихий друг – сон.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Стихотворение С. Михалкова « Не спать » Беседа по содержанию. Правила здорового сна.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релаксацию.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C514E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25.11 26.11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441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31-32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дня.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Беседа.  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Практические упражнения: Составление режима своего режима дня.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C514E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2.12 3.12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441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B4472F" w:rsidP="00EB56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</w:t>
            </w:r>
          </w:p>
          <w:p w:rsidR="00AC7DFA" w:rsidRDefault="00AC7DFA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Эмоции. Что это такое?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 Наши Эмоции.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Психологический тренинг: Я управляю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своими эмоциями.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C514E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9.12 10.12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349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35-36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поведения.</w:t>
            </w:r>
          </w:p>
          <w:p w:rsidR="00AC7DFA" w:rsidRDefault="00AC7DFA" w:rsidP="00EB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ученик</w:t>
            </w:r>
          </w:p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Рассказы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М.Кунина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«Федя на перемене», «В гардеробе», «В столовой». Беседа по содержанию. Просмотр Мультфильма: На задней парте.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Подвижные игры на свежем воздухе.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Точечный массаж и самомассаж.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C514E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16.12 17.12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50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37-38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Презентация о вредных привычках: Курение.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релаксации.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C514E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23.12 24.12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631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39-40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Мышцы, кости и суставы</w:t>
            </w:r>
          </w:p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Скелет - наша опора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Это интересно. Правила первой помощи.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и подвижные игры с бегом и прыжками.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4A7D41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30.12 31.12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36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41-42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Мышцы, кости и суставы.</w:t>
            </w:r>
          </w:p>
          <w:p w:rsidR="00AC7DFA" w:rsidRDefault="00AC7DFA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Осанка - стройная спина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2B0EAD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Встреча с доктором Стройная Осанка. Это интересно! 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осанки.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634EFC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6.01 7.01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552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43-44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Закаливание.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2B0EAD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мультфильма: Как Кощей закалялся.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Дыхательная гимнастика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Точечный массаж и самомассаж. Подвижные игры для освоения техники основных видов движений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634EFC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13.01 19.01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598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45-46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закаляться. </w:t>
            </w:r>
          </w:p>
          <w:p w:rsidR="00AC7DFA" w:rsidRDefault="00AC7DFA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хочешь быть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здоров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2B0EAD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Беседа:  Правила закаливания. 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Игры на свежем воздухе.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634EFC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26.0127.01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4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47-48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загрязнение окружающей среды        влияет на здоровье людей.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2B0EAD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Просмотр мультфильма: КОАП. Беседа. Экология окружающей среды.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и подвижные игры с бегом и прыжками.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634EFC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3.02.4.02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117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загрязнение окружающей среды        влияет на здоровье людей.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2B0EAD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Беседа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экологии окружающей среды.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Упражнения для осанки. Массаж рук, ног.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634EFC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17.02 18.02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631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51-52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загрязнение окружающей среды        влияет на здоровье людей.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2B0EAD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Экологический десант.  Уборка берега реки Сал.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634EFC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24.02 25.02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34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53-54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доброты.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2B0EAD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Презентация: Если добрый ты.  Пословицы и поговорки о доброте.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Подвижные игры на свежем воздухе.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D576B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3.03 4.03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36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55-56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Вредные привычки.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о вредных привычках: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Алкоголь.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Дыхательная гимнастика</w:t>
            </w:r>
          </w:p>
          <w:p w:rsidR="00AC7DFA" w:rsidRDefault="00AC7DFA" w:rsidP="00EB5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Точечный массаж и самомассаж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Подвижные игры для освоения        техники основных видов  движений Упражнения на релаксацию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D576B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17.03 18.03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39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57-58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Витаминия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2B0EAD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Просмотр презентации: Витамины наши друзья.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Массаж, подвижные игры.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D576B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30.03 31.03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41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59-60,61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Витаминия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B4472F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Беседа о пище богатой витаминами.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Рисунки на тему: Витамины наши друзья!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D576B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7.04 14.04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42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24238C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62-63,64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растения Ростовской области.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24238C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Презентация о лекарственных растениях. </w:t>
            </w:r>
          </w:p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Беседа.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Игры на свежем воздухе.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D576B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21.04 29.04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rPr>
          <w:trHeight w:val="631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24238C" w:rsidP="00EB5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65-66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Pr="002B0EAD" w:rsidRDefault="00AC7DFA" w:rsidP="00EB5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0EAD">
              <w:rPr>
                <w:rFonts w:ascii="Times New Roman" w:hAnsi="Times New Roman"/>
                <w:sz w:val="24"/>
                <w:szCs w:val="24"/>
                <w:u w:val="single"/>
              </w:rPr>
              <w:t>Обобщающее занятие «</w:t>
            </w:r>
            <w:proofErr w:type="spellStart"/>
            <w:r w:rsidRPr="002B0EAD">
              <w:rPr>
                <w:rFonts w:ascii="Times New Roman" w:hAnsi="Times New Roman"/>
                <w:sz w:val="24"/>
                <w:szCs w:val="24"/>
                <w:u w:val="single"/>
              </w:rPr>
              <w:t>Здоровейка</w:t>
            </w:r>
            <w:proofErr w:type="spellEnd"/>
            <w:r w:rsidRPr="002B0EAD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EB56CB" w:rsidP="00EB5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Pr="002B0EAD" w:rsidRDefault="002B0EAD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викторина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FA" w:rsidRDefault="00AC7DFA" w:rsidP="00EB56CB">
            <w:pPr>
              <w:spacing w:after="0" w:line="240" w:lineRule="auto"/>
              <w:ind w:left="-95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Подвижные игры на свежем воздухе.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EB56CB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5.05 12.</w:t>
            </w:r>
            <w:r w:rsidR="00D576B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A" w:rsidRDefault="00AC7DFA" w:rsidP="00EB56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6CB" w:rsidTr="00EB56CB">
        <w:tblPrEx>
          <w:tblLook w:val="0000" w:firstRow="0" w:lastRow="0" w:firstColumn="0" w:lastColumn="0" w:noHBand="0" w:noVBand="0"/>
        </w:tblPrEx>
        <w:trPr>
          <w:trHeight w:val="662"/>
        </w:trPr>
        <w:tc>
          <w:tcPr>
            <w:tcW w:w="302" w:type="pct"/>
          </w:tcPr>
          <w:p w:rsidR="00EB56CB" w:rsidRDefault="00EB56CB" w:rsidP="00EB56CB">
            <w:pPr>
              <w:spacing w:before="100" w:beforeAutospacing="1" w:after="0" w:line="240" w:lineRule="auto"/>
              <w:ind w:left="929"/>
              <w:rPr>
                <w:rFonts w:ascii="Times New Roman" w:hAnsi="Times New Roman"/>
                <w:sz w:val="24"/>
                <w:szCs w:val="24"/>
              </w:rPr>
            </w:pPr>
          </w:p>
          <w:p w:rsidR="00EB56CB" w:rsidRPr="00EB56CB" w:rsidRDefault="00EB56CB" w:rsidP="00EB56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67-70</w:t>
            </w:r>
          </w:p>
        </w:tc>
        <w:tc>
          <w:tcPr>
            <w:tcW w:w="965" w:type="pct"/>
          </w:tcPr>
          <w:p w:rsidR="00EB56CB" w:rsidRDefault="00EB56CB" w:rsidP="00EB56CB">
            <w:pPr>
              <w:spacing w:before="100" w:beforeAutospacing="1" w:after="0" w:line="240" w:lineRule="auto"/>
              <w:ind w:left="929"/>
              <w:rPr>
                <w:rFonts w:ascii="Times New Roman" w:hAnsi="Times New Roman"/>
                <w:sz w:val="24"/>
                <w:szCs w:val="24"/>
              </w:rPr>
            </w:pPr>
          </w:p>
          <w:p w:rsidR="00EB56CB" w:rsidRDefault="00EB56CB" w:rsidP="00EB56C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группах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ворческие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пректы</w:t>
            </w:r>
            <w:proofErr w:type="spellEnd"/>
          </w:p>
        </w:tc>
        <w:tc>
          <w:tcPr>
            <w:tcW w:w="377" w:type="pct"/>
            <w:gridSpan w:val="2"/>
          </w:tcPr>
          <w:p w:rsidR="00EB56CB" w:rsidRDefault="00EB56CB" w:rsidP="00EB56CB">
            <w:pPr>
              <w:spacing w:before="100" w:beforeAutospacing="1" w:after="0" w:line="240" w:lineRule="auto"/>
              <w:ind w:left="929"/>
              <w:rPr>
                <w:rFonts w:ascii="Times New Roman" w:hAnsi="Times New Roman"/>
                <w:sz w:val="24"/>
                <w:szCs w:val="24"/>
              </w:rPr>
            </w:pPr>
          </w:p>
          <w:p w:rsidR="00EB56CB" w:rsidRPr="00EB56CB" w:rsidRDefault="00EB56CB" w:rsidP="00EB56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9" w:type="pct"/>
            <w:gridSpan w:val="2"/>
          </w:tcPr>
          <w:p w:rsidR="00EB56CB" w:rsidRDefault="00EB56CB" w:rsidP="00EB56CB">
            <w:pPr>
              <w:spacing w:before="100" w:beforeAutospacing="1" w:after="0" w:line="240" w:lineRule="auto"/>
              <w:ind w:left="9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pct"/>
          </w:tcPr>
          <w:p w:rsidR="00EB56CB" w:rsidRDefault="00EB56CB" w:rsidP="00EB56CB">
            <w:pPr>
              <w:spacing w:before="100" w:beforeAutospacing="1" w:after="0" w:line="240" w:lineRule="auto"/>
              <w:ind w:left="929"/>
              <w:rPr>
                <w:rFonts w:ascii="Times New Roman" w:hAnsi="Times New Roman"/>
                <w:sz w:val="24"/>
                <w:szCs w:val="24"/>
              </w:rPr>
            </w:pPr>
          </w:p>
          <w:p w:rsidR="00EB56CB" w:rsidRPr="00EB56CB" w:rsidRDefault="00EB56CB" w:rsidP="00EB56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686" w:type="pct"/>
          </w:tcPr>
          <w:p w:rsidR="00EB56CB" w:rsidRDefault="00EB56CB" w:rsidP="00EB56CB">
            <w:pPr>
              <w:spacing w:before="100" w:beforeAutospacing="1" w:after="0" w:line="240" w:lineRule="auto"/>
              <w:ind w:left="929"/>
              <w:rPr>
                <w:rFonts w:ascii="Times New Roman" w:hAnsi="Times New Roman"/>
                <w:sz w:val="24"/>
                <w:szCs w:val="24"/>
              </w:rPr>
            </w:pPr>
          </w:p>
          <w:p w:rsidR="00EB56CB" w:rsidRPr="00EB56CB" w:rsidRDefault="00EB56CB" w:rsidP="00EB56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13.05 19.05 20.05 22.05</w:t>
            </w:r>
          </w:p>
        </w:tc>
        <w:tc>
          <w:tcPr>
            <w:tcW w:w="511" w:type="pct"/>
          </w:tcPr>
          <w:p w:rsidR="00EB56CB" w:rsidRDefault="00EB56CB" w:rsidP="00EB56CB">
            <w:pPr>
              <w:spacing w:before="100" w:beforeAutospacing="1" w:after="0" w:line="240" w:lineRule="auto"/>
              <w:ind w:left="92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76BA" w:rsidRDefault="00D576BA" w:rsidP="00D576BA">
      <w:pPr>
        <w:spacing w:before="100" w:beforeAutospacing="1" w:after="0" w:line="240" w:lineRule="auto"/>
        <w:ind w:left="644"/>
        <w:rPr>
          <w:rFonts w:ascii="Times New Roman" w:hAnsi="Times New Roman"/>
          <w:sz w:val="24"/>
          <w:szCs w:val="24"/>
        </w:rPr>
      </w:pPr>
    </w:p>
    <w:p w:rsidR="00D576BA" w:rsidRDefault="00D576BA" w:rsidP="0024238C">
      <w:pPr>
        <w:spacing w:before="100" w:beforeAutospacing="1" w:after="0" w:line="240" w:lineRule="auto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Литература:</w:t>
      </w:r>
    </w:p>
    <w:p w:rsidR="0024238C" w:rsidRDefault="0024238C" w:rsidP="0024238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Зверев А.Т. Экологические игры. </w:t>
      </w:r>
    </w:p>
    <w:p w:rsidR="0024238C" w:rsidRDefault="0024238C" w:rsidP="0024238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Обухова. Школа докторов природы или 135 уроков здоровья для учащихся 1–4-х классов. </w:t>
      </w:r>
    </w:p>
    <w:p w:rsidR="0024238C" w:rsidRDefault="0024238C" w:rsidP="0024238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В.М. Мельничук. </w:t>
      </w:r>
      <w:proofErr w:type="spellStart"/>
      <w:r>
        <w:rPr>
          <w:rFonts w:ascii="Times New Roman" w:hAnsi="Times New Roman"/>
          <w:sz w:val="24"/>
          <w:szCs w:val="24"/>
        </w:rPr>
        <w:t>Дневничок-здоровячок</w:t>
      </w:r>
      <w:proofErr w:type="spellEnd"/>
      <w:r>
        <w:rPr>
          <w:rFonts w:ascii="Times New Roman" w:hAnsi="Times New Roman"/>
          <w:sz w:val="24"/>
          <w:szCs w:val="24"/>
        </w:rPr>
        <w:t xml:space="preserve">. Разработки уроков по </w:t>
      </w:r>
      <w:proofErr w:type="spellStart"/>
      <w:r>
        <w:rPr>
          <w:rFonts w:ascii="Times New Roman" w:hAnsi="Times New Roman"/>
          <w:sz w:val="24"/>
          <w:szCs w:val="24"/>
        </w:rPr>
        <w:t>валеологии</w:t>
      </w:r>
      <w:proofErr w:type="spellEnd"/>
      <w:r>
        <w:rPr>
          <w:rFonts w:ascii="Times New Roman" w:hAnsi="Times New Roman"/>
          <w:sz w:val="24"/>
          <w:szCs w:val="24"/>
        </w:rPr>
        <w:t xml:space="preserve"> для учителей начальных классов. </w:t>
      </w:r>
    </w:p>
    <w:p w:rsidR="0024238C" w:rsidRDefault="0024238C" w:rsidP="0024238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Молодова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Л.П. Игровые экологические занятия с детьми. </w:t>
      </w:r>
    </w:p>
    <w:p w:rsidR="0024238C" w:rsidRDefault="0024238C" w:rsidP="0024238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Пасечкина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В.П. Как сохранить здоровье. Рекомендации детям с ослабленным здоровьем и их родителям. </w:t>
      </w:r>
    </w:p>
    <w:p w:rsidR="0024238C" w:rsidRDefault="0024238C" w:rsidP="0024238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Ковалько В.И.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технологии в начальной школе 1–4-е классы. </w:t>
      </w:r>
    </w:p>
    <w:p w:rsidR="00AC7DFA" w:rsidRPr="00816CFF" w:rsidRDefault="00AC7DFA" w:rsidP="00AC7DFA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AC7DFA" w:rsidRPr="00816CFF" w:rsidSect="00F23044">
      <w:pgSz w:w="11906" w:h="16838"/>
      <w:pgMar w:top="851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NewtonCSanPin-Italic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66040"/>
    <w:multiLevelType w:val="multilevel"/>
    <w:tmpl w:val="9BD0F67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>
    <w:nsid w:val="57215C93"/>
    <w:multiLevelType w:val="hybridMultilevel"/>
    <w:tmpl w:val="5BD69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7E53FC"/>
    <w:multiLevelType w:val="hybridMultilevel"/>
    <w:tmpl w:val="586EF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016BF9"/>
    <w:multiLevelType w:val="hybridMultilevel"/>
    <w:tmpl w:val="0406B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329"/>
    <w:rsid w:val="0024238C"/>
    <w:rsid w:val="002B0EAD"/>
    <w:rsid w:val="002D4329"/>
    <w:rsid w:val="004A7D41"/>
    <w:rsid w:val="00634EFC"/>
    <w:rsid w:val="0075780D"/>
    <w:rsid w:val="00816CFF"/>
    <w:rsid w:val="008538A0"/>
    <w:rsid w:val="00AC7DFA"/>
    <w:rsid w:val="00B4472F"/>
    <w:rsid w:val="00C514EA"/>
    <w:rsid w:val="00D576BA"/>
    <w:rsid w:val="00D67716"/>
    <w:rsid w:val="00E36EA0"/>
    <w:rsid w:val="00EB56CB"/>
    <w:rsid w:val="00F2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C7DFA"/>
    <w:pPr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a3">
    <w:name w:val="List Paragraph"/>
    <w:basedOn w:val="a"/>
    <w:qFormat/>
    <w:rsid w:val="00AC7DF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2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C7DFA"/>
    <w:pPr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a3">
    <w:name w:val="List Paragraph"/>
    <w:basedOn w:val="a"/>
    <w:qFormat/>
    <w:rsid w:val="00AC7DF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2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5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DF387-9312-4058-921F-AECEE44C2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Пользователь Windows</cp:lastModifiedBy>
  <cp:revision>5</cp:revision>
  <dcterms:created xsi:type="dcterms:W3CDTF">2020-10-13T11:52:00Z</dcterms:created>
  <dcterms:modified xsi:type="dcterms:W3CDTF">2021-06-10T06:25:00Z</dcterms:modified>
</cp:coreProperties>
</file>