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line="240" w:lineRule="auto"/>
        <w:rPr>
          <w:highlight w:val="none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627492" cy="2591451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98406682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rcRect l="18097" t="19255" r="39848" b="51511"/>
                        <a:stretch/>
                      </pic:blipFill>
                      <pic:spPr bwMode="auto">
                        <a:xfrm flipH="0" flipV="0">
                          <a:off x="0" y="0"/>
                          <a:ext cx="6627491" cy="2591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21.85pt;height:204.0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highlight w:val="none"/>
        </w:rPr>
      </w:r>
    </w:p>
    <w:p>
      <w:pPr>
        <w:jc w:val="center"/>
        <w:spacing w:line="240" w:lineRule="auto"/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jc w:val="center"/>
        <w:spacing w:line="240" w:lineRule="auto"/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jc w:val="center"/>
        <w:spacing w:line="240" w:lineRule="auto"/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jc w:val="center"/>
        <w:spacing w:line="240" w:lineRule="auto"/>
        <w:rPr>
          <w:rFonts w:hAnsi="Times New Roman" w:cs="Times New Roman"/>
          <w:b/>
          <w:bCs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ПОЛОЖЕНИЕ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пропускном и внутриобъектовом режимах в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Муниципальном бюджетном общеобразовательном учреждении </w:t>
      </w:r>
      <w:r>
        <w:rPr>
          <w:rFonts w:hAnsi="Times New Roman" w:cs="Times New Roman"/>
          <w:b/>
          <w:bCs/>
          <w:color w:val="000000"/>
          <w:sz w:val="24"/>
          <w:szCs w:val="24"/>
        </w:rPr>
      </w:r>
      <w:r>
        <w:rPr>
          <w:rFonts w:hAnsi="Times New Roman" w:cs="Times New Roman"/>
          <w:b/>
          <w:bCs/>
          <w:color w:val="000000"/>
          <w:sz w:val="24"/>
          <w:szCs w:val="24"/>
        </w:rPr>
      </w:r>
    </w:p>
    <w:p>
      <w:pPr>
        <w:jc w:val="center"/>
        <w:spacing w:line="240" w:lineRule="auto"/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«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з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»</w:t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hd w:val="nil" w:color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  <w:br w:type="page" w:clear="all"/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center"/>
        <w:spacing w:line="240" w:lineRule="auto"/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Общие положения</w:t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jc w:val="both"/>
        <w:spacing w:line="240" w:lineRule="auto"/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пропускном и внутриобъектовом режимах в </w:t>
      </w:r>
      <w:r>
        <w:rPr>
          <w:rFonts w:hAnsi="Times New Roman" w:cs="Times New Roman"/>
          <w:color w:val="000000"/>
          <w:sz w:val="24"/>
          <w:szCs w:val="24"/>
        </w:rPr>
        <w:t xml:space="preserve">Муниципальном бюджетном общеобразовательном учреждении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«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з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я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е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В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х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т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о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в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о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р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о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д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Б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у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с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к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Р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е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с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п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у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б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л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к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Т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т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р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с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т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»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(далее – Положение и </w:t>
      </w:r>
      <w:r>
        <w:rPr>
          <w:rFonts w:hAnsi="Times New Roman" w:cs="Times New Roman"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color w:val="000000"/>
          <w:sz w:val="24"/>
          <w:szCs w:val="24"/>
        </w:rPr>
        <w:t xml:space="preserve">з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я</w:t>
      </w:r>
      <w:r>
        <w:rPr>
          <w:rFonts w:hAnsi="Times New Roman" w:cs="Times New Roman"/>
          <w:color w:val="000000"/>
          <w:sz w:val="24"/>
          <w:szCs w:val="24"/>
        </w:rPr>
        <w:t xml:space="preserve"> соответственно)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 xml:space="preserve">Федеральным законом от 06.03.2006 № 35-ФЗ</w:t>
      </w:r>
      <w:r>
        <w:rPr>
          <w:rFonts w:hAnsi="Times New Roman" w:cs="Times New Roman"/>
          <w:color w:val="000000"/>
          <w:sz w:val="24"/>
          <w:szCs w:val="24"/>
        </w:rPr>
        <w:t xml:space="preserve"> «О противодействии терроризму», </w:t>
      </w:r>
      <w:r>
        <w:rPr>
          <w:rFonts w:hAnsi="Times New Roman" w:cs="Times New Roman"/>
          <w:color w:val="000000"/>
          <w:sz w:val="24"/>
          <w:szCs w:val="24"/>
        </w:rPr>
        <w:t xml:space="preserve"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РФ», </w:t>
      </w:r>
      <w:r>
        <w:rPr>
          <w:rFonts w:hAnsi="Times New Roman" w:cs="Times New Roman"/>
          <w:color w:val="000000"/>
          <w:sz w:val="24"/>
          <w:szCs w:val="24"/>
        </w:rPr>
        <w:t xml:space="preserve">Законом от 11.03.1992 № 2487-1</w:t>
      </w:r>
      <w:r>
        <w:rPr>
          <w:rFonts w:hAnsi="Times New Roman" w:cs="Times New Roman"/>
          <w:color w:val="000000"/>
          <w:sz w:val="24"/>
          <w:szCs w:val="24"/>
        </w:rPr>
        <w:t xml:space="preserve"> «О частной детективной и охранной деятельности в РФ», </w:t>
      </w:r>
      <w:r>
        <w:rPr>
          <w:rFonts w:hAnsi="Times New Roman" w:cs="Times New Roman"/>
          <w:color w:val="000000"/>
          <w:sz w:val="24"/>
          <w:szCs w:val="24"/>
        </w:rPr>
        <w:t xml:space="preserve">постановлением Правительства от 02.08.2019 № 1006 </w:t>
      </w:r>
      <w:r>
        <w:rPr>
          <w:rFonts w:hAnsi="Times New Roman" w:cs="Times New Roman"/>
          <w:color w:val="000000"/>
          <w:sz w:val="24"/>
          <w:szCs w:val="24"/>
        </w:rPr>
        <w:t xml:space="preserve">«Об</w:t>
      </w:r>
      <w:r>
        <w:rPr>
          <w:rFonts w:hAnsi="Times New Roman" w:cs="Times New Roman"/>
          <w:color w:val="000000"/>
          <w:sz w:val="24"/>
          <w:szCs w:val="24"/>
        </w:rPr>
        <w:t xml:space="preserve">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</w:t>
      </w:r>
      <w:r>
        <w:rPr>
          <w:rFonts w:hAnsi="Times New Roman" w:cs="Times New Roman"/>
          <w:color w:val="000000"/>
          <w:sz w:val="24"/>
          <w:szCs w:val="24"/>
        </w:rPr>
        <w:t xml:space="preserve">ГОСТ Р 58485-2019</w:t>
      </w:r>
      <w:r>
        <w:rPr>
          <w:rFonts w:hAnsi="Times New Roman" w:cs="Times New Roman"/>
          <w:color w:val="000000"/>
          <w:sz w:val="24"/>
          <w:szCs w:val="24"/>
        </w:rPr>
        <w:t xml:space="preserve">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</w:t>
      </w:r>
      <w:r>
        <w:rPr>
          <w:rFonts w:hAnsi="Times New Roman" w:cs="Times New Roman"/>
          <w:color w:val="000000"/>
          <w:sz w:val="24"/>
          <w:szCs w:val="24"/>
        </w:rPr>
        <w:t xml:space="preserve">, уставом </w:t>
      </w:r>
      <w:r>
        <w:rPr>
          <w:rFonts w:hAnsi="Times New Roman" w:cs="Times New Roman"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color w:val="000000"/>
          <w:sz w:val="24"/>
          <w:szCs w:val="24"/>
        </w:rPr>
        <w:t xml:space="preserve">з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устанавливает организацио</w:t>
      </w:r>
      <w:r>
        <w:rPr>
          <w:rFonts w:hAnsi="Times New Roman" w:cs="Times New Roman"/>
          <w:color w:val="000000"/>
          <w:sz w:val="24"/>
          <w:szCs w:val="24"/>
        </w:rPr>
        <w:t xml:space="preserve">нно-правовые ограничения, порядок доступа работников, обучающихся, их родителей (законных представителей), иных посетителей на территорию и в здание </w:t>
      </w:r>
      <w:r>
        <w:rPr>
          <w:rFonts w:hAnsi="Times New Roman" w:cs="Times New Roman"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color w:val="000000"/>
          <w:sz w:val="24"/>
          <w:szCs w:val="24"/>
        </w:rPr>
        <w:t xml:space="preserve">з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,</w:t>
      </w:r>
      <w:r>
        <w:rPr>
          <w:rFonts w:hAnsi="Times New Roman" w:cs="Times New Roman"/>
          <w:color w:val="000000"/>
          <w:sz w:val="24"/>
          <w:szCs w:val="24"/>
        </w:rPr>
        <w:t xml:space="preserve"> вноса и выноса материальных средств, въезда и выезда автотранспорта, правила пребывания и поведения.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1.3. Пропускной режим устанавливается в целях обеспечения прохода (выхода) обучающихся, работников и </w:t>
      </w:r>
      <w:r>
        <w:rPr>
          <w:rFonts w:hAnsi="Times New Roman" w:cs="Times New Roman"/>
          <w:color w:val="000000"/>
          <w:sz w:val="24"/>
          <w:szCs w:val="24"/>
        </w:rPr>
        <w:t xml:space="preserve">посетителей в здание </w:t>
      </w:r>
      <w:r>
        <w:rPr>
          <w:rFonts w:hAnsi="Times New Roman" w:cs="Times New Roman"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color w:val="000000"/>
          <w:sz w:val="24"/>
          <w:szCs w:val="24"/>
        </w:rPr>
        <w:t xml:space="preserve">з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, въезда (выезда) транспортных средств на территорию </w:t>
      </w:r>
      <w:r>
        <w:rPr>
          <w:rFonts w:hAnsi="Times New Roman" w:cs="Times New Roman"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color w:val="000000"/>
          <w:sz w:val="24"/>
          <w:szCs w:val="24"/>
        </w:rPr>
        <w:t xml:space="preserve">з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</w:t>
      </w:r>
      <w:r>
        <w:rPr>
          <w:rFonts w:hAnsi="Times New Roman" w:cs="Times New Roman"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color w:val="000000"/>
          <w:sz w:val="24"/>
          <w:szCs w:val="24"/>
        </w:rPr>
        <w:t xml:space="preserve">з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1.4. Внутриобъектовый режим устанавливается в целях обеспечения мероприятий и правил, выполняемых лицами, находящимися на территории и в здании </w:t>
      </w:r>
      <w:r>
        <w:rPr>
          <w:rFonts w:hAnsi="Times New Roman" w:cs="Times New Roman"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color w:val="000000"/>
          <w:sz w:val="24"/>
          <w:szCs w:val="24"/>
        </w:rPr>
        <w:t xml:space="preserve">з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 требованиями внутреннего распорядка и пожарной безопасности.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Организация и контроль за соблюдением пропускного режима возлагается на штатного работника гимназии, на которого в соответствии с приказом директора гимназии возложена ответственность за пропускной режим, а его непосредственное выполнение – </w:t>
      </w:r>
      <w:r>
        <w:rPr>
          <w:rFonts w:hAnsi="Times New Roman" w:cs="Times New Roman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color w:val="000000"/>
          <w:sz w:val="24"/>
          <w:szCs w:val="24"/>
        </w:rPr>
        <w:t xml:space="preserve">а охранников охранной организации, осуществляющих охранные функции в </w:t>
      </w:r>
      <w:r>
        <w:rPr>
          <w:rFonts w:hAnsi="Times New Roman" w:cs="Times New Roman"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color w:val="000000"/>
          <w:sz w:val="24"/>
          <w:szCs w:val="24"/>
        </w:rPr>
        <w:t xml:space="preserve">з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</w:t>
      </w:r>
      <w:r>
        <w:rPr>
          <w:rFonts w:hAnsi="Times New Roman" w:cs="Times New Roman"/>
          <w:color w:val="000000"/>
          <w:sz w:val="24"/>
          <w:szCs w:val="24"/>
        </w:rPr>
        <w:t xml:space="preserve">из числа заместителей директора гимназии и работников назначается дежурный администратор.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Требования настоящего Положения распространяются в полном объеме на посетителей</w:t>
      </w:r>
      <w:r>
        <w:rPr>
          <w:rFonts w:hAnsi="Times New Roman" w:cs="Times New Roman"/>
          <w:color w:val="000000"/>
          <w:sz w:val="24"/>
          <w:szCs w:val="24"/>
        </w:rPr>
        <w:t xml:space="preserve"> гимназии, обучающихся, 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</w:t>
      </w:r>
      <w:r>
        <w:rPr>
          <w:rFonts w:hAnsi="Times New Roman" w:cs="Times New Roman"/>
          <w:color w:val="000000"/>
          <w:sz w:val="24"/>
          <w:szCs w:val="24"/>
        </w:rPr>
        <w:t xml:space="preserve">г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м</w:t>
      </w:r>
      <w:r>
        <w:rPr>
          <w:rFonts w:hAnsi="Times New Roman" w:cs="Times New Roman"/>
          <w:color w:val="000000"/>
          <w:sz w:val="24"/>
          <w:szCs w:val="24"/>
        </w:rPr>
        <w:t xml:space="preserve">н</w:t>
      </w:r>
      <w:r>
        <w:rPr>
          <w:rFonts w:hAnsi="Times New Roman" w:cs="Times New Roman"/>
          <w:color w:val="000000"/>
          <w:sz w:val="24"/>
          <w:szCs w:val="24"/>
        </w:rPr>
        <w:t xml:space="preserve">а</w:t>
      </w:r>
      <w:r>
        <w:rPr>
          <w:rFonts w:hAnsi="Times New Roman" w:cs="Times New Roman"/>
          <w:color w:val="000000"/>
          <w:sz w:val="24"/>
          <w:szCs w:val="24"/>
        </w:rPr>
        <w:t xml:space="preserve">з</w:t>
      </w:r>
      <w:r>
        <w:rPr>
          <w:rFonts w:hAnsi="Times New Roman" w:cs="Times New Roman"/>
          <w:color w:val="000000"/>
          <w:sz w:val="24"/>
          <w:szCs w:val="24"/>
        </w:rPr>
        <w:t xml:space="preserve">и</w:t>
      </w:r>
      <w:r>
        <w:rPr>
          <w:rFonts w:hAnsi="Times New Roman" w:cs="Times New Roman"/>
          <w:color w:val="000000"/>
          <w:sz w:val="24"/>
          <w:szCs w:val="24"/>
        </w:rPr>
        <w:t xml:space="preserve">е</w:t>
      </w:r>
      <w:r>
        <w:rPr>
          <w:rFonts w:hAnsi="Times New Roman" w:cs="Times New Roman"/>
          <w:color w:val="000000"/>
          <w:sz w:val="24"/>
          <w:szCs w:val="24"/>
        </w:rPr>
        <w:t xml:space="preserve">й</w:t>
      </w:r>
      <w:r>
        <w:rPr>
          <w:rFonts w:hAnsi="Times New Roman" w:cs="Times New Roman"/>
          <w:color w:val="000000"/>
          <w:sz w:val="24"/>
          <w:szCs w:val="24"/>
        </w:rPr>
        <w:t xml:space="preserve"> гражданско-правовых договоров.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hd w:val="nil" w:color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  <w:br w:type="page" w:clear="all"/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Пропускной режим работников, обучающихся,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их родителей (законных представителей) и иных посетителей</w:t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2.1. Общие требования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2.1.1. Пропуск работников, обучающихся и посетителей в здание гимназии осуществляется через основной вход</w:t>
      </w:r>
      <w:r>
        <w:rPr>
          <w:rFonts w:hAnsi="Times New Roman" w:cs="Times New Roman"/>
          <w:color w:val="000000"/>
          <w:sz w:val="24"/>
          <w:szCs w:val="24"/>
        </w:rPr>
        <w:t xml:space="preserve">, оборудованный </w:t>
      </w:r>
      <w:r>
        <w:rPr>
          <w:rFonts w:hAnsi="Times New Roman" w:cs="Times New Roman"/>
          <w:color w:val="000000"/>
          <w:sz w:val="24"/>
          <w:szCs w:val="24"/>
        </w:rPr>
        <w:t xml:space="preserve">к</w:t>
      </w:r>
      <w:r>
        <w:rPr>
          <w:rFonts w:hAnsi="Times New Roman" w:cs="Times New Roman"/>
          <w:color w:val="000000"/>
          <w:sz w:val="24"/>
          <w:szCs w:val="24"/>
        </w:rPr>
        <w:t xml:space="preserve">онтрольно-пропускным пунктом и стационарным металлоискателем</w:t>
      </w:r>
      <w:r>
        <w:rPr>
          <w:rFonts w:hAnsi="Times New Roman" w:cs="Times New Roman"/>
          <w:color w:val="000000"/>
          <w:sz w:val="24"/>
          <w:szCs w:val="24"/>
        </w:rPr>
        <w:t xml:space="preserve">. Запасные входы в здания на пропуск открываются только с разрешения директора гимназии </w:t>
      </w:r>
      <w:r>
        <w:rPr>
          <w:rFonts w:hAnsi="Times New Roman" w:cs="Times New Roman"/>
          <w:color w:val="000000"/>
          <w:sz w:val="24"/>
          <w:szCs w:val="24"/>
        </w:rPr>
        <w:t xml:space="preserve">или его заместителя</w:t>
      </w:r>
      <w:r>
        <w:rPr>
          <w:rFonts w:hAnsi="Times New Roman" w:cs="Times New Roman"/>
          <w:color w:val="000000"/>
          <w:sz w:val="24"/>
          <w:szCs w:val="24"/>
        </w:rPr>
        <w:t xml:space="preserve">, а в их отсутствие – с разрешения </w:t>
      </w:r>
      <w:r>
        <w:rPr>
          <w:rFonts w:hAnsi="Times New Roman" w:cs="Times New Roman"/>
          <w:color w:val="000000"/>
          <w:sz w:val="24"/>
          <w:szCs w:val="24"/>
        </w:rPr>
        <w:t xml:space="preserve">дежурного администратора или ответственного за пропускной режим</w:t>
      </w:r>
      <w:r>
        <w:rPr>
          <w:rFonts w:hAnsi="Times New Roman" w:cs="Times New Roman"/>
          <w:color w:val="000000"/>
          <w:sz w:val="24"/>
          <w:szCs w:val="24"/>
        </w:rPr>
        <w:t xml:space="preserve">. На период открытия запасного выхода контроль осуществляет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 и </w:t>
      </w:r>
      <w:r>
        <w:rPr>
          <w:rFonts w:hAnsi="Times New Roman" w:cs="Times New Roman"/>
          <w:color w:val="000000"/>
          <w:sz w:val="24"/>
          <w:szCs w:val="24"/>
        </w:rPr>
        <w:t xml:space="preserve">работник гимназии, который его открыл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Пропуск лиц с </w:t>
      </w:r>
      <w:r>
        <w:rPr>
          <w:rFonts w:hAnsi="Times New Roman" w:cs="Times New Roman"/>
          <w:color w:val="000000"/>
          <w:sz w:val="24"/>
          <w:szCs w:val="24"/>
        </w:rPr>
        <w:t xml:space="preserve">электрокардиостимулятором осуществляется через </w:t>
      </w:r>
      <w:r>
        <w:rPr>
          <w:rFonts w:hAnsi="Times New Roman" w:cs="Times New Roman"/>
          <w:color w:val="000000"/>
          <w:sz w:val="24"/>
          <w:szCs w:val="24"/>
        </w:rPr>
        <w:t xml:space="preserve">к</w:t>
      </w:r>
      <w:r>
        <w:rPr>
          <w:rFonts w:hAnsi="Times New Roman" w:cs="Times New Roman"/>
          <w:color w:val="000000"/>
          <w:sz w:val="24"/>
          <w:szCs w:val="24"/>
        </w:rPr>
        <w:t xml:space="preserve">онтрольно-пропускной пункт</w:t>
      </w:r>
      <w:r>
        <w:rPr>
          <w:rFonts w:hAnsi="Times New Roman" w:cs="Times New Roman"/>
          <w:color w:val="000000"/>
          <w:sz w:val="24"/>
          <w:szCs w:val="24"/>
        </w:rPr>
        <w:t xml:space="preserve"> в обход металлоискателя. Лица подвергаются ручному (контактному) методу осмотра и (или) личному (индивидуальному) осмотру без применения технических и спе</w:t>
      </w:r>
      <w:r>
        <w:rPr>
          <w:rFonts w:hAnsi="Times New Roman" w:cs="Times New Roman"/>
          <w:color w:val="000000"/>
          <w:sz w:val="24"/>
          <w:szCs w:val="24"/>
        </w:rPr>
        <w:t xml:space="preserve">циальных средств. В этом случае перед прохождением процедуры осмотра лицо должно сообщить охраннику об имеющемся у него электрокардиостимуляторе и предъявить документ (справку или иной документ) из медицинского учреждения, подтверждающий его наличие у лица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2.1.2. В периоды повышенной готовности и чрезвычайных ситуаций, а также в целях усиления мер безопасности приказом директора гимназии пропуск граждан на территорию и в здание гимназии может ограничиваться либо прекращаться.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2.1.3. Пропуск лиц с инвалидностью (включая использующих кресла-коляски и собак-проводников) осуществляется в соответствии со </w:t>
      </w:r>
      <w:r>
        <w:rPr>
          <w:rFonts w:hAnsi="Times New Roman" w:cs="Times New Roman"/>
          <w:color w:val="000000"/>
          <w:sz w:val="24"/>
          <w:szCs w:val="24"/>
        </w:rPr>
        <w:t xml:space="preserve">статьей 15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24.11.1995 № 181-ФЗ «О социальной защите инвалидов в Российской Федерации». Проход лиц с инвалидностью обеспечивается </w:t>
      </w:r>
      <w:r>
        <w:rPr>
          <w:rFonts w:hAnsi="Times New Roman" w:cs="Times New Roman"/>
          <w:color w:val="000000"/>
          <w:sz w:val="24"/>
          <w:szCs w:val="24"/>
        </w:rPr>
        <w:t xml:space="preserve">представителем гимназии и в его сопровождении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2.2. Пропускной режим работников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2.2.1. Работники гимназии допускаются в здание </w:t>
      </w:r>
      <w:r>
        <w:rPr>
          <w:rFonts w:hAnsi="Times New Roman" w:cs="Times New Roman"/>
          <w:color w:val="000000"/>
          <w:sz w:val="24"/>
          <w:szCs w:val="24"/>
        </w:rPr>
        <w:t xml:space="preserve">по пропуску. В случае отсутствия у работника пропуска он допускается в гимназию по спискам, заверенным подписью и печатью директора, при предъявлении документа, удостоверяющего личность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2.2.2. В нерабочее время и выходные дни в гимназию допускаются директор гимназии</w:t>
      </w:r>
      <w:r>
        <w:rPr>
          <w:rFonts w:hAnsi="Times New Roman" w:cs="Times New Roman"/>
          <w:color w:val="000000"/>
          <w:sz w:val="24"/>
          <w:szCs w:val="24"/>
        </w:rPr>
        <w:t xml:space="preserve">, его заместители и ответственный за пропускной режим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2.2.3.Работники, которым по роду работы необходимо быть в гимназии в нерабочее время, выходные дни, допускаются на основании </w:t>
      </w:r>
      <w:r>
        <w:rPr>
          <w:rFonts w:hAnsi="Times New Roman" w:cs="Times New Roman"/>
          <w:color w:val="000000"/>
          <w:sz w:val="24"/>
          <w:szCs w:val="24"/>
        </w:rPr>
        <w:t xml:space="preserve">служебной записки, заверенной подписью директора гимназии или его заместителей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 Пропускной режим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обучающихся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Обучающиеся допускаются в здание гимназии в установленное распорядком дня время на основании </w:t>
      </w:r>
      <w:r>
        <w:rPr>
          <w:rFonts w:hAnsi="Times New Roman" w:cs="Times New Roman"/>
          <w:color w:val="000000"/>
          <w:sz w:val="24"/>
          <w:szCs w:val="24"/>
        </w:rPr>
        <w:t xml:space="preserve">пропуска</w:t>
      </w:r>
      <w:r>
        <w:rPr>
          <w:rFonts w:hAnsi="Times New Roman" w:cs="Times New Roman"/>
          <w:color w:val="000000"/>
          <w:sz w:val="24"/>
          <w:szCs w:val="24"/>
        </w:rPr>
        <w:t xml:space="preserve">. Массовый пропуск обучающихся в здание гимназии осуществляется до начала занятий и после их окончания, а на переменах – </w:t>
      </w:r>
      <w:r>
        <w:rPr>
          <w:rFonts w:hAnsi="Times New Roman" w:cs="Times New Roman"/>
          <w:color w:val="000000"/>
          <w:sz w:val="24"/>
          <w:szCs w:val="24"/>
        </w:rPr>
        <w:t xml:space="preserve">по согласованию с дежурным администратором</w:t>
      </w:r>
      <w:r>
        <w:rPr>
          <w:rFonts w:hAnsi="Times New Roman" w:cs="Times New Roman"/>
          <w:color w:val="000000"/>
          <w:sz w:val="24"/>
          <w:szCs w:val="24"/>
        </w:rPr>
        <w:t xml:space="preserve">. В период занятий обучающиеся допускаются в гимназию и выходят из него </w:t>
      </w:r>
      <w:r>
        <w:rPr>
          <w:rFonts w:hAnsi="Times New Roman" w:cs="Times New Roman"/>
          <w:color w:val="000000"/>
          <w:sz w:val="24"/>
          <w:szCs w:val="24"/>
        </w:rPr>
        <w:t xml:space="preserve">только с разрешения классного руководителя, директора или дежурного 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 Обучающиеся, прибывшие вне установленного времени, допускаются в гимназию с разрешения директора гимназии  либо </w:t>
      </w:r>
      <w:r>
        <w:rPr>
          <w:rFonts w:hAnsi="Times New Roman" w:cs="Times New Roman"/>
          <w:color w:val="000000"/>
          <w:sz w:val="24"/>
          <w:szCs w:val="24"/>
        </w:rPr>
        <w:t xml:space="preserve">дежурного 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. В случае отсутствия у обучающегося пропуска он допускается в гимназию с </w:t>
      </w:r>
      <w:r>
        <w:rPr>
          <w:rFonts w:hAnsi="Times New Roman" w:cs="Times New Roman"/>
          <w:color w:val="000000"/>
          <w:sz w:val="24"/>
          <w:szCs w:val="24"/>
        </w:rPr>
        <w:t xml:space="preserve">разрешения дежурного 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2.3.3. Дети, которые не обучаются в гимназии по основным образовательным программам, но посещают гимназию в целях получения дополнительного образования, допускаются в гимназию при предъявлении </w:t>
      </w:r>
      <w:r>
        <w:rPr>
          <w:rFonts w:hAnsi="Times New Roman" w:cs="Times New Roman"/>
          <w:color w:val="000000"/>
          <w:sz w:val="24"/>
          <w:szCs w:val="24"/>
        </w:rPr>
        <w:t xml:space="preserve">пропусков</w:t>
      </w:r>
      <w:r>
        <w:rPr>
          <w:rFonts w:hAnsi="Times New Roman" w:cs="Times New Roman"/>
          <w:color w:val="000000"/>
          <w:sz w:val="24"/>
          <w:szCs w:val="24"/>
        </w:rPr>
        <w:t xml:space="preserve"> и в соответствии с расписанием занятий.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2.3.4. Посещение кинотеатров, музеев, выставочных залов, библиотек и т. д. за пределами гимназии проводится в соответствии с планом воспитательной работы с разрешения родителей (законных представителей) обучающихся на основании </w:t>
      </w:r>
      <w:r>
        <w:rPr>
          <w:rFonts w:hAnsi="Times New Roman" w:cs="Times New Roman"/>
          <w:color w:val="000000"/>
          <w:sz w:val="24"/>
          <w:szCs w:val="24"/>
        </w:rPr>
        <w:t xml:space="preserve">приказа директора гимназии</w:t>
      </w:r>
      <w:r>
        <w:rPr>
          <w:rFonts w:hAnsi="Times New Roman" w:cs="Times New Roman"/>
          <w:color w:val="000000"/>
          <w:sz w:val="24"/>
          <w:szCs w:val="24"/>
        </w:rPr>
        <w:t xml:space="preserve">. Выход обучающихся осуществляется только в сопровождении педагогического работника.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2.3.5. Во время каникул учащиеся допускаются в гимназию согласно плану мероприятий, утвержденному директором гимназии.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2.4. Пропускной режим родителей (законных представителей)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обучающихся и иных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посетителей 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2.4.1.  Пропуск родителей (законных представителей) обучающихся и иных посетителей для разрешения личных вопросов осуществляется </w:t>
      </w:r>
      <w:r>
        <w:rPr>
          <w:rFonts w:hAnsi="Times New Roman" w:cs="Times New Roman"/>
          <w:color w:val="000000"/>
          <w:sz w:val="24"/>
          <w:szCs w:val="24"/>
        </w:rPr>
        <w:t xml:space="preserve">по понедельникам с 14:00 до 17:00</w:t>
      </w:r>
      <w:r>
        <w:rPr>
          <w:rFonts w:hAnsi="Times New Roman" w:cs="Times New Roman"/>
          <w:color w:val="000000"/>
          <w:sz w:val="24"/>
          <w:szCs w:val="24"/>
        </w:rPr>
        <w:t xml:space="preserve">. Проход родителей к администрации гимназии возможен по предварительной договоренности с самой администрацией, о чем дежурные охранники должны быть проинформированы заранее.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Проход родителей (законных представителей) и иных посетителей разрешается после п</w:t>
      </w:r>
      <w:r>
        <w:rPr>
          <w:rFonts w:hAnsi="Times New Roman" w:cs="Times New Roman"/>
          <w:color w:val="000000"/>
          <w:sz w:val="24"/>
          <w:szCs w:val="24"/>
        </w:rPr>
        <w:t xml:space="preserve">ред</w:t>
      </w:r>
      <w:r>
        <w:rPr>
          <w:rFonts w:hAnsi="Times New Roman" w:cs="Times New Roman"/>
          <w:color w:val="000000"/>
          <w:sz w:val="24"/>
          <w:szCs w:val="24"/>
        </w:rPr>
        <w:t xml:space="preserve">ъявления документа, удостоверяющего личность, и сообщения, к кому они направляются. Регистрация посетителей и родителей (законных представителей) обучающихся в журнале учета при допуске в здание гимназии по документу, удостоверяющему личность, обязательна.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2.4.2. Незапланированный проход родителей (законных представителей) обучающихся и посетителей допустим только с разрешения ответственного за пропускной режим или </w:t>
      </w:r>
      <w:r>
        <w:rPr>
          <w:rFonts w:hAnsi="Times New Roman" w:cs="Times New Roman"/>
          <w:color w:val="000000"/>
          <w:sz w:val="24"/>
          <w:szCs w:val="24"/>
        </w:rPr>
        <w:t xml:space="preserve">директора гимназии</w:t>
      </w:r>
      <w:r>
        <w:rPr>
          <w:rFonts w:hAnsi="Times New Roman" w:cs="Times New Roman"/>
          <w:color w:val="000000"/>
          <w:sz w:val="24"/>
          <w:szCs w:val="24"/>
        </w:rPr>
        <w:t xml:space="preserve"> и осуществляется после уроков, а в экстренных случаях – до уроков и во время перемен.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2.4.3. Родители (законные представители) обучающихся и посетители допускаются в гимназию, если не превышено максимальное возможное число – </w:t>
      </w:r>
      <w:r>
        <w:rPr>
          <w:rFonts w:hAnsi="Times New Roman" w:cs="Times New Roman"/>
          <w:color w:val="000000"/>
          <w:sz w:val="24"/>
          <w:szCs w:val="24"/>
        </w:rPr>
        <w:t xml:space="preserve">25</w:t>
      </w:r>
      <w:r>
        <w:rPr>
          <w:rFonts w:hAnsi="Times New Roman" w:cs="Times New Roman"/>
          <w:color w:val="000000"/>
          <w:sz w:val="24"/>
          <w:szCs w:val="24"/>
        </w:rPr>
        <w:t xml:space="preserve"> посетителей. Остальные посетители ждут своей очереди рядом с </w:t>
      </w:r>
      <w:r>
        <w:rPr>
          <w:rFonts w:hAnsi="Times New Roman" w:cs="Times New Roman"/>
          <w:color w:val="000000"/>
          <w:sz w:val="24"/>
          <w:szCs w:val="24"/>
        </w:rPr>
        <w:t xml:space="preserve">постом охраны</w:t>
      </w:r>
      <w:r>
        <w:rPr>
          <w:rFonts w:hAnsi="Times New Roman" w:cs="Times New Roman"/>
          <w:color w:val="000000"/>
          <w:sz w:val="24"/>
          <w:szCs w:val="24"/>
        </w:rPr>
        <w:t xml:space="preserve">. Исключение – случаи, установленные в пункте 2.4.4 настоящего Положения.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 </w:t>
      </w:r>
      <w:r>
        <w:rPr>
          <w:rFonts w:hAnsi="Times New Roman" w:cs="Times New Roman"/>
          <w:color w:val="000000"/>
          <w:sz w:val="24"/>
          <w:szCs w:val="24"/>
        </w:rPr>
        <w:t xml:space="preserve">допускаются в здание гимназии при предъявлении документа, удостоверяющего личность, по спискам посетителей, заверенным печатью и подписью директора гимназии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2.5. Пропускной режим сотрудников ремонтно-строительных организаций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2.5.1. Рабочие и специалисты ремонтно-строительных организаций пропускаются в помещения гимназии дежурным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охранником </w:t>
      </w:r>
      <w:r>
        <w:rPr>
          <w:rFonts w:hAnsi="Times New Roman" w:cs="Times New Roman"/>
          <w:color w:val="000000"/>
          <w:sz w:val="24"/>
          <w:szCs w:val="24"/>
        </w:rPr>
        <w:t xml:space="preserve">по распоряжению директора гимназии или на основании заявок и согласованных списков.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2.5.2. Производство работ осуществляется под контролем специально назначенного приказом директора представителя гимназии.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2.5.3. В случае аварии (повреждения) электросети, канализации, вод</w:t>
      </w:r>
      <w:r>
        <w:rPr>
          <w:rFonts w:hAnsi="Times New Roman" w:cs="Times New Roman"/>
          <w:color w:val="000000"/>
          <w:sz w:val="24"/>
          <w:szCs w:val="24"/>
        </w:rPr>
        <w:t xml:space="preserve">опр</w:t>
      </w:r>
      <w:r>
        <w:rPr>
          <w:rFonts w:hAnsi="Times New Roman" w:cs="Times New Roman"/>
          <w:color w:val="000000"/>
          <w:sz w:val="24"/>
          <w:szCs w:val="24"/>
        </w:rPr>
        <w:t xml:space="preserve">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гимназии или дежурного 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охранника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2.6. Пропускной режим сотрудников вышестоящих организаций и проверяющих лиц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2.6.1. Лица, не связанные с образовательным процессом, посещающие гимназию по служебной необходимости, пропускаются при предъявлении документа, удостоверяющего личность, с записью в журнале учета посетителей.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2.6.2. Правом беспрепятственного прохода на территорию и в здания гимназии при предъявлении ими служебного удостоверения пользуются представители прокуратуры и полиции. Инспекторы государственно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</w:t>
      </w:r>
      <w:r>
        <w:rPr>
          <w:rFonts w:hAnsi="Times New Roman" w:cs="Times New Roman"/>
          <w:color w:val="000000"/>
          <w:sz w:val="24"/>
          <w:szCs w:val="24"/>
        </w:rPr>
        <w:t xml:space="preserve"> право беспрепятственного прохода в случаях, установленных действующим законодательством. Свои полномочия 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лицах, которые вправе беспрепятственно проходить на территорию и в здания гимназии, дежурный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немедленно докладывает директору гимназии, а в его отсутствие – </w:t>
      </w:r>
      <w:r>
        <w:rPr>
          <w:rFonts w:hAnsi="Times New Roman" w:cs="Times New Roman"/>
          <w:color w:val="000000"/>
          <w:sz w:val="24"/>
          <w:szCs w:val="24"/>
        </w:rPr>
        <w:t xml:space="preserve">дежурному администратору или</w:t>
      </w:r>
      <w:r>
        <w:rPr>
          <w:rFonts w:hAnsi="Times New Roman" w:cs="Times New Roman"/>
          <w:color w:val="000000"/>
          <w:sz w:val="24"/>
          <w:szCs w:val="24"/>
        </w:rPr>
        <w:t xml:space="preserve"> заместителю директора.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2.7. Пропускной режим для представителей средств массовой информации и иных лиц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2.7.1. Допуск в гимназию представителей средств массовой информации осуществляется с письменного разрешения директора гимназии.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2.7.2. Допуск в гимназию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гимназии или его заместителей.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hd w:val="nil" w:color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  <w:br w:type="page" w:clear="all"/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Пропускной режим транспортных средств</w:t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  <w:r>
        <w:rPr>
          <w:rFonts w:hAnsi="Times New Roman" w:cs="Times New Roman"/>
          <w:b/>
          <w:bCs/>
          <w:color w:val="000000"/>
          <w:sz w:val="24"/>
          <w:szCs w:val="24"/>
          <w:highlight w:val="none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Пропуск транспортных средств осуществляется </w:t>
      </w:r>
      <w:r>
        <w:rPr>
          <w:rFonts w:hAnsi="Times New Roman" w:cs="Times New Roman"/>
          <w:color w:val="000000"/>
          <w:sz w:val="24"/>
          <w:szCs w:val="24"/>
        </w:rPr>
        <w:t xml:space="preserve">через ворота в хозяйственную зону территории гимназии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3.2. Транспортное средство до пересечения границы территории подлежит предварительному контрольному осмотру. Осмотр производит дежурный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. Убедившись в наличии и правильности оформления документов на транспортное средство и перевозимые материальные ценности, дежурный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впускает транспортное средство на территорию гимназии. Сведения о пересечении автотранспорта с указанием принадлежности, марки и типа автомобиля дежурный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заносит в журнал регистрации автотранспорта.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3.3. При обнаружении признаков неправомерного въезда на территорию гимназии или по</w:t>
      </w:r>
      <w:r>
        <w:rPr>
          <w:rFonts w:hAnsi="Times New Roman" w:cs="Times New Roman"/>
          <w:color w:val="000000"/>
          <w:sz w:val="24"/>
          <w:szCs w:val="24"/>
        </w:rPr>
        <w:t xml:space="preserve">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В периоды повышенной готовности и чрезвычайных ситуаций, а также в целях усиления мер безопасности приказом директора гимназии допуск транспортных средств на территорию гимназии может ограничиваться.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3.5. Въезд транспортных средств гимназии осуществляется </w:t>
      </w:r>
      <w:r>
        <w:rPr>
          <w:rFonts w:hAnsi="Times New Roman" w:cs="Times New Roman"/>
          <w:color w:val="000000"/>
          <w:sz w:val="24"/>
          <w:szCs w:val="24"/>
        </w:rPr>
        <w:t xml:space="preserve">по транспортным пропускам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Въезд личного автомо</w:t>
      </w:r>
      <w:r>
        <w:rPr>
          <w:rFonts w:hAnsi="Times New Roman" w:cs="Times New Roman"/>
          <w:color w:val="000000"/>
          <w:sz w:val="24"/>
          <w:szCs w:val="24"/>
        </w:rPr>
        <w:t xml:space="preserve">бильно</w:t>
      </w:r>
      <w:r>
        <w:rPr>
          <w:rFonts w:hAnsi="Times New Roman" w:cs="Times New Roman"/>
          <w:color w:val="000000"/>
          <w:sz w:val="24"/>
          <w:szCs w:val="24"/>
        </w:rPr>
        <w:t xml:space="preserve">го транспорта работников на территорию гимназии осуществляется при предъявлении пропуска работника и транспортного пропуска. По устным распоряжениям въезд транспортных средств на территорию гимназии запрещен. Пассажиры транспортного средства обязаны иметь </w:t>
      </w:r>
      <w:r>
        <w:rPr>
          <w:rFonts w:hAnsi="Times New Roman" w:cs="Times New Roman"/>
          <w:color w:val="000000"/>
          <w:sz w:val="24"/>
          <w:szCs w:val="24"/>
        </w:rPr>
        <w:t xml:space="preserve">временный (разовый) пропуск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3.7. Въезд на территорию гимназии мусороуборочного, снегоуборочного, грузового автотранспорта, </w:t>
      </w:r>
      <w:r>
        <w:rPr>
          <w:rFonts w:hAnsi="Times New Roman" w:cs="Times New Roman"/>
          <w:color w:val="000000"/>
          <w:sz w:val="24"/>
          <w:szCs w:val="24"/>
        </w:rPr>
        <w:t xml:space="preserve">дос</w:t>
      </w:r>
      <w:r>
        <w:rPr>
          <w:rFonts w:hAnsi="Times New Roman" w:cs="Times New Roman"/>
          <w:color w:val="000000"/>
          <w:sz w:val="24"/>
          <w:szCs w:val="24"/>
        </w:rPr>
        <w:t xml:space="preserve">тавляющего продукты, мебель, оргтехнику, канцелярские товары и др. на основании заключенных со гимназией 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</w:t>
      </w:r>
      <w:r>
        <w:rPr>
          <w:rFonts w:hAnsi="Times New Roman" w:cs="Times New Roman"/>
          <w:color w:val="000000"/>
          <w:sz w:val="24"/>
          <w:szCs w:val="24"/>
        </w:rPr>
        <w:t xml:space="preserve">либо на основании списков, заверенных директором гимназии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3.8. Въезд транспортных средств, обеспечивающих строительные работы, осуществляется по представленным спискам, согласованным с директором гимназии.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3.9. Тран</w:t>
      </w:r>
      <w:r>
        <w:rPr>
          <w:rFonts w:hAnsi="Times New Roman" w:cs="Times New Roman"/>
          <w:color w:val="000000"/>
          <w:sz w:val="24"/>
          <w:szCs w:val="24"/>
        </w:rPr>
        <w:t xml:space="preserve">спо</w:t>
      </w:r>
      <w:r>
        <w:rPr>
          <w:rFonts w:hAnsi="Times New Roman" w:cs="Times New Roman"/>
          <w:color w:val="000000"/>
          <w:sz w:val="24"/>
          <w:szCs w:val="24"/>
        </w:rPr>
        <w:t xml:space="preserve">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гимназии пропускаются беспрепятственно.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Пропускной режим материальных ценностей и грузов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по </w:t>
      </w:r>
      <w:r>
        <w:rPr>
          <w:rFonts w:hAnsi="Times New Roman" w:cs="Times New Roman"/>
          <w:color w:val="000000"/>
          <w:sz w:val="24"/>
          <w:szCs w:val="24"/>
        </w:rPr>
        <w:t xml:space="preserve">материальным пропускам</w:t>
      </w:r>
      <w:r>
        <w:rPr>
          <w:rFonts w:hAnsi="Times New Roman" w:cs="Times New Roman"/>
          <w:color w:val="000000"/>
          <w:sz w:val="24"/>
          <w:szCs w:val="24"/>
        </w:rPr>
        <w:t xml:space="preserve">, независимо от того, временно или безвозвратно вносятся ценности. При вносе и ввозе на территорию и в здание гимназии</w:t>
      </w:r>
      <w:r>
        <w:rPr>
          <w:rFonts w:hAnsi="Times New Roman" w:cs="Times New Roman"/>
          <w:color w:val="000000"/>
          <w:sz w:val="24"/>
          <w:szCs w:val="24"/>
        </w:rPr>
        <w:t xml:space="preserve">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с обязательной фиксацией в журнале перемещения материальных ценностей.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Запрещается осуществлять внос (ввоз) материальных ценностей </w:t>
      </w:r>
      <w:r>
        <w:rPr>
          <w:rFonts w:hAnsi="Times New Roman" w:cs="Times New Roman"/>
          <w:color w:val="000000"/>
          <w:sz w:val="24"/>
          <w:szCs w:val="24"/>
        </w:rPr>
        <w:t xml:space="preserve">по одному материальному пропуску за несколько приемо</w:t>
      </w:r>
      <w:r>
        <w:rPr>
          <w:rFonts w:hAnsi="Times New Roman" w:cs="Times New Roman"/>
          <w:color w:val="000000"/>
          <w:sz w:val="24"/>
          <w:szCs w:val="24"/>
        </w:rPr>
        <w:t xml:space="preserve">в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4.2. Документы на внос (ввоз) материальных ценностей на территорию и в здание гимназии предъявляются </w:t>
      </w:r>
      <w:r>
        <w:rPr>
          <w:rFonts w:hAnsi="Times New Roman" w:cs="Times New Roman"/>
          <w:color w:val="000000"/>
          <w:sz w:val="24"/>
          <w:szCs w:val="24"/>
        </w:rPr>
        <w:t xml:space="preserve">одновременно с пропуском лица, осуществляющего транспортировку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Ручную кладь посетителей дежурный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проверяет с их добровольного согласия. В случае отказа посетителя от проведения осмотра вносимых (выносимых) предметов дежурный 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вызывает </w:t>
      </w:r>
      <w:r>
        <w:rPr>
          <w:rFonts w:hAnsi="Times New Roman" w:cs="Times New Roman"/>
          <w:color w:val="000000"/>
          <w:sz w:val="24"/>
          <w:szCs w:val="24"/>
        </w:rPr>
        <w:t xml:space="preserve">дежурного 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 и действует согласно требованиям своей должностной инструкции.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Крупногабаритные предметы, ящики, коробки проносятся в здание гимназии после проведенного их осмотра, исключающего внос запрещенных предметов в здание  гимназии (холодное и огнестрельное оружие, наркотики и т. п.).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Решение о вносе оборудования, инвентаря и материалов для проведения занятий с обучающимися принимается </w:t>
      </w:r>
      <w:r>
        <w:rPr>
          <w:rFonts w:hAnsi="Times New Roman" w:cs="Times New Roman"/>
          <w:color w:val="000000"/>
          <w:sz w:val="24"/>
          <w:szCs w:val="24"/>
        </w:rPr>
        <w:t xml:space="preserve">заместителем директора по УВР</w:t>
      </w:r>
      <w:r>
        <w:rPr>
          <w:rFonts w:hAnsi="Times New Roman" w:cs="Times New Roman"/>
          <w:color w:val="000000"/>
          <w:sz w:val="24"/>
          <w:szCs w:val="24"/>
        </w:rPr>
        <w:t xml:space="preserve"> (в его отсутствие – лицом, назначенным директором гимназии) на основании предварительно оформленной служебной записки от учителя.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4.6. Работники эксплуатационно-ремонтных подразделений административно- хозяйственной части гимназии,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4.7. Внос (ввоз) материальных ценностей и грузов по устным распоряжениям или по недооформленным документам в гимназию строго запрещен.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4.8. Материальны</w:t>
      </w:r>
      <w:r>
        <w:rPr>
          <w:rFonts w:hAnsi="Times New Roman" w:cs="Times New Roman"/>
          <w:color w:val="000000"/>
          <w:sz w:val="24"/>
          <w:szCs w:val="24"/>
        </w:rPr>
        <w:t xml:space="preserve">е ценн</w:t>
      </w:r>
      <w:r>
        <w:rPr>
          <w:rFonts w:hAnsi="Times New Roman" w:cs="Times New Roman"/>
          <w:color w:val="000000"/>
          <w:sz w:val="24"/>
          <w:szCs w:val="24"/>
        </w:rPr>
        <w:t xml:space="preserve">ости сторонних предприятий и обслуживающих организаций вносятся (ввозятся) в гимназию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директором гимназии.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4.9. Пакеты, бандероли, корреспонденция, поступающие почтовой связью, через службы курьерской доста</w:t>
      </w:r>
      <w:r>
        <w:rPr>
          <w:rFonts w:hAnsi="Times New Roman" w:cs="Times New Roman"/>
          <w:color w:val="000000"/>
          <w:sz w:val="24"/>
          <w:szCs w:val="24"/>
        </w:rPr>
        <w:t xml:space="preserve">вки</w:t>
      </w:r>
      <w:r>
        <w:rPr>
          <w:rFonts w:hAnsi="Times New Roman" w:cs="Times New Roman"/>
          <w:color w:val="000000"/>
          <w:sz w:val="24"/>
          <w:szCs w:val="24"/>
        </w:rPr>
        <w:t xml:space="preserve">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гимназии. В других случаях прием почтовых отправлений на хранение и дальнейшую передачу запрещается.</w:t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hd w:val="nil" w:color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br w:type="page" w:clear="all"/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ind w:left="0" w:right="0" w:firstLine="0"/>
        <w:jc w:val="both"/>
        <w:spacing w:before="0"/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Порядок</w:t>
      </w:r>
      <w:r>
        <w:rPr>
          <w:rFonts w:ascii="Times New Roman" w:hAnsi="Times New Roman" w:eastAsia="Times New Roman" w:cs="Times New Roman"/>
          <w:b/>
          <w:bCs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 xml:space="preserve">осмотра</w:t>
      </w:r>
      <w:r>
        <w:rPr>
          <w:rFonts w:ascii="Times New Roman" w:hAnsi="Times New Roman" w:eastAsia="Times New Roman" w:cs="Times New Roman"/>
          <w:b/>
          <w:bCs/>
          <w:color w:val="0a0a0a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70707"/>
          <w:sz w:val="24"/>
          <w:szCs w:val="24"/>
        </w:rPr>
        <w:t xml:space="preserve">личных</w:t>
      </w:r>
      <w:r>
        <w:rPr>
          <w:rFonts w:ascii="Times New Roman" w:hAnsi="Times New Roman" w:eastAsia="Times New Roman" w:cs="Times New Roman"/>
          <w:b/>
          <w:bCs/>
          <w:color w:val="070707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вещей</w:t>
      </w:r>
      <w:r>
        <w:rPr>
          <w:rFonts w:ascii="Times New Roman" w:hAnsi="Times New Roman" w:eastAsia="Times New Roman" w:cs="Times New Roman"/>
          <w:b/>
          <w:bCs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a0a0a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b/>
          <w:bCs/>
          <w:color w:val="0a0a0a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ручной</w:t>
      </w:r>
      <w:r>
        <w:rPr>
          <w:rFonts w:ascii="Times New Roman" w:hAnsi="Times New Roman" w:eastAsia="Times New Roman" w:cs="Times New Roman"/>
          <w:b/>
          <w:bCs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111111"/>
          <w:sz w:val="24"/>
          <w:szCs w:val="24"/>
        </w:rPr>
        <w:t xml:space="preserve">клади</w:t>
      </w:r>
      <w:r>
        <w:rPr>
          <w:rFonts w:ascii="Times New Roman" w:hAnsi="Times New Roman" w:eastAsia="Times New Roman" w:cs="Times New Roman"/>
          <w:b/>
          <w:bCs/>
          <w:color w:val="111111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c0c0c"/>
          <w:spacing w:val="-2"/>
          <w:sz w:val="24"/>
          <w:szCs w:val="24"/>
        </w:rPr>
        <w:t xml:space="preserve">посетителей,</w:t>
      </w:r>
      <w:r>
        <w:rPr>
          <w:rFonts w:ascii="Times New Roman" w:hAnsi="Times New Roman" w:eastAsia="Times New Roman" w:cs="Times New Roman"/>
          <w:b/>
          <w:bCs/>
          <w:color w:val="0c0c0c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сотрудников,</w:t>
      </w:r>
      <w:r>
        <w:rPr>
          <w:rFonts w:ascii="Times New Roman" w:hAnsi="Times New Roman" w:eastAsia="Times New Roman" w:cs="Times New Roman"/>
          <w:b/>
          <w:bCs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  <w:t xml:space="preserve">обучающихся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pacing w:val="-2"/>
          <w:sz w:val="24"/>
          <w:szCs w:val="24"/>
        </w:rPr>
      </w:r>
    </w:p>
    <w:p>
      <w:pPr>
        <w:ind w:left="0" w:right="0" w:firstLine="0"/>
        <w:jc w:val="both"/>
        <w:spacing w:before="0"/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1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Сотрудник</w:t>
      </w:r>
      <w:r>
        <w:rPr>
          <w:rFonts w:ascii="Times New Roman" w:hAnsi="Times New Roman" w:eastAsia="Times New Roman" w:cs="Times New Roman"/>
          <w:b w:val="0"/>
          <w:bCs w:val="0"/>
          <w:spacing w:val="-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охраны</w:t>
      </w:r>
      <w:r>
        <w:rPr>
          <w:rFonts w:ascii="Times New Roman" w:hAnsi="Times New Roman" w:eastAsia="Times New Roman" w:cs="Times New Roman"/>
          <w:b w:val="0"/>
          <w:bCs w:val="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имеет</w:t>
      </w:r>
      <w:r>
        <w:rPr>
          <w:rFonts w:ascii="Times New Roman" w:hAnsi="Times New Roman" w:eastAsia="Times New Roman" w:cs="Times New Roman"/>
          <w:b w:val="0"/>
          <w:bCs w:val="0"/>
          <w:spacing w:val="-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право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осуществлять</w:t>
      </w:r>
      <w:r>
        <w:rPr>
          <w:rFonts w:ascii="Times New Roman" w:hAnsi="Times New Roman" w:eastAsia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выборочный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осмотр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(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сотрудников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л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е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4"/>
          <w:sz w:val="24"/>
          <w:szCs w:val="24"/>
        </w:rPr>
        <w:t xml:space="preserve">обучающихся</w:t>
      </w:r>
      <w:r>
        <w:rPr>
          <w:rFonts w:ascii="Times New Roman" w:hAnsi="Times New Roman" w:eastAsia="Times New Roman" w:cs="Times New Roman"/>
          <w:b w:val="0"/>
          <w:bCs w:val="0"/>
          <w:spacing w:val="-4"/>
          <w:sz w:val="24"/>
          <w:szCs w:val="24"/>
        </w:rPr>
        <w:t xml:space="preserve">)</w:t>
      </w:r>
      <w:r>
        <w:rPr>
          <w:rFonts w:ascii="Times New Roman" w:hAnsi="Times New Roman" w:eastAsia="Times New Roman" w:cs="Times New Roman"/>
          <w:b w:val="0"/>
          <w:bCs w:val="0"/>
          <w:spacing w:val="-4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4"/>
          <w:sz w:val="24"/>
          <w:szCs w:val="24"/>
        </w:rPr>
        <w:t xml:space="preserve">Сотрудник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4"/>
          <w:sz w:val="24"/>
          <w:szCs w:val="24"/>
        </w:rPr>
        <w:t xml:space="preserve">охраны</w:t>
      </w:r>
      <w:r>
        <w:rPr>
          <w:rFonts w:ascii="Times New Roman" w:hAnsi="Times New Roman" w:eastAsia="Times New Roman" w:cs="Times New Roman"/>
          <w:b w:val="0"/>
          <w:bCs w:val="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4"/>
          <w:sz w:val="24"/>
          <w:szCs w:val="24"/>
        </w:rPr>
        <w:t xml:space="preserve">предлагает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4"/>
          <w:sz w:val="24"/>
          <w:szCs w:val="24"/>
        </w:rPr>
        <w:t xml:space="preserve">добровольно</w:t>
      </w:r>
      <w:r>
        <w:rPr>
          <w:rFonts w:ascii="Times New Roman" w:hAnsi="Times New Roman" w:eastAsia="Times New Roman" w:cs="Times New Roman"/>
          <w:b w:val="0"/>
          <w:bCs w:val="0"/>
          <w:spacing w:val="-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4"/>
          <w:sz w:val="24"/>
          <w:szCs w:val="24"/>
        </w:rPr>
        <w:t xml:space="preserve">предъявить</w:t>
      </w:r>
      <w:r>
        <w:rPr>
          <w:rFonts w:ascii="Times New Roman" w:hAnsi="Times New Roman" w:eastAsia="Times New Roman" w:cs="Times New Roman"/>
          <w:b w:val="0"/>
          <w:bCs w:val="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4"/>
          <w:sz w:val="24"/>
          <w:szCs w:val="24"/>
        </w:rPr>
        <w:t xml:space="preserve">содержимое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</w:rPr>
        <w:t xml:space="preserve">ручной клади для</w:t>
      </w:r>
      <w:r>
        <w:rPr>
          <w:rFonts w:ascii="Times New Roman" w:hAnsi="Times New Roman" w:eastAsia="Times New Roman" w:cs="Times New Roman"/>
          <w:b w:val="0"/>
          <w:bCs w:val="0"/>
          <w:spacing w:val="-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</w:rPr>
        <w:t xml:space="preserve">осмотра, используя металлодетектор.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</w:rPr>
      </w:r>
    </w:p>
    <w:p>
      <w:pPr>
        <w:ind w:left="0" w:right="0" w:firstLine="0"/>
        <w:jc w:val="both"/>
        <w:spacing w:before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2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 случае отказа предъявить содержимое к осмотру, вызывается дежурный администратор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a0a0a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color w:val="0a0a0a"/>
          <w:spacing w:val="-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посетителю (сотруднику, обучающемуся) предлагается подождать его </w:t>
      </w:r>
      <w:r>
        <w:rPr>
          <w:rFonts w:ascii="Times New Roman" w:hAnsi="Times New Roman" w:eastAsia="Times New Roman" w:cs="Times New Roman"/>
          <w:b w:val="0"/>
          <w:bCs w:val="0"/>
          <w:color w:val="0a0a0a"/>
          <w:sz w:val="24"/>
          <w:szCs w:val="24"/>
        </w:rPr>
        <w:t xml:space="preserve">у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входа. При отказе пройти осмотр, посетитель (сотрудник, обучающийся)</w:t>
      </w:r>
      <w:r>
        <w:rPr>
          <w:rFonts w:ascii="Times New Roman" w:hAnsi="Times New Roman" w:eastAsia="Times New Roman" w:cs="Times New Roman"/>
          <w:b w:val="0"/>
          <w:bCs w:val="0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111111"/>
          <w:sz w:val="24"/>
          <w:szCs w:val="24"/>
        </w:rPr>
        <w:t xml:space="preserve">не</w:t>
      </w:r>
      <w:r>
        <w:rPr>
          <w:rFonts w:ascii="Times New Roman" w:hAnsi="Times New Roman" w:eastAsia="Times New Roman" w:cs="Times New Roman"/>
          <w:b w:val="0"/>
          <w:bCs w:val="0"/>
          <w:color w:val="111111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допускается</w:t>
      </w:r>
      <w:r>
        <w:rPr>
          <w:rFonts w:ascii="Times New Roman" w:hAnsi="Times New Roman" w:eastAsia="Times New Roman" w:cs="Times New Roman"/>
          <w:b w:val="0"/>
          <w:bCs w:val="0"/>
          <w:spacing w:val="-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здание.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r>
    </w:p>
    <w:p>
      <w:pPr>
        <w:ind w:left="0" w:right="0" w:firstLine="0"/>
        <w:jc w:val="both"/>
        <w:spacing w:befor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3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spacing w:val="-16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случае,</w:t>
      </w:r>
      <w:r>
        <w:rPr>
          <w:rFonts w:ascii="Times New Roman" w:hAnsi="Times New Roman" w:eastAsia="Times New Roman" w:cs="Times New Roman"/>
          <w:b w:val="0"/>
          <w:bCs w:val="0"/>
          <w:spacing w:val="-16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если</w:t>
      </w:r>
      <w:r>
        <w:rPr>
          <w:rFonts w:ascii="Times New Roman" w:hAnsi="Times New Roman" w:eastAsia="Times New Roman" w:cs="Times New Roman"/>
          <w:b w:val="0"/>
          <w:bCs w:val="0"/>
          <w:spacing w:val="-15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посетитель</w:t>
      </w:r>
      <w:r>
        <w:rPr>
          <w:rFonts w:ascii="Times New Roman" w:hAnsi="Times New Roman" w:eastAsia="Times New Roman" w:cs="Times New Roman"/>
          <w:b w:val="0"/>
          <w:bCs w:val="0"/>
          <w:spacing w:val="-14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(сотрудник,</w:t>
      </w:r>
      <w:r>
        <w:rPr>
          <w:rFonts w:ascii="Times New Roman" w:hAnsi="Times New Roman" w:eastAsia="Times New Roman" w:cs="Times New Roman"/>
          <w:b w:val="0"/>
          <w:bCs w:val="0"/>
          <w:spacing w:val="-7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обучающийся)</w:t>
      </w:r>
      <w:r>
        <w:rPr>
          <w:rFonts w:ascii="Times New Roman" w:hAnsi="Times New Roman" w:eastAsia="Times New Roman" w:cs="Times New Roman"/>
          <w:b w:val="0"/>
          <w:bCs w:val="0"/>
          <w:spacing w:val="-1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f0f0f"/>
          <w:position w:val="1"/>
          <w:sz w:val="24"/>
          <w:szCs w:val="24"/>
        </w:rPr>
        <w:t xml:space="preserve">не</w:t>
      </w:r>
      <w:r>
        <w:rPr>
          <w:rFonts w:ascii="Times New Roman" w:hAnsi="Times New Roman" w:eastAsia="Times New Roman" w:cs="Times New Roman"/>
          <w:b w:val="0"/>
          <w:bCs w:val="0"/>
          <w:color w:val="0f0f0f"/>
          <w:spacing w:val="-16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предъявивший </w:t>
      </w:r>
      <w:r>
        <w:rPr>
          <w:rFonts w:ascii="Times New Roman" w:hAnsi="Times New Roman" w:eastAsia="Times New Roman" w:cs="Times New Roman"/>
          <w:b w:val="0"/>
          <w:bCs w:val="0"/>
          <w:color w:val="050505"/>
          <w:position w:val="1"/>
          <w:sz w:val="24"/>
          <w:szCs w:val="24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color w:val="050505"/>
          <w:spacing w:val="-14"/>
          <w:position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position w:val="1"/>
          <w:sz w:val="24"/>
          <w:szCs w:val="24"/>
        </w:rPr>
        <w:t xml:space="preserve">осмотру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ручную кладь, отказывается покинуть образовательное учреждение, сотрудник охраны либо дежурный администратор, оценив обстановку, информирует директора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г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м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з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и действует </w:t>
      </w:r>
      <w:r>
        <w:rPr>
          <w:rFonts w:ascii="Times New Roman" w:hAnsi="Times New Roman" w:eastAsia="Times New Roman" w:cs="Times New Roman"/>
          <w:b w:val="0"/>
          <w:bCs w:val="0"/>
          <w:color w:val="080808"/>
          <w:sz w:val="24"/>
          <w:szCs w:val="24"/>
        </w:rPr>
        <w:t xml:space="preserve">по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его указаниям, при необходимости вызывает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</w:rPr>
        <w:t xml:space="preserve">наряд</w:t>
      </w:r>
      <w:r>
        <w:rPr>
          <w:rFonts w:ascii="Times New Roman" w:hAnsi="Times New Roman" w:eastAsia="Times New Roman" w:cs="Times New Roman"/>
          <w:b w:val="0"/>
          <w:bCs w:val="0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</w:rPr>
        <w:t xml:space="preserve">полиции, применяет</w:t>
      </w:r>
      <w:r>
        <w:rPr>
          <w:rFonts w:ascii="Times New Roman" w:hAnsi="Times New Roman" w:eastAsia="Times New Roman" w:cs="Times New Roman"/>
          <w:b w:val="0"/>
          <w:bCs w:val="0"/>
          <w:spacing w:val="-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</w:rPr>
        <w:t xml:space="preserve">средство</w:t>
      </w:r>
      <w:r>
        <w:rPr>
          <w:rFonts w:ascii="Times New Roman" w:hAnsi="Times New Roman" w:eastAsia="Times New Roman" w:cs="Times New Roman"/>
          <w:b w:val="0"/>
          <w:bCs w:val="0"/>
          <w:spacing w:val="-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</w:rPr>
        <w:t xml:space="preserve">тревожной</w:t>
      </w:r>
      <w:r>
        <w:rPr>
          <w:rFonts w:ascii="Times New Roman" w:hAnsi="Times New Roman" w:eastAsia="Times New Roman" w:cs="Times New Roman"/>
          <w:b w:val="0"/>
          <w:bCs w:val="0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pacing w:val="-2"/>
          <w:sz w:val="24"/>
          <w:szCs w:val="24"/>
        </w:rPr>
        <w:t xml:space="preserve">сигнализации.</w: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Внутриобъектовый режим в мирное время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.1. Общие требования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  <w:t xml:space="preserve">1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  <w:t xml:space="preserve">1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 Правилами внутреннего распорядка в рабочие дни находиться в здании и на территории гимназии разрешено следующим категориям: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обучающимся с </w:t>
      </w:r>
      <w:r>
        <w:rPr>
          <w:rFonts w:hAnsi="Times New Roman" w:cs="Times New Roman"/>
          <w:color w:val="000000"/>
          <w:sz w:val="24"/>
          <w:szCs w:val="24"/>
        </w:rPr>
        <w:t xml:space="preserve">07:30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 xml:space="preserve">21:30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со своей сменой и временем работы кружков, секций;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педагогическим, административным и техническим работникам </w:t>
      </w:r>
      <w:r>
        <w:rPr>
          <w:rFonts w:hAnsi="Times New Roman" w:cs="Times New Roman"/>
          <w:color w:val="000000"/>
          <w:sz w:val="24"/>
          <w:szCs w:val="24"/>
        </w:rPr>
        <w:t xml:space="preserve">центра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color w:val="000000"/>
          <w:sz w:val="24"/>
          <w:szCs w:val="24"/>
        </w:rPr>
        <w:t xml:space="preserve">07:30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 xml:space="preserve">22:00</w:t>
      </w:r>
      <w:r>
        <w:rPr>
          <w:rFonts w:hAnsi="Times New Roman" w:cs="Times New Roman"/>
          <w:color w:val="000000"/>
          <w:sz w:val="24"/>
          <w:szCs w:val="24"/>
        </w:rPr>
        <w:t xml:space="preserve">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работникам столовой с </w:t>
      </w:r>
      <w:r>
        <w:rPr>
          <w:rFonts w:hAnsi="Times New Roman" w:cs="Times New Roman"/>
          <w:color w:val="000000"/>
          <w:sz w:val="24"/>
          <w:szCs w:val="24"/>
        </w:rPr>
        <w:t xml:space="preserve">06:00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 xml:space="preserve">18:00</w:t>
      </w:r>
      <w:r>
        <w:rPr>
          <w:rFonts w:hAnsi="Times New Roman" w:cs="Times New Roman"/>
          <w:color w:val="000000"/>
          <w:sz w:val="24"/>
          <w:szCs w:val="24"/>
        </w:rPr>
        <w:t xml:space="preserve">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1"/>
        </w:numPr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посетителям с </w:t>
      </w:r>
      <w:r>
        <w:rPr>
          <w:rFonts w:hAnsi="Times New Roman" w:cs="Times New Roman"/>
          <w:color w:val="000000"/>
          <w:sz w:val="24"/>
          <w:szCs w:val="24"/>
        </w:rPr>
        <w:t xml:space="preserve">08:00 </w:t>
      </w:r>
      <w:r>
        <w:rPr>
          <w:rFonts w:hAnsi="Times New Roman" w:cs="Times New Roman"/>
          <w:color w:val="000000"/>
          <w:sz w:val="24"/>
          <w:szCs w:val="24"/>
        </w:rPr>
        <w:t xml:space="preserve">до </w:t>
      </w:r>
      <w:r>
        <w:rPr>
          <w:rFonts w:hAnsi="Times New Roman" w:cs="Times New Roman"/>
          <w:color w:val="000000"/>
          <w:sz w:val="24"/>
          <w:szCs w:val="24"/>
        </w:rPr>
        <w:t xml:space="preserve">17:00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.1.2. В любое время в гимназии могут находиться директор гимназии</w:t>
      </w:r>
      <w:r>
        <w:rPr>
          <w:rFonts w:hAnsi="Times New Roman" w:cs="Times New Roman"/>
          <w:color w:val="000000"/>
          <w:sz w:val="24"/>
          <w:szCs w:val="24"/>
        </w:rPr>
        <w:t xml:space="preserve">, его заместители, а также другие лица по письменному решению директора гимназии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.1.3. Лица, имеющие на руках разовые пропуска, могут находиться в зданиях и на территории гимназии в течение времени, указанного в пропуске. После записи данных в журнале регистрации посетители перемещаются по территории гимназии в сопровождении </w:t>
      </w:r>
      <w:r>
        <w:rPr>
          <w:rFonts w:hAnsi="Times New Roman" w:cs="Times New Roman"/>
          <w:color w:val="000000"/>
          <w:sz w:val="24"/>
          <w:szCs w:val="24"/>
        </w:rPr>
        <w:t xml:space="preserve">дежурного администратора</w:t>
      </w:r>
      <w:r>
        <w:rPr>
          <w:rFonts w:hAnsi="Times New Roman" w:cs="Times New Roman"/>
          <w:color w:val="000000"/>
          <w:sz w:val="24"/>
          <w:szCs w:val="24"/>
        </w:rPr>
        <w:t xml:space="preserve"> или педагогического работника, к которому прибыл посетитель.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Правила соблюдения внутриобъектового режима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.2.1. В гимназии запрещено: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проживать, каким бы то ни было лицам;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нарушать Правила внутреннего распорядка гимназии;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осуществлять фото- и видеосъемку без письменного разрешения директора гимназии;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курить на территории и здании;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загромождать территорию, основные и запасные ходы (выходы), въезды (выезды), лестничные площадки, подвальные и чердачные помеще</w:t>
      </w:r>
      <w:r>
        <w:rPr>
          <w:rFonts w:hAnsi="Times New Roman" w:cs="Times New Roman"/>
          <w:color w:val="000000"/>
          <w:sz w:val="24"/>
          <w:szCs w:val="24"/>
        </w:rPr>
        <w:t xml:space="preserve">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2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contextualSpacing/>
        <w:ind w:left="0" w:right="180" w:firstLine="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contextualSpacing/>
        <w:ind w:left="0" w:right="180" w:firstLine="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охранника</w:t>
      </w:r>
      <w:r>
        <w:rPr>
          <w:rFonts w:hAnsi="Times New Roman" w:cs="Times New Roman"/>
          <w:color w:val="000000"/>
          <w:sz w:val="24"/>
          <w:szCs w:val="24"/>
        </w:rPr>
        <w:t xml:space="preserve">, действия которого находятся в согласии с настоящим Положением и должностной инструкцией.</w:t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Внутриобъектовый режим основных помещений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охранниками</w:t>
      </w:r>
      <w:r>
        <w:rPr>
          <w:rFonts w:hAnsi="Times New Roman" w:cs="Times New Roman"/>
          <w:color w:val="000000"/>
          <w:sz w:val="24"/>
          <w:szCs w:val="24"/>
        </w:rPr>
        <w:t xml:space="preserve"> под подпись в журнале приема и сдачи помещений.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.3.3. В случае несдачи ключей дежурный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</w:t>
      </w:r>
      <w:r>
        <w:rPr>
          <w:rFonts w:hAnsi="Times New Roman" w:cs="Times New Roman"/>
          <w:color w:val="000000"/>
          <w:sz w:val="24"/>
          <w:szCs w:val="24"/>
        </w:rPr>
        <w:t xml:space="preserve"> закрывает помещение дубликатом ключей, о чем делается запись в журнале приема и сдачи помещений.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.4. Внутриобъектовый режим специальных помещений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.4.2. Ключи от специальных помещений хранятся в опломбированных пеналах </w:t>
      </w:r>
      <w:r>
        <w:rPr>
          <w:rFonts w:hAnsi="Times New Roman" w:cs="Times New Roman"/>
          <w:color w:val="000000"/>
          <w:sz w:val="24"/>
          <w:szCs w:val="24"/>
        </w:rPr>
        <w:t xml:space="preserve">на постах охраны</w:t>
      </w:r>
      <w:r>
        <w:rPr>
          <w:rFonts w:hAnsi="Times New Roman" w:cs="Times New Roman"/>
          <w:color w:val="000000"/>
          <w:sz w:val="24"/>
          <w:szCs w:val="24"/>
        </w:rPr>
        <w:t xml:space="preserve"> либо у работников гимназии, в обязанности которых входит их хранение.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</w:t>
      </w:r>
      <w:r>
        <w:rPr>
          <w:rFonts w:hAnsi="Times New Roman" w:cs="Times New Roman"/>
          <w:color w:val="000000"/>
          <w:sz w:val="24"/>
          <w:szCs w:val="24"/>
        </w:rPr>
        <w:t xml:space="preserve">.4.4. В случае сильной необходимости вскрытие специальных помещений осуществляется в присутствии дежурного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охранника</w:t>
      </w:r>
      <w:r>
        <w:rPr>
          <w:rFonts w:hAnsi="Times New Roman" w:cs="Times New Roman"/>
          <w:color w:val="000000"/>
          <w:sz w:val="24"/>
          <w:szCs w:val="24"/>
        </w:rPr>
        <w:t xml:space="preserve"> и представителя администрации гимназии с составлением акта о вскрытии (далее – акт) в произвольной форме.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Внутриобъектовый режим в условиях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повышенной готовности и чрезвычайных ситуаций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</w:t>
      </w:r>
      <w:r>
        <w:rPr>
          <w:rFonts w:hAnsi="Times New Roman" w:cs="Times New Roman"/>
          <w:color w:val="000000"/>
          <w:sz w:val="24"/>
          <w:szCs w:val="24"/>
        </w:rPr>
        <w:t xml:space="preserve">.1. В периоды повышенной готовности и чрезвычайных ситуаций </w:t>
      </w:r>
      <w:r>
        <w:rPr>
          <w:rFonts w:hAnsi="Times New Roman" w:cs="Times New Roman"/>
          <w:color w:val="000000"/>
          <w:sz w:val="24"/>
          <w:szCs w:val="24"/>
        </w:rPr>
        <w:t xml:space="preserve">приказом директора гимназии нахождение или перемещение по территории и зданию гимназии может быть прекращено или ограничено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</w:t>
      </w:r>
      <w:r>
        <w:rPr>
          <w:rFonts w:hAnsi="Times New Roman" w:cs="Times New Roman"/>
          <w:color w:val="000000"/>
          <w:sz w:val="24"/>
          <w:szCs w:val="24"/>
        </w:rPr>
        <w:t xml:space="preserve">.2. В периоды подготовки и проведения массовых мероприятий </w:t>
      </w:r>
      <w:r>
        <w:rPr>
          <w:rFonts w:hAnsi="Times New Roman" w:cs="Times New Roman"/>
          <w:color w:val="000000"/>
          <w:sz w:val="24"/>
          <w:szCs w:val="24"/>
        </w:rPr>
        <w:t xml:space="preserve">приказом директора гимназии нахождение или перемещение по территории и зданию гимназии может быть ограничено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</w:t>
      </w:r>
      <w:r>
        <w:rPr>
          <w:rFonts w:hAnsi="Times New Roman" w:cs="Times New Roman"/>
          <w:color w:val="000000"/>
          <w:sz w:val="24"/>
          <w:szCs w:val="24"/>
        </w:rPr>
        <w:t xml:space="preserve">.3. При обострении оперативной обстановки принимаются незамедлительные меры: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3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3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3"/>
        </w:numPr>
        <w:contextualSpacing/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numPr>
          <w:ilvl w:val="0"/>
          <w:numId w:val="3"/>
        </w:numPr>
        <w:ind w:left="780" w:right="180"/>
        <w:jc w:val="both"/>
        <w:spacing w:beforeAutospacing="1" w:afterAutospacing="1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. Ответственность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</w:t>
      </w:r>
      <w:r>
        <w:rPr>
          <w:rFonts w:hAnsi="Times New Roman" w:cs="Times New Roman"/>
          <w:color w:val="000000"/>
          <w:sz w:val="24"/>
          <w:szCs w:val="24"/>
        </w:rPr>
        <w:t xml:space="preserve">.1. Работн</w:t>
      </w:r>
      <w:r>
        <w:rPr>
          <w:rFonts w:hAnsi="Times New Roman" w:cs="Times New Roman"/>
          <w:color w:val="000000"/>
          <w:sz w:val="24"/>
          <w:szCs w:val="24"/>
        </w:rPr>
        <w:t xml:space="preserve">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охранников</w:t>
      </w:r>
      <w:r>
        <w:rPr>
          <w:rFonts w:hAnsi="Times New Roman" w:cs="Times New Roman"/>
          <w:color w:val="000000"/>
          <w:sz w:val="24"/>
          <w:szCs w:val="24"/>
        </w:rPr>
        <w:t xml:space="preserve">, у</w:t>
      </w:r>
      <w:r>
        <w:rPr>
          <w:rFonts w:hAnsi="Times New Roman" w:cs="Times New Roman"/>
          <w:color w:val="000000"/>
          <w:sz w:val="24"/>
          <w:szCs w:val="24"/>
        </w:rPr>
        <w:t xml:space="preserve">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  <w:t xml:space="preserve">2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Учащиеся основных и средних классов старше 15 лет, виновные в нарушении настоящего Положения, могут быть привлечены к дисциплинарной ответственности.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8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  <w:t xml:space="preserve">3</w:t>
      </w:r>
      <w:r>
        <w:rPr>
          <w:rFonts w:hAnsi="Times New Roman" w:cs="Times New Roman"/>
          <w:color w:val="000000"/>
          <w:sz w:val="24"/>
          <w:szCs w:val="24"/>
        </w:rPr>
        <w:t xml:space="preserve">. Лицо, нарушающее внутриобъектовый и (или) пропускной режимы, может быть задержано дежурным </w:t>
      </w:r>
      <w:r>
        <w:rPr>
          <w:rFonts w:hAnsi="Times New Roman" w:cs="Times New Roman"/>
          <w:color w:val="000000"/>
          <w:sz w:val="24"/>
          <w:szCs w:val="24"/>
        </w:rPr>
        <w:t xml:space="preserve">охранником</w:t>
      </w:r>
      <w:r>
        <w:rPr>
          <w:rFonts w:hAnsi="Times New Roman" w:cs="Times New Roman"/>
          <w:color w:val="000000"/>
          <w:sz w:val="24"/>
          <w:szCs w:val="24"/>
        </w:rPr>
        <w:t xml:space="preserve"> на месте правонарушения и должно быть незамедлительно передано в полицию.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sectPr>
      <w:footnotePr/>
      <w:endnotePr/>
      <w:type w:val="nextPage"/>
      <w:pgSz w:w="11907" w:h="16839" w:orient="portrait"/>
      <w:pgMar w:top="1440" w:right="1113" w:bottom="1440" w:left="1440" w:header="720" w:footer="72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2">
    <w:name w:val="Heading 2"/>
    <w:basedOn w:val="838"/>
    <w:next w:val="838"/>
    <w:link w:val="66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3">
    <w:name w:val="Heading 2 Char"/>
    <w:basedOn w:val="840"/>
    <w:link w:val="662"/>
    <w:uiPriority w:val="9"/>
    <w:rPr>
      <w:rFonts w:ascii="Arial" w:hAnsi="Arial" w:eastAsia="Arial" w:cs="Arial"/>
      <w:sz w:val="34"/>
    </w:rPr>
  </w:style>
  <w:style w:type="paragraph" w:styleId="664">
    <w:name w:val="Heading 3"/>
    <w:basedOn w:val="838"/>
    <w:next w:val="838"/>
    <w:link w:val="66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5">
    <w:name w:val="Heading 3 Char"/>
    <w:basedOn w:val="840"/>
    <w:link w:val="664"/>
    <w:uiPriority w:val="9"/>
    <w:rPr>
      <w:rFonts w:ascii="Arial" w:hAnsi="Arial" w:eastAsia="Arial" w:cs="Arial"/>
      <w:sz w:val="30"/>
      <w:szCs w:val="30"/>
    </w:rPr>
  </w:style>
  <w:style w:type="paragraph" w:styleId="666">
    <w:name w:val="Heading 4"/>
    <w:basedOn w:val="838"/>
    <w:next w:val="838"/>
    <w:link w:val="66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7">
    <w:name w:val="Heading 4 Char"/>
    <w:basedOn w:val="840"/>
    <w:link w:val="666"/>
    <w:uiPriority w:val="9"/>
    <w:rPr>
      <w:rFonts w:ascii="Arial" w:hAnsi="Arial" w:eastAsia="Arial" w:cs="Arial"/>
      <w:b/>
      <w:bCs/>
      <w:sz w:val="26"/>
      <w:szCs w:val="26"/>
    </w:rPr>
  </w:style>
  <w:style w:type="paragraph" w:styleId="668">
    <w:name w:val="Heading 5"/>
    <w:basedOn w:val="838"/>
    <w:next w:val="838"/>
    <w:link w:val="66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9">
    <w:name w:val="Heading 5 Char"/>
    <w:basedOn w:val="840"/>
    <w:link w:val="668"/>
    <w:uiPriority w:val="9"/>
    <w:rPr>
      <w:rFonts w:ascii="Arial" w:hAnsi="Arial" w:eastAsia="Arial" w:cs="Arial"/>
      <w:b/>
      <w:bCs/>
      <w:sz w:val="24"/>
      <w:szCs w:val="24"/>
    </w:rPr>
  </w:style>
  <w:style w:type="paragraph" w:styleId="670">
    <w:name w:val="Heading 6"/>
    <w:basedOn w:val="838"/>
    <w:next w:val="838"/>
    <w:link w:val="67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1">
    <w:name w:val="Heading 6 Char"/>
    <w:basedOn w:val="840"/>
    <w:link w:val="670"/>
    <w:uiPriority w:val="9"/>
    <w:rPr>
      <w:rFonts w:ascii="Arial" w:hAnsi="Arial" w:eastAsia="Arial" w:cs="Arial"/>
      <w:b/>
      <w:bCs/>
      <w:sz w:val="22"/>
      <w:szCs w:val="22"/>
    </w:rPr>
  </w:style>
  <w:style w:type="paragraph" w:styleId="672">
    <w:name w:val="Heading 7"/>
    <w:basedOn w:val="838"/>
    <w:next w:val="838"/>
    <w:link w:val="67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7 Char"/>
    <w:basedOn w:val="840"/>
    <w:link w:val="67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4">
    <w:name w:val="Heading 8"/>
    <w:basedOn w:val="838"/>
    <w:next w:val="838"/>
    <w:link w:val="67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5">
    <w:name w:val="Heading 8 Char"/>
    <w:basedOn w:val="840"/>
    <w:link w:val="674"/>
    <w:uiPriority w:val="9"/>
    <w:rPr>
      <w:rFonts w:ascii="Arial" w:hAnsi="Arial" w:eastAsia="Arial" w:cs="Arial"/>
      <w:i/>
      <w:iCs/>
      <w:sz w:val="22"/>
      <w:szCs w:val="22"/>
    </w:rPr>
  </w:style>
  <w:style w:type="paragraph" w:styleId="676">
    <w:name w:val="Heading 9"/>
    <w:basedOn w:val="838"/>
    <w:next w:val="838"/>
    <w:link w:val="67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7">
    <w:name w:val="Heading 9 Char"/>
    <w:basedOn w:val="840"/>
    <w:link w:val="676"/>
    <w:uiPriority w:val="9"/>
    <w:rPr>
      <w:rFonts w:ascii="Arial" w:hAnsi="Arial" w:eastAsia="Arial" w:cs="Arial"/>
      <w:i/>
      <w:iCs/>
      <w:sz w:val="21"/>
      <w:szCs w:val="21"/>
    </w:rPr>
  </w:style>
  <w:style w:type="paragraph" w:styleId="678">
    <w:name w:val="List Paragraph"/>
    <w:basedOn w:val="838"/>
    <w:uiPriority w:val="34"/>
    <w:qFormat/>
    <w:pPr>
      <w:contextualSpacing/>
      <w:ind w:left="720"/>
    </w:pPr>
  </w:style>
  <w:style w:type="paragraph" w:styleId="679">
    <w:name w:val="No Spacing"/>
    <w:uiPriority w:val="1"/>
    <w:qFormat/>
    <w:pPr>
      <w:spacing w:before="0" w:after="0" w:line="240" w:lineRule="auto"/>
    </w:pPr>
  </w:style>
  <w:style w:type="paragraph" w:styleId="680">
    <w:name w:val="Title"/>
    <w:basedOn w:val="838"/>
    <w:next w:val="838"/>
    <w:link w:val="68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1">
    <w:name w:val="Title Char"/>
    <w:basedOn w:val="840"/>
    <w:link w:val="680"/>
    <w:uiPriority w:val="10"/>
    <w:rPr>
      <w:sz w:val="48"/>
      <w:szCs w:val="48"/>
    </w:rPr>
  </w:style>
  <w:style w:type="paragraph" w:styleId="682">
    <w:name w:val="Subtitle"/>
    <w:basedOn w:val="838"/>
    <w:next w:val="838"/>
    <w:link w:val="683"/>
    <w:uiPriority w:val="11"/>
    <w:qFormat/>
    <w:pPr>
      <w:spacing w:before="200" w:after="200"/>
    </w:pPr>
    <w:rPr>
      <w:sz w:val="24"/>
      <w:szCs w:val="24"/>
    </w:rPr>
  </w:style>
  <w:style w:type="character" w:styleId="683">
    <w:name w:val="Subtitle Char"/>
    <w:basedOn w:val="840"/>
    <w:link w:val="682"/>
    <w:uiPriority w:val="11"/>
    <w:rPr>
      <w:sz w:val="24"/>
      <w:szCs w:val="24"/>
    </w:rPr>
  </w:style>
  <w:style w:type="paragraph" w:styleId="684">
    <w:name w:val="Quote"/>
    <w:basedOn w:val="838"/>
    <w:next w:val="838"/>
    <w:link w:val="685"/>
    <w:uiPriority w:val="29"/>
    <w:qFormat/>
    <w:pPr>
      <w:ind w:left="720" w:right="720"/>
    </w:pPr>
    <w:rPr>
      <w:i/>
    </w:rPr>
  </w:style>
  <w:style w:type="character" w:styleId="685">
    <w:name w:val="Quote Char"/>
    <w:link w:val="684"/>
    <w:uiPriority w:val="29"/>
    <w:rPr>
      <w:i/>
    </w:rPr>
  </w:style>
  <w:style w:type="paragraph" w:styleId="686">
    <w:name w:val="Intense Quote"/>
    <w:basedOn w:val="838"/>
    <w:next w:val="838"/>
    <w:link w:val="68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7">
    <w:name w:val="Intense Quote Char"/>
    <w:link w:val="686"/>
    <w:uiPriority w:val="30"/>
    <w:rPr>
      <w:i/>
    </w:rPr>
  </w:style>
  <w:style w:type="paragraph" w:styleId="688">
    <w:name w:val="Header"/>
    <w:basedOn w:val="838"/>
    <w:link w:val="68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Header Char"/>
    <w:basedOn w:val="840"/>
    <w:link w:val="688"/>
    <w:uiPriority w:val="99"/>
  </w:style>
  <w:style w:type="paragraph" w:styleId="690">
    <w:name w:val="Footer"/>
    <w:basedOn w:val="838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Footer Char"/>
    <w:basedOn w:val="840"/>
    <w:link w:val="690"/>
    <w:uiPriority w:val="99"/>
  </w:style>
  <w:style w:type="paragraph" w:styleId="692">
    <w:name w:val="Caption"/>
    <w:basedOn w:val="838"/>
    <w:next w:val="838"/>
    <w:link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3">
    <w:name w:val="Caption Char"/>
    <w:basedOn w:val="840"/>
    <w:link w:val="692"/>
    <w:uiPriority w:val="35"/>
    <w:rPr>
      <w:b/>
      <w:bCs/>
      <w:color w:val="4f81bd" w:themeColor="accent1"/>
      <w:sz w:val="18"/>
      <w:szCs w:val="18"/>
    </w:rPr>
  </w:style>
  <w:style w:type="table" w:styleId="694">
    <w:name w:val="Table Grid"/>
    <w:basedOn w:val="84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5">
    <w:name w:val="Table Grid Light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6">
    <w:name w:val="Plain Table 1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7">
    <w:name w:val="Plain Table 2"/>
    <w:basedOn w:val="84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9">
    <w:name w:val="Plain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Plain Table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1">
    <w:name w:val="Grid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3">
    <w:name w:val="Grid Table 4 - Accent 1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4">
    <w:name w:val="Grid Table 4 - Accent 2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5">
    <w:name w:val="Grid Table 4 - Accent 3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6">
    <w:name w:val="Grid Table 4 - Accent 4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7">
    <w:name w:val="Grid Table 4 - Accent 5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8">
    <w:name w:val="Grid Table 4 - Accent 6"/>
    <w:basedOn w:val="84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9">
    <w:name w:val="Grid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0">
    <w:name w:val="Grid Table 5 Dark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31">
    <w:name w:val="Grid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3">
    <w:name w:val="Grid Table 5 Dark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4">
    <w:name w:val="Grid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6">
    <w:name w:val="Grid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7">
    <w:name w:val="Grid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8">
    <w:name w:val="Grid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9">
    <w:name w:val="Grid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0">
    <w:name w:val="Grid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1">
    <w:name w:val="Grid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2">
    <w:name w:val="Grid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8">
    <w:name w:val="List Table 2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9">
    <w:name w:val="List Table 2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0">
    <w:name w:val="List Table 2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1">
    <w:name w:val="List Table 2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2">
    <w:name w:val="List Table 2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3">
    <w:name w:val="List Table 2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4">
    <w:name w:val="List Table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5 Dark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6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6">
    <w:name w:val="List Table 6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7">
    <w:name w:val="List Table 6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8">
    <w:name w:val="List Table 6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9">
    <w:name w:val="List Table 6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0">
    <w:name w:val="List Table 6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1">
    <w:name w:val="List Table 6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2">
    <w:name w:val="List Table 7 Colorful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3">
    <w:name w:val="List Table 7 Colorful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4">
    <w:name w:val="List Table 7 Colorful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5">
    <w:name w:val="List Table 7 Colorful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6">
    <w:name w:val="List Table 7 Colorful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7">
    <w:name w:val="List Table 7 Colorful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8">
    <w:name w:val="List Table 7 Colorful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9">
    <w:name w:val="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0">
    <w:name w:val="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1">
    <w:name w:val="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2">
    <w:name w:val="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3">
    <w:name w:val="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4">
    <w:name w:val="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5">
    <w:name w:val="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6">
    <w:name w:val="Bordered &amp; Lined - Accent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7">
    <w:name w:val="Bordered &amp; Lined - Accent 1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8">
    <w:name w:val="Bordered &amp; Lined - Accent 2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9">
    <w:name w:val="Bordered &amp; Lined - Accent 3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0">
    <w:name w:val="Bordered &amp; Lined - Accent 4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1">
    <w:name w:val="Bordered &amp; Lined - Accent 5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2">
    <w:name w:val="Bordered &amp; Lined - Accent 6"/>
    <w:basedOn w:val="84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3">
    <w:name w:val="Bordered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4">
    <w:name w:val="Bordered - Accent 1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5">
    <w:name w:val="Bordered - Accent 2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6">
    <w:name w:val="Bordered - Accent 3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7">
    <w:name w:val="Bordered - Accent 4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8">
    <w:name w:val="Bordered - Accent 5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9">
    <w:name w:val="Bordered - Accent 6"/>
    <w:basedOn w:val="84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0">
    <w:name w:val="Hyperlink"/>
    <w:uiPriority w:val="99"/>
    <w:unhideWhenUsed/>
    <w:rPr>
      <w:color w:val="0000ff" w:themeColor="hyperlink"/>
      <w:u w:val="single"/>
    </w:rPr>
  </w:style>
  <w:style w:type="paragraph" w:styleId="821">
    <w:name w:val="footnote text"/>
    <w:basedOn w:val="838"/>
    <w:link w:val="822"/>
    <w:uiPriority w:val="99"/>
    <w:semiHidden/>
    <w:unhideWhenUsed/>
    <w:pPr>
      <w:spacing w:after="40" w:line="240" w:lineRule="auto"/>
    </w:pPr>
    <w:rPr>
      <w:sz w:val="18"/>
    </w:rPr>
  </w:style>
  <w:style w:type="character" w:styleId="822">
    <w:name w:val="Footnote Text Char"/>
    <w:link w:val="821"/>
    <w:uiPriority w:val="99"/>
    <w:rPr>
      <w:sz w:val="18"/>
    </w:rPr>
  </w:style>
  <w:style w:type="character" w:styleId="823">
    <w:name w:val="footnote reference"/>
    <w:basedOn w:val="840"/>
    <w:uiPriority w:val="99"/>
    <w:unhideWhenUsed/>
    <w:rPr>
      <w:vertAlign w:val="superscript"/>
    </w:rPr>
  </w:style>
  <w:style w:type="paragraph" w:styleId="824">
    <w:name w:val="endnote text"/>
    <w:basedOn w:val="838"/>
    <w:link w:val="825"/>
    <w:uiPriority w:val="99"/>
    <w:semiHidden/>
    <w:unhideWhenUsed/>
    <w:pPr>
      <w:spacing w:after="0" w:line="240" w:lineRule="auto"/>
    </w:pPr>
    <w:rPr>
      <w:sz w:val="20"/>
    </w:rPr>
  </w:style>
  <w:style w:type="character" w:styleId="825">
    <w:name w:val="Endnote Text Char"/>
    <w:link w:val="824"/>
    <w:uiPriority w:val="99"/>
    <w:rPr>
      <w:sz w:val="20"/>
    </w:rPr>
  </w:style>
  <w:style w:type="character" w:styleId="826">
    <w:name w:val="endnote reference"/>
    <w:basedOn w:val="840"/>
    <w:uiPriority w:val="99"/>
    <w:semiHidden/>
    <w:unhideWhenUsed/>
    <w:rPr>
      <w:vertAlign w:val="superscript"/>
    </w:rPr>
  </w:style>
  <w:style w:type="paragraph" w:styleId="827">
    <w:name w:val="toc 1"/>
    <w:basedOn w:val="838"/>
    <w:next w:val="838"/>
    <w:uiPriority w:val="39"/>
    <w:unhideWhenUsed/>
    <w:pPr>
      <w:ind w:left="0" w:right="0" w:firstLine="0"/>
      <w:spacing w:after="57"/>
    </w:pPr>
  </w:style>
  <w:style w:type="paragraph" w:styleId="828">
    <w:name w:val="toc 2"/>
    <w:basedOn w:val="838"/>
    <w:next w:val="838"/>
    <w:uiPriority w:val="39"/>
    <w:unhideWhenUsed/>
    <w:pPr>
      <w:ind w:left="283" w:right="0" w:firstLine="0"/>
      <w:spacing w:after="57"/>
    </w:pPr>
  </w:style>
  <w:style w:type="paragraph" w:styleId="829">
    <w:name w:val="toc 3"/>
    <w:basedOn w:val="838"/>
    <w:next w:val="838"/>
    <w:uiPriority w:val="39"/>
    <w:unhideWhenUsed/>
    <w:pPr>
      <w:ind w:left="567" w:right="0" w:firstLine="0"/>
      <w:spacing w:after="57"/>
    </w:pPr>
  </w:style>
  <w:style w:type="paragraph" w:styleId="830">
    <w:name w:val="toc 4"/>
    <w:basedOn w:val="838"/>
    <w:next w:val="838"/>
    <w:uiPriority w:val="39"/>
    <w:unhideWhenUsed/>
    <w:pPr>
      <w:ind w:left="850" w:right="0" w:firstLine="0"/>
      <w:spacing w:after="57"/>
    </w:pPr>
  </w:style>
  <w:style w:type="paragraph" w:styleId="831">
    <w:name w:val="toc 5"/>
    <w:basedOn w:val="838"/>
    <w:next w:val="838"/>
    <w:uiPriority w:val="39"/>
    <w:unhideWhenUsed/>
    <w:pPr>
      <w:ind w:left="1134" w:right="0" w:firstLine="0"/>
      <w:spacing w:after="57"/>
    </w:pPr>
  </w:style>
  <w:style w:type="paragraph" w:styleId="832">
    <w:name w:val="toc 6"/>
    <w:basedOn w:val="838"/>
    <w:next w:val="838"/>
    <w:uiPriority w:val="39"/>
    <w:unhideWhenUsed/>
    <w:pPr>
      <w:ind w:left="1417" w:right="0" w:firstLine="0"/>
      <w:spacing w:after="57"/>
    </w:pPr>
  </w:style>
  <w:style w:type="paragraph" w:styleId="833">
    <w:name w:val="toc 7"/>
    <w:basedOn w:val="838"/>
    <w:next w:val="838"/>
    <w:uiPriority w:val="39"/>
    <w:unhideWhenUsed/>
    <w:pPr>
      <w:ind w:left="1701" w:right="0" w:firstLine="0"/>
      <w:spacing w:after="57"/>
    </w:pPr>
  </w:style>
  <w:style w:type="paragraph" w:styleId="834">
    <w:name w:val="toc 8"/>
    <w:basedOn w:val="838"/>
    <w:next w:val="838"/>
    <w:uiPriority w:val="39"/>
    <w:unhideWhenUsed/>
    <w:pPr>
      <w:ind w:left="1984" w:right="0" w:firstLine="0"/>
      <w:spacing w:after="57"/>
    </w:pPr>
  </w:style>
  <w:style w:type="paragraph" w:styleId="835">
    <w:name w:val="toc 9"/>
    <w:basedOn w:val="838"/>
    <w:next w:val="838"/>
    <w:uiPriority w:val="39"/>
    <w:unhideWhenUsed/>
    <w:pPr>
      <w:ind w:left="2268" w:right="0" w:firstLine="0"/>
      <w:spacing w:after="57"/>
    </w:pPr>
  </w:style>
  <w:style w:type="paragraph" w:styleId="836">
    <w:name w:val="TOC Heading"/>
    <w:uiPriority w:val="39"/>
    <w:unhideWhenUsed/>
  </w:style>
  <w:style w:type="paragraph" w:styleId="837">
    <w:name w:val="table of figures"/>
    <w:basedOn w:val="838"/>
    <w:next w:val="838"/>
    <w:uiPriority w:val="99"/>
    <w:unhideWhenUsed/>
    <w:pPr>
      <w:spacing w:after="0" w:afterAutospacing="0"/>
    </w:pPr>
  </w:style>
  <w:style w:type="paragraph" w:styleId="838" w:default="1">
    <w:name w:val="Normal"/>
    <w:qFormat/>
  </w:style>
  <w:style w:type="paragraph" w:styleId="839">
    <w:name w:val="Heading 1"/>
    <w:basedOn w:val="838"/>
    <w:next w:val="838"/>
    <w:link w:val="843"/>
    <w:uiPriority w:val="9"/>
    <w:qFormat/>
    <w:pPr>
      <w:keepLines/>
      <w:keepNext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40" w:default="1">
    <w:name w:val="Default Paragraph Font"/>
    <w:uiPriority w:val="1"/>
    <w:semiHidden/>
    <w:unhideWhenUsed/>
  </w:style>
  <w:style w:type="table" w:styleId="84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2" w:default="1">
    <w:name w:val="No List"/>
    <w:uiPriority w:val="99"/>
    <w:semiHidden/>
    <w:unhideWhenUsed/>
  </w:style>
  <w:style w:type="character" w:styleId="843" w:customStyle="1">
    <w:name w:val="Heading 1 Char"/>
    <w:basedOn w:val="840"/>
    <w:link w:val="839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44" w:customStyle="1">
    <w:name w:val="Body Text"/>
    <w:uiPriority w:val="1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5"/>
      <w:szCs w:val="25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modified xsi:type="dcterms:W3CDTF">2026-02-17T05:26:34Z</dcterms:modified>
</cp:coreProperties>
</file>